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EC57FA" w14:paraId="69485890" w14:textId="77777777" w:rsidTr="000C4E4E">
        <w:tc>
          <w:tcPr>
            <w:tcW w:w="5524" w:type="dxa"/>
          </w:tcPr>
          <w:p w14:paraId="7AF14782" w14:textId="77777777" w:rsidR="00EC57FA" w:rsidRDefault="00EC57FA" w:rsidP="000C4E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4E9A126" w14:textId="77777777" w:rsidR="00995D45" w:rsidRDefault="00995D45" w:rsidP="000C4E4E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 </w:t>
            </w:r>
            <w:r w:rsidR="00EC57FA">
              <w:rPr>
                <w:sz w:val="28"/>
                <w:szCs w:val="28"/>
              </w:rPr>
              <w:t>к приказу комитета</w:t>
            </w:r>
            <w:r>
              <w:rPr>
                <w:sz w:val="28"/>
                <w:szCs w:val="28"/>
              </w:rPr>
              <w:t xml:space="preserve"> </w:t>
            </w:r>
            <w:r w:rsidR="00781806">
              <w:rPr>
                <w:sz w:val="28"/>
                <w:szCs w:val="28"/>
              </w:rPr>
              <w:t>по культуре города Барнаула</w:t>
            </w:r>
          </w:p>
          <w:p w14:paraId="15514169" w14:textId="6A1379BE" w:rsidR="00EC57FA" w:rsidRDefault="00EC57FA" w:rsidP="000C4E4E">
            <w:pPr>
              <w:ind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D012D">
              <w:rPr>
                <w:sz w:val="28"/>
                <w:szCs w:val="28"/>
              </w:rPr>
              <w:t>29 июля 2021</w:t>
            </w:r>
            <w:r>
              <w:rPr>
                <w:sz w:val="28"/>
                <w:szCs w:val="28"/>
              </w:rPr>
              <w:t xml:space="preserve"> №</w:t>
            </w:r>
            <w:r w:rsidR="00AD012D">
              <w:rPr>
                <w:sz w:val="28"/>
                <w:szCs w:val="28"/>
              </w:rPr>
              <w:t>64</w:t>
            </w:r>
          </w:p>
          <w:p w14:paraId="6947244C" w14:textId="77777777" w:rsidR="00EC57FA" w:rsidRDefault="00EC57FA" w:rsidP="000C4E4E">
            <w:pPr>
              <w:jc w:val="both"/>
              <w:rPr>
                <w:sz w:val="28"/>
                <w:szCs w:val="28"/>
              </w:rPr>
            </w:pPr>
          </w:p>
        </w:tc>
      </w:tr>
    </w:tbl>
    <w:p w14:paraId="53ACB2C7" w14:textId="77777777" w:rsidR="00E74828" w:rsidRPr="00703CE6" w:rsidRDefault="00E74828" w:rsidP="00995D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536E1C" w14:textId="140EF2F3" w:rsidR="00E40289" w:rsidRPr="007E4235" w:rsidRDefault="00482D0F" w:rsidP="0099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4235">
        <w:rPr>
          <w:rFonts w:ascii="Times New Roman" w:hAnsi="Times New Roman" w:cs="Times New Roman"/>
          <w:sz w:val="28"/>
          <w:szCs w:val="28"/>
        </w:rPr>
        <w:t>ПОРЯДОК</w:t>
      </w:r>
    </w:p>
    <w:p w14:paraId="52B3FEA3" w14:textId="48643E5F" w:rsidR="00E40289" w:rsidRPr="007E4235" w:rsidRDefault="00E40289" w:rsidP="0099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4235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482D0F" w:rsidRPr="007E4235">
        <w:rPr>
          <w:rFonts w:ascii="Times New Roman" w:hAnsi="Times New Roman" w:cs="Times New Roman"/>
          <w:sz w:val="28"/>
          <w:szCs w:val="28"/>
        </w:rPr>
        <w:t>я</w:t>
      </w:r>
      <w:r w:rsidRPr="007E4235">
        <w:rPr>
          <w:rFonts w:ascii="Times New Roman" w:hAnsi="Times New Roman" w:cs="Times New Roman"/>
          <w:sz w:val="28"/>
          <w:szCs w:val="28"/>
        </w:rPr>
        <w:t xml:space="preserve"> работ по защите информации в</w:t>
      </w:r>
    </w:p>
    <w:p w14:paraId="5E3CA494" w14:textId="509C37B4" w:rsidR="00227302" w:rsidRPr="007E4235" w:rsidRDefault="00E40289" w:rsidP="00995D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4235">
        <w:rPr>
          <w:rFonts w:ascii="Times New Roman" w:hAnsi="Times New Roman" w:cs="Times New Roman"/>
          <w:sz w:val="28"/>
          <w:szCs w:val="28"/>
        </w:rPr>
        <w:t>информационных системах</w:t>
      </w:r>
    </w:p>
    <w:p w14:paraId="5782BB26" w14:textId="77777777" w:rsidR="00227302" w:rsidRPr="00B8300B" w:rsidRDefault="00227302" w:rsidP="00995D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528489" w14:textId="2CD96C08" w:rsidR="00E40289" w:rsidRPr="00B8300B" w:rsidRDefault="00E40289" w:rsidP="00D8665D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Перечень используемых определений, обозначений и сокращений</w:t>
      </w:r>
    </w:p>
    <w:p w14:paraId="676017FA" w14:textId="77777777" w:rsidR="00072AC0" w:rsidRPr="00B8300B" w:rsidRDefault="00072AC0" w:rsidP="00072AC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1B34C8A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АИБ – администратор информационной безопасности.</w:t>
      </w:r>
    </w:p>
    <w:p w14:paraId="068C42FF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АРМ – автоматизированное рабочее место.</w:t>
      </w:r>
    </w:p>
    <w:p w14:paraId="4DF2E3AA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АС – автоматизированная система.</w:t>
      </w:r>
    </w:p>
    <w:p w14:paraId="7A14BEFB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АТС – автоматическая телефонная станция.</w:t>
      </w:r>
    </w:p>
    <w:p w14:paraId="08EF954E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ВТСС – вспомогательные технические средства и системы.</w:t>
      </w:r>
    </w:p>
    <w:p w14:paraId="6A3F7706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ИС – информационная система.</w:t>
      </w:r>
    </w:p>
    <w:p w14:paraId="1FC60908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ГИС – государственная информационная система</w:t>
      </w:r>
      <w:r w:rsidRPr="0090000E">
        <w:rPr>
          <w:rFonts w:ascii="Times New Roman" w:hAnsi="Times New Roman" w:cs="Times New Roman"/>
          <w:sz w:val="28"/>
          <w:szCs w:val="28"/>
        </w:rPr>
        <w:t>.</w:t>
      </w:r>
    </w:p>
    <w:p w14:paraId="0B55484F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ЗП – защищаемое помещение.</w:t>
      </w:r>
    </w:p>
    <w:p w14:paraId="61C3AE5A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ИСПДн – информационная система персональных данных.</w:t>
      </w:r>
    </w:p>
    <w:p w14:paraId="2B04A09E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КЗ – контролируемая зона.</w:t>
      </w:r>
    </w:p>
    <w:p w14:paraId="6B9292C8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КИ – конфиденциальная информация.</w:t>
      </w:r>
    </w:p>
    <w:p w14:paraId="7115E423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ЛВС – локальная вычислительная сеть.</w:t>
      </w:r>
    </w:p>
    <w:p w14:paraId="6FDDF8B1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НСД – несанкционированный доступ.</w:t>
      </w:r>
    </w:p>
    <w:p w14:paraId="319A8062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ОТСС – основные технические средства и системы.</w:t>
      </w:r>
    </w:p>
    <w:p w14:paraId="0F3C009A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ПЭМИН – побочные электромагнитные излучения и наводки.</w:t>
      </w:r>
    </w:p>
    <w:p w14:paraId="0BEFD4FD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РФ – Российская Федерация.</w:t>
      </w:r>
    </w:p>
    <w:p w14:paraId="0ACA9480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СВТ – средства вычислительной техники.</w:t>
      </w:r>
    </w:p>
    <w:p w14:paraId="18AFBAE2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СЛЗ – средства линейного электромагнитного зашумления.</w:t>
      </w:r>
    </w:p>
    <w:p w14:paraId="28A13569" w14:textId="3D5B189E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СПЗ – системы электромагнитного пространственного зашумления</w:t>
      </w:r>
      <w:r w:rsidR="00905214">
        <w:rPr>
          <w:rFonts w:ascii="Times New Roman" w:hAnsi="Times New Roman" w:cs="Times New Roman"/>
          <w:sz w:val="28"/>
          <w:szCs w:val="28"/>
        </w:rPr>
        <w:t>.</w:t>
      </w:r>
    </w:p>
    <w:p w14:paraId="4B8AD7A8" w14:textId="77777777" w:rsidR="00E40289" w:rsidRPr="0090000E" w:rsidRDefault="00BF0F0E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Т</w:t>
      </w:r>
      <w:r w:rsidR="00E40289" w:rsidRPr="0090000E">
        <w:rPr>
          <w:rFonts w:ascii="Times New Roman" w:hAnsi="Times New Roman" w:cs="Times New Roman"/>
          <w:sz w:val="28"/>
          <w:szCs w:val="28"/>
        </w:rPr>
        <w:t>КУИ – технические каналы утечки информации.</w:t>
      </w:r>
    </w:p>
    <w:p w14:paraId="2880320E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590D1DBF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73B2058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–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органов.</w:t>
      </w:r>
    </w:p>
    <w:p w14:paraId="6254C8C0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 xml:space="preserve"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</w:t>
      </w:r>
      <w:r w:rsidRPr="0090000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случаях ее материальный носитель.</w:t>
      </w:r>
    </w:p>
    <w:p w14:paraId="69A66675" w14:textId="7505BD9A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 xml:space="preserve">Допуск к конфиденциальной информации – процедура оформления права работника </w:t>
      </w:r>
      <w:r w:rsidR="00905214" w:rsidRPr="00B8300B">
        <w:rPr>
          <w:rFonts w:ascii="Times New Roman" w:hAnsi="Times New Roman" w:cs="Times New Roman"/>
          <w:sz w:val="28"/>
          <w:szCs w:val="28"/>
        </w:rPr>
        <w:t>к</w:t>
      </w:r>
      <w:r w:rsidRPr="00B8300B">
        <w:rPr>
          <w:rFonts w:ascii="Times New Roman" w:hAnsi="Times New Roman" w:cs="Times New Roman"/>
          <w:sz w:val="28"/>
          <w:szCs w:val="28"/>
        </w:rPr>
        <w:t>омитет</w:t>
      </w:r>
      <w:r w:rsidR="00905214" w:rsidRPr="00B8300B">
        <w:rPr>
          <w:rFonts w:ascii="Times New Roman" w:hAnsi="Times New Roman" w:cs="Times New Roman"/>
          <w:sz w:val="28"/>
          <w:szCs w:val="28"/>
        </w:rPr>
        <w:t>а</w:t>
      </w:r>
      <w:r w:rsidRPr="00B8300B">
        <w:rPr>
          <w:rFonts w:ascii="Times New Roman" w:hAnsi="Times New Roman" w:cs="Times New Roman"/>
          <w:sz w:val="28"/>
          <w:szCs w:val="28"/>
        </w:rPr>
        <w:t xml:space="preserve"> по культуре города Барнаула </w:t>
      </w:r>
      <w:r w:rsidR="00905214" w:rsidRPr="00B8300B">
        <w:rPr>
          <w:rFonts w:ascii="Times New Roman" w:hAnsi="Times New Roman" w:cs="Times New Roman"/>
          <w:sz w:val="28"/>
          <w:szCs w:val="28"/>
        </w:rPr>
        <w:t>на</w:t>
      </w:r>
      <w:r w:rsidRPr="00B8300B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905214" w:rsidRPr="00B8300B">
        <w:rPr>
          <w:rFonts w:ascii="Times New Roman" w:hAnsi="Times New Roman" w:cs="Times New Roman"/>
          <w:sz w:val="28"/>
          <w:szCs w:val="28"/>
        </w:rPr>
        <w:t>е</w:t>
      </w:r>
      <w:r w:rsidRPr="00B8300B">
        <w:rPr>
          <w:rFonts w:ascii="Times New Roman" w:hAnsi="Times New Roman" w:cs="Times New Roman"/>
          <w:sz w:val="28"/>
          <w:szCs w:val="28"/>
        </w:rPr>
        <w:t xml:space="preserve"> со сведениями, относящимися к конфиденциальным.</w:t>
      </w:r>
    </w:p>
    <w:p w14:paraId="2FB5883F" w14:textId="73BD0623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Доступ к информации – возможность получения информации и ее использовани</w:t>
      </w:r>
      <w:r w:rsidR="00905214" w:rsidRPr="00B8300B">
        <w:rPr>
          <w:rFonts w:ascii="Times New Roman" w:hAnsi="Times New Roman" w:cs="Times New Roman"/>
          <w:sz w:val="28"/>
          <w:szCs w:val="28"/>
        </w:rPr>
        <w:t>е</w:t>
      </w:r>
      <w:r w:rsidRPr="00B8300B">
        <w:rPr>
          <w:rFonts w:ascii="Times New Roman" w:hAnsi="Times New Roman" w:cs="Times New Roman"/>
          <w:sz w:val="28"/>
          <w:szCs w:val="28"/>
        </w:rPr>
        <w:t>.</w:t>
      </w:r>
    </w:p>
    <w:p w14:paraId="6238A862" w14:textId="77777777" w:rsidR="00E40289" w:rsidRPr="00B8300B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Доступ к конфиденциальной информации – ознакомление определенных лиц с КИ с согласия ее обладателя или на ином законном основании при условии сохранения конфиденциальности этой информации.</w:t>
      </w:r>
    </w:p>
    <w:p w14:paraId="32A0AD17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>Защита конфиденциальной информации</w:t>
      </w:r>
      <w:r w:rsidRPr="0090000E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предотвращение НСД к КИ и (или) её утечки.</w:t>
      </w:r>
    </w:p>
    <w:p w14:paraId="591D1E00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Информация – сведения (сообщения, данные) независимо от формы их представления.</w:t>
      </w:r>
    </w:p>
    <w:p w14:paraId="4D14CD40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Информационные технологии 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14:paraId="3212F5A1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Информационная система –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14:paraId="1C65F21D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 – федеральные государственные информационные системы, созданные или используемые в целях реализации полномочий федеральных органов исполнительной власти и содержащие сведения о деятельности Правительства Российской Федерации и федеральных органов исполнительной власти, обязательные для размещения в информационно-телекоммуникационной сети Интернет, определяемые Правительством Российской Федерации.</w:t>
      </w:r>
    </w:p>
    <w:p w14:paraId="0E060719" w14:textId="528479E5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184B0547" w14:textId="4C28D610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11163B4E" w14:textId="33110825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Контрагент – сторона гражданско-правового договора, которой обладатель КИ передал эту информацию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1CEDCFE4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Конфиденциальная информация – документированная информация, доступ к которой ограничивается в соответствии с законодательством Российской Федерации.</w:t>
      </w:r>
    </w:p>
    <w:p w14:paraId="6A4D2C47" w14:textId="7D3DA0A2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2DA88074" w14:textId="6B21D7A2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3454A1C1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lastRenderedPageBreak/>
        <w:t>Обладатель информации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14:paraId="2DCE4B1F" w14:textId="277BE7EA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Обладатель конфиденциальной информации – лицо (физическое или юридическое), которое владеет сведениями, отнесенным к конфиденциальным, на законном основании, ограничило доступ к ним и установило в отношении ее режим конфиденциальности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5E24AE37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03C5889" w14:textId="6DC467EB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661D5077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Оператор информационной системы –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14:paraId="0DA4D720" w14:textId="222B031A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Общедоступная информация – общеизвестные сведения и иная информация, доступ к которой не ограничен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07DD9DB3" w14:textId="5B3535B4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Передача конфиденциальной информации – передача сведений, отнесенных к конфиденциальным, и зафиксированных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5BF7A2E8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631980A" w14:textId="6722CAD1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Предоставление информации – действия, направленные на получение информации определенным кругом лиц или передачу информации определенному кругу лиц</w:t>
      </w:r>
      <w:r w:rsidR="005B4B29">
        <w:rPr>
          <w:rFonts w:ascii="Times New Roman" w:hAnsi="Times New Roman" w:cs="Times New Roman"/>
          <w:sz w:val="28"/>
          <w:szCs w:val="28"/>
        </w:rPr>
        <w:t>.</w:t>
      </w:r>
    </w:p>
    <w:p w14:paraId="77A297D6" w14:textId="6F5A104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Предоставление конфиденциальной информации – передача сведений, отнесенных к конфиденциальным, и зафиксированных на материальном носителе, ее обладателем органам государственной власти, иным государственным органам, органам местного самоуправления в целях выполнения их функций</w:t>
      </w:r>
      <w:r w:rsidR="00072AC0">
        <w:rPr>
          <w:rFonts w:ascii="Times New Roman" w:hAnsi="Times New Roman" w:cs="Times New Roman"/>
          <w:sz w:val="28"/>
          <w:szCs w:val="28"/>
        </w:rPr>
        <w:t>.</w:t>
      </w:r>
    </w:p>
    <w:p w14:paraId="33A7F5A3" w14:textId="4E3769C4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</w:t>
      </w:r>
      <w:r w:rsidR="00072AC0">
        <w:rPr>
          <w:rFonts w:ascii="Times New Roman" w:hAnsi="Times New Roman" w:cs="Times New Roman"/>
          <w:sz w:val="28"/>
          <w:szCs w:val="28"/>
        </w:rPr>
        <w:t>.</w:t>
      </w:r>
    </w:p>
    <w:p w14:paraId="4D8742A9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lastRenderedPageBreak/>
        <w:t>Разглашение конфиденциальной информации – действие или бездействие, в результате которых сведения, отнесенные к конфиденциальным,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14:paraId="59151C11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Распространение информации – действия, направленные на получение информации неопределенным кругом лиц или передачу информации неопределенному кругу лиц.</w:t>
      </w:r>
    </w:p>
    <w:p w14:paraId="19E2ADBE" w14:textId="77777777" w:rsidR="00E40289" w:rsidRPr="0090000E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28300547" w14:textId="6C84B5B3" w:rsidR="00E40289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00E">
        <w:rPr>
          <w:rFonts w:ascii="Times New Roman" w:hAnsi="Times New Roman" w:cs="Times New Roman"/>
          <w:sz w:val="28"/>
          <w:szCs w:val="28"/>
        </w:rPr>
        <w:t>Электронное сообщение</w:t>
      </w:r>
      <w:r w:rsidRPr="00E40289">
        <w:rPr>
          <w:rFonts w:ascii="Times New Roman" w:hAnsi="Times New Roman" w:cs="Times New Roman"/>
          <w:sz w:val="28"/>
          <w:szCs w:val="28"/>
        </w:rPr>
        <w:t xml:space="preserve"> – информация, переданная или полученная пользователем информационно-телекоммуникационной сети.</w:t>
      </w:r>
    </w:p>
    <w:p w14:paraId="3A3B72BD" w14:textId="77777777" w:rsidR="00072AC0" w:rsidRPr="00E40289" w:rsidRDefault="00072AC0" w:rsidP="00995D4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1D9912" w14:textId="78ADF95E" w:rsidR="00072AC0" w:rsidRDefault="00AC3F36" w:rsidP="00AC3F36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0289" w:rsidRPr="00E40289">
        <w:rPr>
          <w:rFonts w:ascii="Times New Roman" w:hAnsi="Times New Roman" w:cs="Times New Roman"/>
          <w:sz w:val="28"/>
          <w:szCs w:val="28"/>
        </w:rPr>
        <w:t>Общие положени</w:t>
      </w:r>
      <w:r w:rsidR="00072AC0">
        <w:rPr>
          <w:rFonts w:ascii="Times New Roman" w:hAnsi="Times New Roman" w:cs="Times New Roman"/>
          <w:sz w:val="28"/>
          <w:szCs w:val="28"/>
        </w:rPr>
        <w:t>я</w:t>
      </w:r>
    </w:p>
    <w:p w14:paraId="08FC13EF" w14:textId="77777777" w:rsidR="00072AC0" w:rsidRPr="00072AC0" w:rsidRDefault="00072AC0" w:rsidP="00995D45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4520B4" w14:textId="16B53350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963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работ по защите информации в ИС, в том числе ИСПДн (далее – </w:t>
      </w:r>
      <w:r w:rsidR="00896336">
        <w:rPr>
          <w:rFonts w:ascii="Times New Roman" w:hAnsi="Times New Roman" w:cs="Times New Roman"/>
          <w:sz w:val="28"/>
          <w:szCs w:val="28"/>
        </w:rPr>
        <w:t>Порядок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) разработан с целью соблюдения правил обращения с указанной информацией в </w:t>
      </w:r>
      <w:r w:rsidR="00564174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564174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по культуре города Барнаула</w:t>
      </w:r>
      <w:r w:rsidR="00D8665D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и определяет единый для всех пользователей ИС, в том числе ИСПДн </w:t>
      </w:r>
      <w:r w:rsidR="0090000E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90000E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порядок допуска к этим сведениям, а также меры ответственности, применяемые за нарушение требований, установленных </w:t>
      </w:r>
      <w:r w:rsidR="00907A43">
        <w:rPr>
          <w:rFonts w:ascii="Times New Roman" w:hAnsi="Times New Roman" w:cs="Times New Roman"/>
          <w:sz w:val="28"/>
          <w:szCs w:val="28"/>
        </w:rPr>
        <w:t>Порядком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2204667E" w14:textId="0B8E223E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9633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разработан на основе действующего законодательства Российской Федерации, в том числе Федерального закона от 27.07.2006 № 149-ФЗ «Об информации, информационных технологиях и о защите информации», Федерального закона от 27.07.2006 № 152-ФЗ «О персональных данных», </w:t>
      </w:r>
      <w:r w:rsidR="00EA3680">
        <w:rPr>
          <w:rFonts w:ascii="Times New Roman" w:hAnsi="Times New Roman" w:cs="Times New Roman"/>
          <w:sz w:val="28"/>
          <w:szCs w:val="28"/>
        </w:rPr>
        <w:t>У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каза </w:t>
      </w:r>
      <w:r w:rsidR="00EA3680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от 06.03.1997 № 188 «Об утверждении перечня сведений конфиденциального характера», </w:t>
      </w:r>
      <w:r w:rsidR="00EA3680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Российской Федерации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системах», приказа Федеральной службы по техническому и экспортному контролю Российской Федерации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1DDCC618" w14:textId="23EE697A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В </w:t>
      </w:r>
      <w:r w:rsidR="00896336">
        <w:rPr>
          <w:rFonts w:ascii="Times New Roman" w:hAnsi="Times New Roman" w:cs="Times New Roman"/>
          <w:sz w:val="28"/>
          <w:szCs w:val="28"/>
        </w:rPr>
        <w:t>Порядке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отражены вопросы защиты:</w:t>
      </w:r>
    </w:p>
    <w:p w14:paraId="39A843C9" w14:textId="77777777" w:rsidR="00E40289" w:rsidRPr="00E40289" w:rsidRDefault="00E40289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ГИС;</w:t>
      </w:r>
    </w:p>
    <w:p w14:paraId="073D5149" w14:textId="77777777" w:rsidR="00E40289" w:rsidRPr="00E40289" w:rsidRDefault="00E40289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ИСПДн;</w:t>
      </w:r>
    </w:p>
    <w:p w14:paraId="56641A23" w14:textId="77777777" w:rsidR="00E40289" w:rsidRPr="00E40289" w:rsidRDefault="00E40289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ИС общего доступа;</w:t>
      </w:r>
    </w:p>
    <w:p w14:paraId="594B8888" w14:textId="77777777" w:rsidR="00E40289" w:rsidRPr="00E40289" w:rsidRDefault="00E40289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lastRenderedPageBreak/>
        <w:t>других ИС, обрабатывающих сведения конфиденциального характера.</w:t>
      </w:r>
    </w:p>
    <w:p w14:paraId="41C19EC0" w14:textId="454484C2" w:rsidR="00E40289" w:rsidRPr="00E40289" w:rsidRDefault="00E40289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Общее название информации, обрабатываемой в данных системах, употребляемое в Порядке – защищаемые информационные ресурсы.</w:t>
      </w:r>
    </w:p>
    <w:p w14:paraId="3BF40152" w14:textId="25CA91A8" w:rsidR="00E40289" w:rsidRPr="00E40289" w:rsidRDefault="00995D45" w:rsidP="002E63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40289" w:rsidRPr="00E40289">
        <w:rPr>
          <w:rFonts w:ascii="Times New Roman" w:hAnsi="Times New Roman" w:cs="Times New Roman"/>
          <w:sz w:val="28"/>
          <w:szCs w:val="28"/>
        </w:rPr>
        <w:t>Защищаемые информационные ресурсы могут быть представлены в виде отдельных документов и отдельных массивов документов (на бумажных носителях), а также в виде документов (файлов) и массивов документов в информационных системах (библиотеках, архивах, фондах, банках данных и т.п.).</w:t>
      </w:r>
    </w:p>
    <w:p w14:paraId="1AE36AE7" w14:textId="490F3DBC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40289" w:rsidRPr="00E402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  <w:r w:rsidR="00896336">
        <w:rPr>
          <w:rFonts w:ascii="Times New Roman" w:hAnsi="Times New Roman" w:cs="Times New Roman"/>
          <w:sz w:val="28"/>
          <w:szCs w:val="28"/>
        </w:rPr>
        <w:t>Порядка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распространяется на сотрудников </w:t>
      </w:r>
      <w:r w:rsidR="0090000E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90000E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работающих по трудовому договору, заключенному с </w:t>
      </w:r>
      <w:r w:rsidR="00D8665D">
        <w:rPr>
          <w:rFonts w:ascii="Times New Roman" w:hAnsi="Times New Roman" w:cs="Times New Roman"/>
          <w:sz w:val="28"/>
          <w:szCs w:val="28"/>
        </w:rPr>
        <w:t>комитет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которые дали обязательство о неразглашении КИ, в том числе ПДн (далее – КИ), а также на лиц, работающих по гражданско-правовым договорам, заключенным с </w:t>
      </w:r>
      <w:r w:rsidR="0090000E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90000E">
        <w:rPr>
          <w:rFonts w:ascii="Times New Roman" w:hAnsi="Times New Roman" w:cs="Times New Roman"/>
          <w:sz w:val="28"/>
          <w:szCs w:val="28"/>
        </w:rPr>
        <w:t>ом</w:t>
      </w:r>
      <w:r w:rsidRPr="00E40289">
        <w:rPr>
          <w:rFonts w:ascii="Times New Roman" w:hAnsi="Times New Roman" w:cs="Times New Roman"/>
          <w:sz w:val="28"/>
          <w:szCs w:val="28"/>
        </w:rPr>
        <w:t>,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взявших на себя обязательство о неразглашении КИ, в порядке и на условиях, предусмотренных </w:t>
      </w:r>
      <w:r w:rsidR="00907A43">
        <w:rPr>
          <w:rFonts w:ascii="Times New Roman" w:hAnsi="Times New Roman" w:cs="Times New Roman"/>
          <w:sz w:val="28"/>
          <w:szCs w:val="28"/>
        </w:rPr>
        <w:t>Порядком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2188D7AB" w14:textId="04D5E55E" w:rsid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896336">
        <w:rPr>
          <w:rFonts w:ascii="Times New Roman" w:hAnsi="Times New Roman" w:cs="Times New Roman"/>
          <w:sz w:val="28"/>
          <w:szCs w:val="28"/>
        </w:rPr>
        <w:t>Порядок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не распространяется на порядок обращения с документами, содержащими сведения, составляющие государственную тайну.</w:t>
      </w:r>
    </w:p>
    <w:p w14:paraId="7F23E93F" w14:textId="77777777" w:rsidR="00E761C7" w:rsidRPr="00E40289" w:rsidRDefault="00E761C7" w:rsidP="00E761C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C673FF" w14:textId="1756576D" w:rsidR="00E40289" w:rsidRDefault="00995D45" w:rsidP="002E636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0289" w:rsidRPr="00E40289">
        <w:rPr>
          <w:rFonts w:ascii="Times New Roman" w:hAnsi="Times New Roman" w:cs="Times New Roman"/>
          <w:sz w:val="28"/>
          <w:szCs w:val="28"/>
        </w:rPr>
        <w:t>Принципы отнесения сведений к категории конфиденциальных, состав защищаемой информации</w:t>
      </w:r>
    </w:p>
    <w:p w14:paraId="759E71CE" w14:textId="77777777" w:rsidR="00E761C7" w:rsidRPr="00E40289" w:rsidRDefault="00E761C7" w:rsidP="002E636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5CABF1" w14:textId="6664A4BF" w:rsidR="00E40289" w:rsidRPr="00E40289" w:rsidRDefault="00995D45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40289" w:rsidRPr="00E40289">
        <w:rPr>
          <w:rFonts w:ascii="Times New Roman" w:hAnsi="Times New Roman" w:cs="Times New Roman"/>
          <w:sz w:val="28"/>
          <w:szCs w:val="28"/>
        </w:rPr>
        <w:t>К категории конфиденциальных относятся сведения:</w:t>
      </w:r>
    </w:p>
    <w:p w14:paraId="173D2022" w14:textId="4AF1971C" w:rsidR="00E40289" w:rsidRPr="00E463CE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3CE">
        <w:rPr>
          <w:rFonts w:ascii="Times New Roman" w:hAnsi="Times New Roman" w:cs="Times New Roman"/>
          <w:sz w:val="28"/>
          <w:szCs w:val="28"/>
        </w:rPr>
        <w:t xml:space="preserve">не относящиеся к сведениям, указанным </w:t>
      </w:r>
      <w:r w:rsidR="00E463CE" w:rsidRPr="00E463CE">
        <w:rPr>
          <w:rFonts w:ascii="Times New Roman" w:hAnsi="Times New Roman" w:cs="Times New Roman"/>
          <w:sz w:val="28"/>
          <w:szCs w:val="28"/>
        </w:rPr>
        <w:t xml:space="preserve">в постановлении Правительства РСФСР от 05.12.1991 №35 </w:t>
      </w:r>
      <w:r w:rsidR="00E463CE">
        <w:rPr>
          <w:rFonts w:ascii="Times New Roman" w:hAnsi="Times New Roman" w:cs="Times New Roman"/>
          <w:sz w:val="28"/>
          <w:szCs w:val="28"/>
        </w:rPr>
        <w:t>«</w:t>
      </w:r>
      <w:r w:rsidR="00E463CE" w:rsidRPr="00E463CE">
        <w:rPr>
          <w:rFonts w:ascii="Times New Roman" w:hAnsi="Times New Roman" w:cs="Times New Roman"/>
          <w:sz w:val="28"/>
          <w:szCs w:val="28"/>
        </w:rPr>
        <w:t>О перечне сведений, которые не могут составлять коммерческую тайну</w:t>
      </w:r>
      <w:r w:rsidR="00E463CE">
        <w:rPr>
          <w:rFonts w:ascii="Times New Roman" w:hAnsi="Times New Roman" w:cs="Times New Roman"/>
          <w:sz w:val="28"/>
          <w:szCs w:val="28"/>
        </w:rPr>
        <w:t>»</w:t>
      </w:r>
      <w:r w:rsidRPr="00E463CE">
        <w:rPr>
          <w:rFonts w:ascii="Times New Roman" w:hAnsi="Times New Roman" w:cs="Times New Roman"/>
          <w:sz w:val="28"/>
          <w:szCs w:val="28"/>
        </w:rPr>
        <w:t>;</w:t>
      </w:r>
    </w:p>
    <w:p w14:paraId="1F067B44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не относящиеся к сведениям, составляющим государственную тайну;</w:t>
      </w:r>
    </w:p>
    <w:p w14:paraId="56B39B0C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не относящиеся к сведениям, составляющим государственную тайну;</w:t>
      </w:r>
    </w:p>
    <w:p w14:paraId="434FEFCE" w14:textId="3A4122F4" w:rsidR="00E40289" w:rsidRPr="00B8300B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D8665D">
        <w:rPr>
          <w:rFonts w:ascii="Times New Roman" w:hAnsi="Times New Roman" w:cs="Times New Roman"/>
          <w:sz w:val="28"/>
          <w:szCs w:val="28"/>
        </w:rPr>
        <w:t>комитет</w:t>
      </w:r>
      <w:r w:rsidRPr="00B8300B">
        <w:rPr>
          <w:rFonts w:ascii="Times New Roman" w:hAnsi="Times New Roman" w:cs="Times New Roman"/>
          <w:sz w:val="28"/>
          <w:szCs w:val="28"/>
        </w:rPr>
        <w:t xml:space="preserve"> обязан обеспечить реализацию необходимых мер защиты (персональные данные, служебная тайна);</w:t>
      </w:r>
    </w:p>
    <w:p w14:paraId="6CAF8082" w14:textId="68C03128" w:rsidR="00E40289" w:rsidRPr="00B8300B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 xml:space="preserve">монопольное обладание которыми позволяет </w:t>
      </w:r>
      <w:r w:rsidR="00F35D9B" w:rsidRPr="00B8300B">
        <w:rPr>
          <w:rFonts w:ascii="Times New Roman" w:hAnsi="Times New Roman" w:cs="Times New Roman"/>
          <w:sz w:val="28"/>
          <w:szCs w:val="28"/>
        </w:rPr>
        <w:t>к</w:t>
      </w:r>
      <w:r w:rsidRPr="00B8300B">
        <w:rPr>
          <w:rFonts w:ascii="Times New Roman" w:hAnsi="Times New Roman" w:cs="Times New Roman"/>
          <w:sz w:val="28"/>
          <w:szCs w:val="28"/>
        </w:rPr>
        <w:t>омитет</w:t>
      </w:r>
      <w:r w:rsidR="00F35D9B" w:rsidRPr="00B8300B">
        <w:rPr>
          <w:rFonts w:ascii="Times New Roman" w:hAnsi="Times New Roman" w:cs="Times New Roman"/>
          <w:sz w:val="28"/>
          <w:szCs w:val="28"/>
        </w:rPr>
        <w:t>у</w:t>
      </w:r>
      <w:r w:rsidRPr="00B8300B">
        <w:rPr>
          <w:rFonts w:ascii="Times New Roman" w:hAnsi="Times New Roman" w:cs="Times New Roman"/>
          <w:sz w:val="28"/>
          <w:szCs w:val="28"/>
        </w:rPr>
        <w:t xml:space="preserve"> при существующих или возможных обстоятельствах избежать неоправданных расходов.</w:t>
      </w:r>
    </w:p>
    <w:p w14:paraId="23E1F0CB" w14:textId="242C7B96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Сведения, отнесенные к конфиденциальным, оформляются в виде «Перечня сведений конфиденциального характера </w:t>
      </w:r>
      <w:r w:rsidR="00E9407F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9407F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по культуре города Барнаула» (далее – Перечень сведений).</w:t>
      </w:r>
    </w:p>
    <w:p w14:paraId="2DDF4F13" w14:textId="4B0BBB2A" w:rsidR="00E40289" w:rsidRPr="00E40289" w:rsidRDefault="00995D45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Перечень сведений конфиденциального характера должен включать:</w:t>
      </w:r>
    </w:p>
    <w:p w14:paraId="6AE94FA3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14:paraId="13A101D9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сведения, составляющие тайну следствия и судопроизводства;</w:t>
      </w:r>
    </w:p>
    <w:p w14:paraId="22D0AF63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сведения, связанные с профессиональной деятельностью, доступ к которым ограничен в соответствии с Гражданским кодексом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 иных сообщений и т. д.);</w:t>
      </w:r>
    </w:p>
    <w:p w14:paraId="3AE51C5E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lastRenderedPageBreak/>
        <w:t>сведения, связанные с коммерческой деятельностью, доступ к которым ограничен в соответствии с Гражданским кодексом Российской Федерации и федеральными законами (коммерческая тайна);</w:t>
      </w:r>
    </w:p>
    <w:p w14:paraId="027E0CDB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сведения о сущности изобретения, полезной модели или промышленного образца до официальной публикации информации о них;</w:t>
      </w:r>
    </w:p>
    <w:p w14:paraId="38BFE4B5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 (служебная тайна);</w:t>
      </w:r>
    </w:p>
    <w:p w14:paraId="34B5C19C" w14:textId="5539586E" w:rsid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сведения, составляющие служебную тайну, определяются действующим в субъекте Российской Федерации «Перечнем сведений, составляющих служебную информацию ограниченного распространения».</w:t>
      </w:r>
    </w:p>
    <w:p w14:paraId="14024868" w14:textId="77777777" w:rsidR="00FD62A3" w:rsidRPr="00E40289" w:rsidRDefault="00FD62A3" w:rsidP="00995D45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13D96" w14:textId="302ABFE5" w:rsidR="00E40289" w:rsidRDefault="00995D45" w:rsidP="00995D4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Порядок защиты информации в государственных информационных системах </w:t>
      </w:r>
      <w:r w:rsidR="00E9407F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9407F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933B4" w14:textId="77777777" w:rsidR="00FD62A3" w:rsidRPr="00E40289" w:rsidRDefault="00FD62A3" w:rsidP="00995D45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347B02" w14:textId="030CF8A6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Обработка информации в ГИС осуществляется с учетом требований </w:t>
      </w:r>
      <w:r w:rsidR="00241D6D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риказа ФСТЭК России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14:paraId="295FDB90" w14:textId="23ABA304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40289" w:rsidRPr="00E40289">
        <w:rPr>
          <w:rFonts w:ascii="Times New Roman" w:hAnsi="Times New Roman" w:cs="Times New Roman"/>
          <w:sz w:val="28"/>
          <w:szCs w:val="28"/>
        </w:rPr>
        <w:t>Для обеспечения защиты информации, содержащейся в ИС, проводятся следующие мероприятия:</w:t>
      </w:r>
    </w:p>
    <w:p w14:paraId="5D76E300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формирование требований к защите информации, содержащейся в информационной системе;</w:t>
      </w:r>
    </w:p>
    <w:p w14:paraId="34EF5FFA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разработка системы защиты информации информационной системы;</w:t>
      </w:r>
    </w:p>
    <w:p w14:paraId="5E41BFA7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внедрение системы защиты информации информационной системы;</w:t>
      </w:r>
    </w:p>
    <w:p w14:paraId="1B624E99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аттестация информационной системы по требованиям защиты информации (далее – аттестация информационной системы) и ввод ее в действие;</w:t>
      </w:r>
    </w:p>
    <w:p w14:paraId="256E10C3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обеспечение защиты информации в ходе эксплуатации аттестованной информационной системы;</w:t>
      </w:r>
    </w:p>
    <w:p w14:paraId="0A85BFC4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информации.</w:t>
      </w:r>
    </w:p>
    <w:p w14:paraId="481A7B26" w14:textId="5DA6F4C2" w:rsid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Для пользователей ГИС, работающих в </w:t>
      </w:r>
      <w:r w:rsidR="001C6E8D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1C6E8D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обязательным является выполнение положений, инструкций и регламентов, утвержденных в приложениях к </w:t>
      </w:r>
      <w:r w:rsidR="00896336">
        <w:rPr>
          <w:rFonts w:ascii="Times New Roman" w:hAnsi="Times New Roman" w:cs="Times New Roman"/>
          <w:sz w:val="28"/>
          <w:szCs w:val="28"/>
        </w:rPr>
        <w:t>Порядку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а также отдельных положений, инструкций и регламентов, утвержденных </w:t>
      </w:r>
      <w:r w:rsidR="00BE0EA8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редседателем комитета, если они регулируют вопросы обеспечения безопасности ГИС. Обязанность по ознакомлению сотрудников с регламентами лежит на ответственном за обеспечение защиты информации.</w:t>
      </w:r>
    </w:p>
    <w:p w14:paraId="5ED7F76E" w14:textId="77777777" w:rsidR="00BE0EA8" w:rsidRPr="00E40289" w:rsidRDefault="00BE0EA8" w:rsidP="002E636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F33C71" w14:textId="6908964F" w:rsidR="00E40289" w:rsidRDefault="00995D45" w:rsidP="002E636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Порядок защиты информации в ИСПДн </w:t>
      </w:r>
      <w:r w:rsidR="001C6E8D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1C6E8D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74DCA" w14:textId="77777777" w:rsidR="00BE0EA8" w:rsidRPr="00E40289" w:rsidRDefault="00BE0EA8" w:rsidP="002E636C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629A83" w14:textId="78091BDA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Обработка информации в ИСПДн осуществляется с учетом требований </w:t>
      </w:r>
      <w:r w:rsidR="00AB66A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риказа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01CE56CE" w14:textId="107E73F5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40289" w:rsidRPr="00E40289">
        <w:rPr>
          <w:rFonts w:ascii="Times New Roman" w:hAnsi="Times New Roman" w:cs="Times New Roman"/>
          <w:sz w:val="28"/>
          <w:szCs w:val="28"/>
        </w:rPr>
        <w:t>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</w:t>
      </w:r>
    </w:p>
    <w:p w14:paraId="63E4CDB0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идентификация и аутентификация субъектов доступа и объектов доступа;</w:t>
      </w:r>
    </w:p>
    <w:p w14:paraId="5BB3C343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управление доступом субъектов доступа к объектам доступа;</w:t>
      </w:r>
    </w:p>
    <w:p w14:paraId="1A56C885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ограничение программной среды;</w:t>
      </w:r>
    </w:p>
    <w:p w14:paraId="0E574E5E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защита машинных носителей информации, на которых хранятся и (или) обрабатываются персональные данные (далее - машинные носители персональных данных);</w:t>
      </w:r>
    </w:p>
    <w:p w14:paraId="46661A87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регистрация событий безопасности;</w:t>
      </w:r>
    </w:p>
    <w:p w14:paraId="56149797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антивирусная защита;</w:t>
      </w:r>
    </w:p>
    <w:p w14:paraId="6F0860EE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обнаружение (предотвращение) вторжений;</w:t>
      </w:r>
    </w:p>
    <w:p w14:paraId="2F7B8BF0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контроль (анализ) защищенности персональных данных;</w:t>
      </w:r>
    </w:p>
    <w:p w14:paraId="31B44B3B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обеспечение целостности информационной системы и персональных данных;</w:t>
      </w:r>
    </w:p>
    <w:p w14:paraId="6CB6F67D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обеспечение доступности персональных данных;</w:t>
      </w:r>
    </w:p>
    <w:p w14:paraId="421B145E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защита среды виртуализации;</w:t>
      </w:r>
    </w:p>
    <w:p w14:paraId="23E936D6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защита технических средств;</w:t>
      </w:r>
    </w:p>
    <w:p w14:paraId="44E97DAB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защита информационной системы, ее средств, систем связи и передачи данных;</w:t>
      </w:r>
    </w:p>
    <w:p w14:paraId="4C86DF5D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– инциденты), и реагирование на них;</w:t>
      </w:r>
    </w:p>
    <w:p w14:paraId="6D33CF3F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управление конфигурацией информационной системы и системы защиты персональных данных.</w:t>
      </w:r>
    </w:p>
    <w:p w14:paraId="77A28344" w14:textId="70A5D8D2" w:rsid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Для пользователей ИСПДн, работающих в </w:t>
      </w:r>
      <w:r w:rsidR="00111C94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111C94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обязательным является выполнение положений, инструкций и регламентов, утвержденных в приложениях к </w:t>
      </w:r>
      <w:r w:rsidR="00907A43">
        <w:rPr>
          <w:rFonts w:ascii="Times New Roman" w:hAnsi="Times New Roman" w:cs="Times New Roman"/>
          <w:sz w:val="28"/>
          <w:szCs w:val="28"/>
        </w:rPr>
        <w:t>Порядку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, а также отдельных положений, инструкций и регламентов, утвержденных </w:t>
      </w:r>
      <w:r w:rsidR="00AB66A9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редседателем комитета, если они регулируют вопросы обеспечения безопасности ПДн. Обязанность по ознакомлению сотрудников с регламентами лежит на ответственном за обеспечение безопасности персональных данных.</w:t>
      </w:r>
    </w:p>
    <w:p w14:paraId="25B4924C" w14:textId="77777777" w:rsidR="00441CCB" w:rsidRPr="00E40289" w:rsidRDefault="00441CCB" w:rsidP="00441CCB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2D0C0" w14:textId="53D93C84" w:rsidR="00E40289" w:rsidRDefault="00995D45" w:rsidP="00995D4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40289" w:rsidRPr="00E40289">
        <w:rPr>
          <w:rFonts w:ascii="Times New Roman" w:hAnsi="Times New Roman" w:cs="Times New Roman"/>
          <w:sz w:val="28"/>
          <w:szCs w:val="28"/>
        </w:rPr>
        <w:t>Порядок допуска к КИ</w:t>
      </w:r>
    </w:p>
    <w:p w14:paraId="63AAA289" w14:textId="77777777" w:rsidR="00441CCB" w:rsidRPr="00E40289" w:rsidRDefault="00441CCB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5F11C5" w14:textId="01578804" w:rsidR="00E40289" w:rsidRPr="00B8300B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Все сотрудники, принимаемые на работу в </w:t>
      </w:r>
      <w:r w:rsidR="00D8665D">
        <w:rPr>
          <w:rFonts w:ascii="Times New Roman" w:hAnsi="Times New Roman" w:cs="Times New Roman"/>
          <w:sz w:val="28"/>
          <w:szCs w:val="28"/>
        </w:rPr>
        <w:t>комитет</w:t>
      </w:r>
      <w:r w:rsidR="00E40289" w:rsidRPr="00B8300B">
        <w:rPr>
          <w:rFonts w:ascii="Times New Roman" w:hAnsi="Times New Roman" w:cs="Times New Roman"/>
          <w:sz w:val="28"/>
          <w:szCs w:val="28"/>
        </w:rPr>
        <w:t>, должны:</w:t>
      </w:r>
    </w:p>
    <w:p w14:paraId="593978FF" w14:textId="352ED2BA" w:rsidR="00E40289" w:rsidRPr="00B8300B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07A43">
        <w:rPr>
          <w:rFonts w:ascii="Times New Roman" w:hAnsi="Times New Roman" w:cs="Times New Roman"/>
          <w:sz w:val="28"/>
          <w:szCs w:val="28"/>
        </w:rPr>
        <w:t>Порядком</w:t>
      </w:r>
      <w:r w:rsidRPr="00B8300B">
        <w:rPr>
          <w:rFonts w:ascii="Times New Roman" w:hAnsi="Times New Roman" w:cs="Times New Roman"/>
          <w:sz w:val="28"/>
          <w:szCs w:val="28"/>
        </w:rPr>
        <w:t xml:space="preserve">, а также иными документами </w:t>
      </w:r>
      <w:r w:rsidR="00281AC0" w:rsidRPr="00B8300B">
        <w:rPr>
          <w:rFonts w:ascii="Times New Roman" w:hAnsi="Times New Roman" w:cs="Times New Roman"/>
          <w:sz w:val="28"/>
          <w:szCs w:val="28"/>
        </w:rPr>
        <w:t>к</w:t>
      </w:r>
      <w:r w:rsidRPr="00B8300B">
        <w:rPr>
          <w:rFonts w:ascii="Times New Roman" w:hAnsi="Times New Roman" w:cs="Times New Roman"/>
          <w:sz w:val="28"/>
          <w:szCs w:val="28"/>
        </w:rPr>
        <w:t>омитет</w:t>
      </w:r>
      <w:r w:rsidR="00281AC0" w:rsidRPr="00B8300B">
        <w:rPr>
          <w:rFonts w:ascii="Times New Roman" w:hAnsi="Times New Roman" w:cs="Times New Roman"/>
          <w:sz w:val="28"/>
          <w:szCs w:val="28"/>
        </w:rPr>
        <w:t>а</w:t>
      </w:r>
      <w:r w:rsidRPr="00B8300B">
        <w:rPr>
          <w:rFonts w:ascii="Times New Roman" w:hAnsi="Times New Roman" w:cs="Times New Roman"/>
          <w:sz w:val="28"/>
          <w:szCs w:val="28"/>
        </w:rPr>
        <w:t>, регламентирующими вопросы обеспечения ИБ;</w:t>
      </w:r>
    </w:p>
    <w:p w14:paraId="0CE3C4F4" w14:textId="5AB3656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00B">
        <w:rPr>
          <w:rFonts w:ascii="Times New Roman" w:hAnsi="Times New Roman" w:cs="Times New Roman"/>
          <w:sz w:val="28"/>
          <w:szCs w:val="28"/>
        </w:rPr>
        <w:lastRenderedPageBreak/>
        <w:t>подписать индивидуальное письменное обязательство о неразглашении КИ в двух экземплярах</w:t>
      </w:r>
      <w:r w:rsidRPr="00E40289">
        <w:rPr>
          <w:rFonts w:ascii="Times New Roman" w:hAnsi="Times New Roman" w:cs="Times New Roman"/>
          <w:sz w:val="28"/>
          <w:szCs w:val="28"/>
        </w:rPr>
        <w:t xml:space="preserve"> по форме, утвержденной в </w:t>
      </w:r>
      <w:r w:rsidR="00FD3598">
        <w:rPr>
          <w:rFonts w:ascii="Times New Roman" w:hAnsi="Times New Roman" w:cs="Times New Roman"/>
          <w:sz w:val="28"/>
          <w:szCs w:val="28"/>
        </w:rPr>
        <w:t>к</w:t>
      </w:r>
      <w:r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FD3598">
        <w:rPr>
          <w:rFonts w:ascii="Times New Roman" w:hAnsi="Times New Roman" w:cs="Times New Roman"/>
          <w:sz w:val="28"/>
          <w:szCs w:val="28"/>
        </w:rPr>
        <w:t>е</w:t>
      </w:r>
      <w:r w:rsidRPr="00E40289">
        <w:rPr>
          <w:rFonts w:ascii="Times New Roman" w:hAnsi="Times New Roman" w:cs="Times New Roman"/>
          <w:sz w:val="28"/>
          <w:szCs w:val="28"/>
        </w:rPr>
        <w:t xml:space="preserve"> (один экземпляр передается сотруднику, второй экземпляр хранится в личном деле сотрудника не менее 3-х лет после его увольнения).</w:t>
      </w:r>
    </w:p>
    <w:p w14:paraId="190770DA" w14:textId="2F460559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FD3598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FD3598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не допускаются к работе с КИ до выполнения треб</w:t>
      </w:r>
      <w:r>
        <w:rPr>
          <w:rFonts w:ascii="Times New Roman" w:hAnsi="Times New Roman" w:cs="Times New Roman"/>
          <w:sz w:val="28"/>
          <w:szCs w:val="28"/>
        </w:rPr>
        <w:t xml:space="preserve">ований, указанных в пункте 6.1 </w:t>
      </w:r>
      <w:r w:rsidR="00907A43">
        <w:rPr>
          <w:rFonts w:ascii="Times New Roman" w:hAnsi="Times New Roman" w:cs="Times New Roman"/>
          <w:sz w:val="28"/>
          <w:szCs w:val="28"/>
        </w:rPr>
        <w:t>Порядка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4D81151D" w14:textId="2C47F482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Председатель комитета и его заместители имеют доступ к КИ, определенной в «Перечне сведений», в полном объеме.</w:t>
      </w:r>
    </w:p>
    <w:p w14:paraId="6C13E308" w14:textId="5F7BFC83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Доступ сотрудников </w:t>
      </w:r>
      <w:r w:rsidR="00FA2C56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FA2C56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к КИ, определенной в «Перечне сведений», осуществляется в пределах, необходимых для исполнения должностных обязанностей.</w:t>
      </w:r>
    </w:p>
    <w:p w14:paraId="07C3BC76" w14:textId="4E62AF31" w:rsidR="00C64EFD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Доступ сотрудников </w:t>
      </w:r>
      <w:r w:rsidR="008F3FFE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8F3FFE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к КИ в ЛВС соответствует их должностным обязанностям и осуществляется в порядке, установленном в </w:t>
      </w:r>
      <w:r w:rsidR="008F3FFE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8F3FFE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557DBF66" w14:textId="77777777" w:rsidR="00C64EFD" w:rsidRPr="00E40289" w:rsidRDefault="00C64EFD" w:rsidP="00C64EFD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8FD678" w14:textId="3AE7CA43" w:rsidR="00E40289" w:rsidRDefault="00995D45" w:rsidP="00995D45">
      <w:pPr>
        <w:pStyle w:val="ConsPlusNormal"/>
        <w:ind w:left="14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Обязанности сотрудников </w:t>
      </w:r>
      <w:r w:rsidR="000E46A3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0E46A3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B556E6" w14:textId="77777777" w:rsidR="00C64EFD" w:rsidRPr="00E40289" w:rsidRDefault="00C64EFD" w:rsidP="00995D4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3B6B9" w14:textId="11E24532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E40289" w:rsidRPr="00E40289">
        <w:rPr>
          <w:rFonts w:ascii="Times New Roman" w:hAnsi="Times New Roman" w:cs="Times New Roman"/>
          <w:sz w:val="28"/>
          <w:szCs w:val="28"/>
        </w:rPr>
        <w:t>Руководство технической защитой КИ возлагается на АИБа.</w:t>
      </w:r>
    </w:p>
    <w:p w14:paraId="4A25BE3C" w14:textId="69472F8C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E636C" w:rsidRPr="00E40289">
        <w:rPr>
          <w:rFonts w:ascii="Times New Roman" w:hAnsi="Times New Roman" w:cs="Times New Roman"/>
          <w:sz w:val="28"/>
          <w:szCs w:val="28"/>
        </w:rPr>
        <w:t>АИБ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организуют и обеспечивают техническую защиту информации, циркулирующей в технических средствах и помещениях</w:t>
      </w:r>
      <w:r w:rsidR="002E636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24FFD446" w14:textId="6AF80B70" w:rsidR="00E40289" w:rsidRPr="00E40289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АИБ осуществляет непосредственное руководство разработкой мероприятий по технической защите КИ и контролю в </w:t>
      </w:r>
      <w:r w:rsidR="00646665">
        <w:rPr>
          <w:rFonts w:ascii="Times New Roman" w:hAnsi="Times New Roman" w:cs="Times New Roman"/>
          <w:sz w:val="28"/>
          <w:szCs w:val="28"/>
        </w:rPr>
        <w:t>ко</w:t>
      </w:r>
      <w:r w:rsidR="00E40289" w:rsidRPr="00E40289">
        <w:rPr>
          <w:rFonts w:ascii="Times New Roman" w:hAnsi="Times New Roman" w:cs="Times New Roman"/>
          <w:sz w:val="28"/>
          <w:szCs w:val="28"/>
        </w:rPr>
        <w:t>митет</w:t>
      </w:r>
      <w:r w:rsidR="00646665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50AD9246" w14:textId="7FC02CA0" w:rsidR="00A15E20" w:rsidRDefault="00995D45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Владельцы и пользователи ОТСС обеспечивают уровень </w:t>
      </w:r>
      <w:r w:rsidR="00E40289" w:rsidRPr="00A15E20">
        <w:rPr>
          <w:rFonts w:ascii="Times New Roman" w:hAnsi="Times New Roman" w:cs="Times New Roman"/>
          <w:sz w:val="28"/>
          <w:szCs w:val="28"/>
        </w:rPr>
        <w:t>технической защиты информации в соответствии с требованиями (нормами), установленными в нормативных документах.</w:t>
      </w:r>
    </w:p>
    <w:p w14:paraId="7C963485" w14:textId="48DBB203" w:rsidR="00E40289" w:rsidRPr="00A15E20" w:rsidRDefault="002E636C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</w:t>
      </w:r>
      <w:r w:rsidR="00E40289" w:rsidRPr="00A15E20">
        <w:rPr>
          <w:rFonts w:ascii="Times New Roman" w:hAnsi="Times New Roman" w:cs="Times New Roman"/>
          <w:sz w:val="28"/>
          <w:szCs w:val="28"/>
        </w:rPr>
        <w:t xml:space="preserve">ладельцы и пользователи ОТСС обязаны вносить предложения о приостановке работ с использованием КИ в случае обнаружения утечки (или предпосылок к утечке) этих сведений. Предложения направляются </w:t>
      </w:r>
      <w:r w:rsidR="00C64EFD" w:rsidRPr="00A15E20">
        <w:rPr>
          <w:rFonts w:ascii="Times New Roman" w:hAnsi="Times New Roman" w:cs="Times New Roman"/>
          <w:sz w:val="28"/>
          <w:szCs w:val="28"/>
        </w:rPr>
        <w:t>п</w:t>
      </w:r>
      <w:r w:rsidR="00E40289" w:rsidRPr="00A15E20">
        <w:rPr>
          <w:rFonts w:ascii="Times New Roman" w:hAnsi="Times New Roman" w:cs="Times New Roman"/>
          <w:sz w:val="28"/>
          <w:szCs w:val="28"/>
        </w:rPr>
        <w:t xml:space="preserve">рограммисту </w:t>
      </w:r>
      <w:r w:rsidR="00EA7FE8" w:rsidRPr="00A15E20">
        <w:rPr>
          <w:rFonts w:ascii="Times New Roman" w:hAnsi="Times New Roman" w:cs="Times New Roman"/>
          <w:sz w:val="28"/>
          <w:szCs w:val="28"/>
        </w:rPr>
        <w:t>к</w:t>
      </w:r>
      <w:r w:rsidR="00E40289" w:rsidRPr="00A15E20">
        <w:rPr>
          <w:rFonts w:ascii="Times New Roman" w:hAnsi="Times New Roman" w:cs="Times New Roman"/>
          <w:sz w:val="28"/>
          <w:szCs w:val="28"/>
        </w:rPr>
        <w:t>омитет</w:t>
      </w:r>
      <w:r w:rsidR="00EA7FE8" w:rsidRPr="00A15E20">
        <w:rPr>
          <w:rFonts w:ascii="Times New Roman" w:hAnsi="Times New Roman" w:cs="Times New Roman"/>
          <w:sz w:val="28"/>
          <w:szCs w:val="28"/>
        </w:rPr>
        <w:t>а</w:t>
      </w:r>
      <w:r w:rsidR="00A15E20" w:rsidRPr="00A15E20">
        <w:rPr>
          <w:rFonts w:ascii="Times New Roman" w:hAnsi="Times New Roman" w:cs="Times New Roman"/>
          <w:sz w:val="28"/>
          <w:szCs w:val="28"/>
        </w:rPr>
        <w:t>.</w:t>
      </w:r>
    </w:p>
    <w:p w14:paraId="2969BE71" w14:textId="7E4A7B0B" w:rsidR="00E40289" w:rsidRPr="00E40289" w:rsidRDefault="002E636C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E40289" w:rsidRPr="00E40289">
        <w:rPr>
          <w:rFonts w:ascii="Times New Roman" w:hAnsi="Times New Roman" w:cs="Times New Roman"/>
          <w:sz w:val="28"/>
          <w:szCs w:val="28"/>
        </w:rPr>
        <w:t>АИБ имеет право привлекать к проведению работ по технической защите КИ в установленном порядке организации, имеющие лицензии на соответствующие виды деятельности.</w:t>
      </w:r>
    </w:p>
    <w:p w14:paraId="58BBACB9" w14:textId="2F48ED57" w:rsidR="00E40289" w:rsidRPr="00E40289" w:rsidRDefault="002E636C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EA7FE8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A7FE8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1C9B1C8F" w14:textId="77777777" w:rsidR="00AC3F36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знать и соблюдать требования </w:t>
      </w:r>
    </w:p>
    <w:p w14:paraId="32DE0D79" w14:textId="05A350A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 </w:t>
      </w:r>
      <w:r w:rsidR="00907A43">
        <w:rPr>
          <w:rFonts w:ascii="Times New Roman" w:hAnsi="Times New Roman" w:cs="Times New Roman"/>
          <w:sz w:val="28"/>
          <w:szCs w:val="28"/>
        </w:rPr>
        <w:t>Порядка</w:t>
      </w:r>
      <w:r w:rsidRPr="00E40289">
        <w:rPr>
          <w:rFonts w:ascii="Times New Roman" w:hAnsi="Times New Roman" w:cs="Times New Roman"/>
          <w:sz w:val="28"/>
          <w:szCs w:val="28"/>
        </w:rPr>
        <w:t>;</w:t>
      </w:r>
    </w:p>
    <w:p w14:paraId="0BB7B3C0" w14:textId="1BC5EAB0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знать и неукоснительно выполнять все требования других нормативных документов, регламентирующих вопросы обеспечения ИБ в </w:t>
      </w:r>
      <w:r w:rsidR="00EA7FE8">
        <w:rPr>
          <w:rFonts w:ascii="Times New Roman" w:hAnsi="Times New Roman" w:cs="Times New Roman"/>
          <w:sz w:val="28"/>
          <w:szCs w:val="28"/>
        </w:rPr>
        <w:t>к</w:t>
      </w:r>
      <w:r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A7FE8">
        <w:rPr>
          <w:rFonts w:ascii="Times New Roman" w:hAnsi="Times New Roman" w:cs="Times New Roman"/>
          <w:sz w:val="28"/>
          <w:szCs w:val="28"/>
        </w:rPr>
        <w:t>е</w:t>
      </w:r>
      <w:r w:rsidRPr="00E40289">
        <w:rPr>
          <w:rFonts w:ascii="Times New Roman" w:hAnsi="Times New Roman" w:cs="Times New Roman"/>
          <w:sz w:val="28"/>
          <w:szCs w:val="28"/>
        </w:rPr>
        <w:t>;</w:t>
      </w:r>
    </w:p>
    <w:p w14:paraId="21778998" w14:textId="12C931BD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соблюдать порядок работы с КИ, установленный в </w:t>
      </w:r>
      <w:r w:rsidR="00EA7FE8">
        <w:rPr>
          <w:rFonts w:ascii="Times New Roman" w:hAnsi="Times New Roman" w:cs="Times New Roman"/>
          <w:sz w:val="28"/>
          <w:szCs w:val="28"/>
        </w:rPr>
        <w:t>к</w:t>
      </w:r>
      <w:r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A7FE8">
        <w:rPr>
          <w:rFonts w:ascii="Times New Roman" w:hAnsi="Times New Roman" w:cs="Times New Roman"/>
          <w:sz w:val="28"/>
          <w:szCs w:val="28"/>
        </w:rPr>
        <w:t>е</w:t>
      </w:r>
      <w:r w:rsidRPr="00E40289">
        <w:rPr>
          <w:rFonts w:ascii="Times New Roman" w:hAnsi="Times New Roman" w:cs="Times New Roman"/>
          <w:sz w:val="28"/>
          <w:szCs w:val="28"/>
        </w:rPr>
        <w:t>;</w:t>
      </w:r>
    </w:p>
    <w:p w14:paraId="01E65295" w14:textId="77777777" w:rsidR="00E40289" w:rsidRP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принимать меры по защите КИ, соблюдать правила работы со средствами защиты информации и режим разграничения доступа к файлам с КИ при её обработке;</w:t>
      </w:r>
    </w:p>
    <w:p w14:paraId="7BFAC0BE" w14:textId="38FFD97A" w:rsidR="00E40289" w:rsidRDefault="00E40289" w:rsidP="00995D4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не разглашать и не передавать третьим лицам КИ без письменного согласия лица, предоставившего эту информацию.</w:t>
      </w:r>
    </w:p>
    <w:p w14:paraId="4A46F1D7" w14:textId="77777777" w:rsidR="00632FBA" w:rsidRDefault="00632FBA" w:rsidP="002E636C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93F9C5" w14:textId="77777777" w:rsidR="00D8665D" w:rsidRPr="00E40289" w:rsidRDefault="00D8665D" w:rsidP="002E636C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C13614" w14:textId="4B85E44B" w:rsidR="00E40289" w:rsidRDefault="002E636C" w:rsidP="002E636C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</w:t>
      </w:r>
      <w:r w:rsidR="003F0E4F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3F0E4F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за разглашение КИ</w:t>
      </w:r>
    </w:p>
    <w:p w14:paraId="2B1582D4" w14:textId="77777777" w:rsidR="00632FBA" w:rsidRPr="00E40289" w:rsidRDefault="00632FBA" w:rsidP="002E636C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44942D" w14:textId="29CB7A09" w:rsidR="00E40289" w:rsidRPr="00E40289" w:rsidRDefault="002E636C" w:rsidP="00AC3F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AC3F36">
        <w:rPr>
          <w:rFonts w:ascii="Times New Roman" w:hAnsi="Times New Roman" w:cs="Times New Roman"/>
          <w:sz w:val="28"/>
          <w:szCs w:val="28"/>
        </w:rPr>
        <w:t>Под разглашением КИ в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  <w:r w:rsidR="00907A4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40289" w:rsidRPr="00E40289">
        <w:rPr>
          <w:rFonts w:ascii="Times New Roman" w:hAnsi="Times New Roman" w:cs="Times New Roman"/>
          <w:sz w:val="28"/>
          <w:szCs w:val="28"/>
        </w:rPr>
        <w:t>понимается действие или бездействие, в результате которых КИ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лица, предоставившего эту информацию.</w:t>
      </w:r>
    </w:p>
    <w:p w14:paraId="59F5664D" w14:textId="6F81FC96" w:rsidR="00E40289" w:rsidRPr="00E40289" w:rsidRDefault="002E636C" w:rsidP="002E63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E40289" w:rsidRPr="00E40289">
        <w:rPr>
          <w:rFonts w:ascii="Times New Roman" w:hAnsi="Times New Roman" w:cs="Times New Roman"/>
          <w:sz w:val="28"/>
          <w:szCs w:val="28"/>
        </w:rPr>
        <w:t>Разглашение КИ влечет за собой дисциплинарную, гражданско-правовую или уголовную ответственность в отношении лица, нарушившего режим КИ.</w:t>
      </w:r>
    </w:p>
    <w:p w14:paraId="36627DA7" w14:textId="49E1E351" w:rsidR="00E40289" w:rsidRPr="00E40289" w:rsidRDefault="002E636C" w:rsidP="002E63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За умышленное или неосторожное разглашение КИ, а также нарушение порядка обращения с КИ сотрудник </w:t>
      </w:r>
      <w:r w:rsidR="00BA7D02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BA7D02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может быть привлечен к дисциплинарной ответственности в соответствии с законодательством РФ (вплоть до увольнения).</w:t>
      </w:r>
    </w:p>
    <w:p w14:paraId="7B7B35CC" w14:textId="79DA71B7" w:rsidR="00E40289" w:rsidRPr="00E40289" w:rsidRDefault="002E636C" w:rsidP="002E63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За умышленное или неосторожное разглашение КИ, а также нарушение порядка обращения с КИ сотрудник </w:t>
      </w:r>
      <w:r w:rsidR="002F482A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2F482A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может быть привлечен к административной, гражданско-правовой или уголовной ответственности в соответствии с законодательством РФ.</w:t>
      </w:r>
    </w:p>
    <w:p w14:paraId="40CBD3E9" w14:textId="75E01149" w:rsidR="00E40289" w:rsidRDefault="002E636C" w:rsidP="002E636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По факту нарушения положений </w:t>
      </w:r>
      <w:r w:rsidR="00907A4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40289" w:rsidRPr="00E40289">
        <w:rPr>
          <w:rFonts w:ascii="Times New Roman" w:hAnsi="Times New Roman" w:cs="Times New Roman"/>
          <w:sz w:val="28"/>
          <w:szCs w:val="28"/>
        </w:rPr>
        <w:t>проводится служебное разбирательство, по результатам которого принимается соответствующее решение.</w:t>
      </w:r>
    </w:p>
    <w:p w14:paraId="37881F9B" w14:textId="77777777" w:rsidR="00E22C94" w:rsidRPr="00E40289" w:rsidRDefault="00E22C94" w:rsidP="00E22C94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D74C6" w14:textId="6056FDCA" w:rsidR="00E40289" w:rsidRDefault="00021073" w:rsidP="00021073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Требования к порядку учета, хранения и обращения конфиденциальных документов в </w:t>
      </w:r>
      <w:r w:rsidR="00797BC1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797BC1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147DD" w14:textId="77777777" w:rsidR="00E22C94" w:rsidRPr="00E40289" w:rsidRDefault="00E22C94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5B5AE" w14:textId="54744FCB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Председатель комитета устанавливает и утверждает порядок учета, хранения и обращения с конфиденциальными документами и их носителями. Данный порядок должен соответствовать требованиям </w:t>
      </w:r>
      <w:r w:rsidR="0090602C">
        <w:rPr>
          <w:rFonts w:ascii="Times New Roman" w:hAnsi="Times New Roman" w:cs="Times New Roman"/>
          <w:sz w:val="28"/>
          <w:szCs w:val="28"/>
        </w:rPr>
        <w:t>п</w:t>
      </w:r>
      <w:r w:rsidR="00907A43">
        <w:rPr>
          <w:rFonts w:ascii="Times New Roman" w:hAnsi="Times New Roman" w:cs="Times New Roman"/>
          <w:sz w:val="28"/>
          <w:szCs w:val="28"/>
        </w:rPr>
        <w:t>орядка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4AD7C7AD" w14:textId="4F3F8597" w:rsid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В </w:t>
      </w:r>
      <w:r w:rsidR="009A60B5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9A60B5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учет документов и магнитных носителей с КИ должен осуществляться лицами (далее – делопроизводителями), которым поручен прием и учет несекретной документации.</w:t>
      </w:r>
    </w:p>
    <w:p w14:paraId="023EE834" w14:textId="77777777" w:rsidR="00597146" w:rsidRPr="00E40289" w:rsidRDefault="00597146" w:rsidP="00597146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140E2A" w14:textId="089764AE" w:rsidR="00E40289" w:rsidRDefault="00021073" w:rsidP="00021073">
      <w:pPr>
        <w:pStyle w:val="ConsPlusNormal"/>
        <w:ind w:left="14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40289" w:rsidRPr="00E40289">
        <w:rPr>
          <w:rFonts w:ascii="Times New Roman" w:hAnsi="Times New Roman" w:cs="Times New Roman"/>
          <w:sz w:val="28"/>
          <w:szCs w:val="28"/>
        </w:rPr>
        <w:t>Технические каналы утечки КИ, несанкционированного доступа и специальных воздействий на нее</w:t>
      </w:r>
    </w:p>
    <w:p w14:paraId="4973EFBE" w14:textId="77777777" w:rsidR="00597146" w:rsidRPr="00E40289" w:rsidRDefault="00597146" w:rsidP="00021073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7044B0" w14:textId="32FE2E05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E40289" w:rsidRPr="00E40289">
        <w:rPr>
          <w:rFonts w:ascii="Times New Roman" w:hAnsi="Times New Roman" w:cs="Times New Roman"/>
          <w:sz w:val="28"/>
          <w:szCs w:val="28"/>
        </w:rPr>
        <w:t>Доступ к КИ, нарушение ее целостности и доступности возможно реализовать за счет:</w:t>
      </w:r>
    </w:p>
    <w:p w14:paraId="4507EF33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НСД к КИ при ее обработке в информационных системах и ресурсах;</w:t>
      </w:r>
    </w:p>
    <w:p w14:paraId="5C705A82" w14:textId="41EA93BF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утечки КИ по техническим каналам</w:t>
      </w:r>
      <w:r w:rsidR="0032091D">
        <w:rPr>
          <w:rFonts w:ascii="Times New Roman" w:hAnsi="Times New Roman" w:cs="Times New Roman"/>
          <w:sz w:val="28"/>
          <w:szCs w:val="28"/>
        </w:rPr>
        <w:t>;</w:t>
      </w:r>
    </w:p>
    <w:p w14:paraId="5D4D050B" w14:textId="52F4DF2D" w:rsid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Детальное описание возможных ТКУИ, НСД к информации и специальных воздействий на нее содержится в Моделях угроз безопасности информационных систем </w:t>
      </w:r>
      <w:r w:rsidR="00FB7E23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FB7E23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3C8EF13A" w14:textId="77777777" w:rsidR="0032091D" w:rsidRPr="00E40289" w:rsidRDefault="0032091D" w:rsidP="00021073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C74C56" w14:textId="64E82DDA" w:rsidR="00E40289" w:rsidRDefault="00021073" w:rsidP="00021073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Оценка возможностей технических разведок и других источников угроз безопасности КИ</w:t>
      </w:r>
    </w:p>
    <w:p w14:paraId="07C3D607" w14:textId="77777777" w:rsidR="0032091D" w:rsidRPr="00E40289" w:rsidRDefault="0032091D" w:rsidP="00021073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C87B2C" w14:textId="3A33F796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E40289" w:rsidRPr="00E40289">
        <w:rPr>
          <w:rFonts w:ascii="Times New Roman" w:hAnsi="Times New Roman" w:cs="Times New Roman"/>
          <w:sz w:val="28"/>
          <w:szCs w:val="28"/>
        </w:rPr>
        <w:t>Для добывания конфиденциальных сведений могут использоваться:</w:t>
      </w:r>
    </w:p>
    <w:p w14:paraId="1C2A319C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портативная возимая (носимая) аппаратура радио, акустической, визуально-оптической и телевизионной разведки, а также разведки ПЭМИН;</w:t>
      </w:r>
    </w:p>
    <w:p w14:paraId="19BDF36F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автономная автоматическая аппаратура акустической и телевизионной разведки, а также разведки ПЭМИН;</w:t>
      </w:r>
    </w:p>
    <w:p w14:paraId="2730A0EC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компьютерная разведка, использующая различные способы и средства НСД к информации и специальных воздействий на нее.</w:t>
      </w:r>
    </w:p>
    <w:p w14:paraId="0F9A4F09" w14:textId="25BC7135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Портативная возимая аппаратура разведки может применяться из ближайших зданий и автомобилей на стоянках вблизи здания </w:t>
      </w:r>
      <w:r w:rsidR="00CA24C2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CA24C2">
        <w:rPr>
          <w:rFonts w:ascii="Times New Roman" w:hAnsi="Times New Roman" w:cs="Times New Roman"/>
          <w:sz w:val="28"/>
          <w:szCs w:val="28"/>
        </w:rPr>
        <w:t>а</w:t>
      </w:r>
      <w:r w:rsidR="006C72CC">
        <w:rPr>
          <w:rFonts w:ascii="Times New Roman" w:hAnsi="Times New Roman" w:cs="Times New Roman"/>
          <w:sz w:val="28"/>
          <w:szCs w:val="28"/>
        </w:rPr>
        <w:t>.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6C2D2" w14:textId="0CFC93A9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Портативная носимая аппаратура имеет ограниченные возможности и может быть использована лишь для уточнения данных, или перехвата информации в непосредственной близости от защищаемых объектов.</w:t>
      </w:r>
    </w:p>
    <w:p w14:paraId="22FCAEC2" w14:textId="50B96F12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E40289" w:rsidRPr="00E40289">
        <w:rPr>
          <w:rFonts w:ascii="Times New Roman" w:hAnsi="Times New Roman" w:cs="Times New Roman"/>
          <w:sz w:val="28"/>
          <w:szCs w:val="28"/>
        </w:rPr>
        <w:t>Автономная автоматическая аппаратура радио, акустической, телевизионной, а также разведки ПЭМИН используется для длительного наблюдения за объектом защиты.</w:t>
      </w:r>
    </w:p>
    <w:p w14:paraId="52C9125B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НСД к информации и специальные воздействия на нее могут осуществляться при ее обработке на отдельных АРМ, в ЛВС, в распределенных телекоммуникационных системах.</w:t>
      </w:r>
    </w:p>
    <w:p w14:paraId="06D20AA6" w14:textId="74E6D39D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E40289" w:rsidRPr="00E40289">
        <w:rPr>
          <w:rFonts w:ascii="Times New Roman" w:hAnsi="Times New Roman" w:cs="Times New Roman"/>
          <w:sz w:val="28"/>
          <w:szCs w:val="28"/>
        </w:rPr>
        <w:t>Кроме перехвата информации техническими средствами возможно непреднамеренное попадание защищаемой информации к лицам, не допущенным к ней, но находящимся в пределах КЗ. Это возможно, например, вследствие:</w:t>
      </w:r>
    </w:p>
    <w:p w14:paraId="42EF30C3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непреднамеренного прослушивания без использования технических средств конфиденциальных разговоров из-за недостаточной звукоизоляции ограждающих конструкций защищаемых помещений и их инженерно-технических систем;</w:t>
      </w:r>
    </w:p>
    <w:p w14:paraId="6D2E73FE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случайного прослушивания телефонных разговоров при проведении профилактических работ в сетях телефонной связи;</w:t>
      </w:r>
    </w:p>
    <w:p w14:paraId="2A24B83B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некомпетентных или ошибочных действий пользователей и администраторов АС при работе вычислительных сетей;</w:t>
      </w:r>
    </w:p>
    <w:p w14:paraId="5DBC8B12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просмотра информации с экранов дисплеев и других средств ее отображения.</w:t>
      </w:r>
    </w:p>
    <w:p w14:paraId="25301100" w14:textId="56511237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Оценка возможностей средств технической разведки осуществляется с использованием нормативных документов ФСТЭК России.</w:t>
      </w:r>
    </w:p>
    <w:p w14:paraId="4008F036" w14:textId="494FBACC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Наиболее опасной является аппаратура портативной (возимой и </w:t>
      </w:r>
      <w:r w:rsidR="00E40289" w:rsidRPr="00B8300B">
        <w:rPr>
          <w:rFonts w:ascii="Times New Roman" w:hAnsi="Times New Roman" w:cs="Times New Roman"/>
          <w:sz w:val="28"/>
          <w:szCs w:val="28"/>
        </w:rPr>
        <w:t xml:space="preserve">носимой) разведки электромагнитных излучений и аппаратура акустической речевой разведки, которая может применяться с прилегающей к зданиям </w:t>
      </w:r>
      <w:r w:rsidR="00CB5AA9" w:rsidRPr="00B8300B">
        <w:rPr>
          <w:rFonts w:ascii="Times New Roman" w:hAnsi="Times New Roman" w:cs="Times New Roman"/>
          <w:sz w:val="28"/>
          <w:szCs w:val="28"/>
        </w:rPr>
        <w:t>к</w:t>
      </w:r>
      <w:r w:rsidR="00E40289" w:rsidRPr="00B8300B">
        <w:rPr>
          <w:rFonts w:ascii="Times New Roman" w:hAnsi="Times New Roman" w:cs="Times New Roman"/>
          <w:sz w:val="28"/>
          <w:szCs w:val="28"/>
        </w:rPr>
        <w:t>омитет</w:t>
      </w:r>
      <w:r w:rsidR="00CB5AA9" w:rsidRPr="00B8300B">
        <w:rPr>
          <w:rFonts w:ascii="Times New Roman" w:hAnsi="Times New Roman" w:cs="Times New Roman"/>
          <w:sz w:val="28"/>
          <w:szCs w:val="28"/>
        </w:rPr>
        <w:t>а</w:t>
      </w:r>
      <w:r w:rsidR="00E40289" w:rsidRPr="00B8300B">
        <w:rPr>
          <w:rFonts w:ascii="Times New Roman" w:hAnsi="Times New Roman" w:cs="Times New Roman"/>
          <w:sz w:val="28"/>
          <w:szCs w:val="28"/>
        </w:rPr>
        <w:t xml:space="preserve"> территорий, а также автономная автоматическая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аппаратура акустической речевой разведки, скрытно устанавливаемая внутри помещений.</w:t>
      </w:r>
    </w:p>
    <w:p w14:paraId="31F41ED6" w14:textId="205C1089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Оценка возможности НСД к информации в СВТ и АС осуществляется с использованием следующих руководящих документов ФСТЭК России:</w:t>
      </w:r>
    </w:p>
    <w:p w14:paraId="7D4FBBB3" w14:textId="2B2592C2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онцепция защиты средств вычислительной техники и автоматизированных систем от несанкционированного доступа к информации</w:t>
      </w:r>
      <w:r w:rsidR="002D2D41">
        <w:rPr>
          <w:rFonts w:ascii="Times New Roman" w:hAnsi="Times New Roman" w:cs="Times New Roman"/>
          <w:sz w:val="28"/>
          <w:szCs w:val="28"/>
        </w:rPr>
        <w:t xml:space="preserve">, </w:t>
      </w:r>
      <w:r w:rsidR="00E40289" w:rsidRPr="00E40289">
        <w:rPr>
          <w:rFonts w:ascii="Times New Roman" w:hAnsi="Times New Roman" w:cs="Times New Roman"/>
          <w:sz w:val="28"/>
          <w:szCs w:val="28"/>
        </w:rPr>
        <w:t>утвержден</w:t>
      </w:r>
      <w:r w:rsidR="002D2D41">
        <w:rPr>
          <w:rFonts w:ascii="Times New Roman" w:hAnsi="Times New Roman" w:cs="Times New Roman"/>
          <w:sz w:val="28"/>
          <w:szCs w:val="28"/>
        </w:rPr>
        <w:t>н</w:t>
      </w:r>
      <w:r w:rsidR="00E40289" w:rsidRPr="00E40289">
        <w:rPr>
          <w:rFonts w:ascii="Times New Roman" w:hAnsi="Times New Roman" w:cs="Times New Roman"/>
          <w:sz w:val="28"/>
          <w:szCs w:val="28"/>
        </w:rPr>
        <w:t>а</w:t>
      </w:r>
      <w:r w:rsidR="002D2D41">
        <w:rPr>
          <w:rFonts w:ascii="Times New Roman" w:hAnsi="Times New Roman" w:cs="Times New Roman"/>
          <w:sz w:val="28"/>
          <w:szCs w:val="28"/>
        </w:rPr>
        <w:t>я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решением Государственной технической комиссии при Президенте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30.03.1992;</w:t>
      </w:r>
    </w:p>
    <w:p w14:paraId="76E0B890" w14:textId="2E4C4318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0289" w:rsidRPr="00E40289">
        <w:rPr>
          <w:rFonts w:ascii="Times New Roman" w:hAnsi="Times New Roman" w:cs="Times New Roman"/>
          <w:sz w:val="28"/>
          <w:szCs w:val="28"/>
        </w:rPr>
        <w:t>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</w:t>
      </w:r>
      <w:r w:rsidR="002D2D41">
        <w:rPr>
          <w:rFonts w:ascii="Times New Roman" w:hAnsi="Times New Roman" w:cs="Times New Roman"/>
          <w:sz w:val="28"/>
          <w:szCs w:val="28"/>
        </w:rPr>
        <w:t>,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2D2D41">
        <w:rPr>
          <w:rFonts w:ascii="Times New Roman" w:hAnsi="Times New Roman" w:cs="Times New Roman"/>
          <w:sz w:val="28"/>
          <w:szCs w:val="28"/>
        </w:rPr>
        <w:t>ные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решением председателя Государственной технической комиссии при Президенте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30.03.1992;</w:t>
      </w:r>
    </w:p>
    <w:p w14:paraId="261553F1" w14:textId="0FDB674C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>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</w:t>
      </w:r>
      <w:r w:rsidR="002D2D41">
        <w:rPr>
          <w:rFonts w:ascii="Times New Roman" w:hAnsi="Times New Roman" w:cs="Times New Roman"/>
          <w:sz w:val="28"/>
          <w:szCs w:val="28"/>
        </w:rPr>
        <w:t>,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2D2D41">
        <w:rPr>
          <w:rFonts w:ascii="Times New Roman" w:hAnsi="Times New Roman" w:cs="Times New Roman"/>
          <w:sz w:val="28"/>
          <w:szCs w:val="28"/>
        </w:rPr>
        <w:t>ные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решением председателя Государственной технической комиссии при Президенте Российской Федерации от 30.03.1992.</w:t>
      </w:r>
    </w:p>
    <w:p w14:paraId="1B42001F" w14:textId="3EB6C357" w:rsid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E40289" w:rsidRPr="00E40289">
        <w:rPr>
          <w:rFonts w:ascii="Times New Roman" w:hAnsi="Times New Roman" w:cs="Times New Roman"/>
          <w:sz w:val="28"/>
          <w:szCs w:val="28"/>
        </w:rPr>
        <w:t>НСД к информации и специальные воздействия на нее реально возможны, если не выполняются требования перечисленных выше документов, дифференцированные в зависимости от степени конфиденциальности обрабатываемой информации, уровня полномочий пользователей по доступу к КИ и режимов обработки данных в АС.</w:t>
      </w:r>
    </w:p>
    <w:p w14:paraId="3B4DB786" w14:textId="77777777" w:rsidR="00D01E72" w:rsidRPr="00E40289" w:rsidRDefault="00D01E72" w:rsidP="001C6E8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B683F" w14:textId="27EB0D38" w:rsidR="00E40289" w:rsidRDefault="00021073" w:rsidP="00021073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Организационные и технические мероприятия по технической защите КИ</w:t>
      </w:r>
    </w:p>
    <w:p w14:paraId="53B5D78A" w14:textId="77777777" w:rsidR="00D01E72" w:rsidRPr="00E40289" w:rsidRDefault="00D01E72" w:rsidP="00021073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B2190" w14:textId="12BDF4F6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Разработка мер и обеспечение защиты КИ осуществляются специалистами, назначаемыми </w:t>
      </w:r>
      <w:r w:rsidR="00EE677D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редседателем комитета. Разработка мер защиты информации может осуществляться также сторонними предприятиями, имеющими соответствующие лицензии ФСТЭК России и ФСБ России на право осуществления соответствующих работ.</w:t>
      </w:r>
    </w:p>
    <w:p w14:paraId="0E3361A4" w14:textId="480474F6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E40289" w:rsidRPr="00E40289">
        <w:rPr>
          <w:rFonts w:ascii="Times New Roman" w:hAnsi="Times New Roman" w:cs="Times New Roman"/>
          <w:sz w:val="28"/>
          <w:szCs w:val="28"/>
        </w:rPr>
        <w:t>Для защиты КИ должны использоваться сертифицированные по требованиям безопасности технические средства защиты.</w:t>
      </w:r>
    </w:p>
    <w:p w14:paraId="64357943" w14:textId="6E07D13D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Объекты информатизации должны быть аттестованы по требованиям безопасности информации в соответствии с нормативными документами ФСТЭК России.</w:t>
      </w:r>
    </w:p>
    <w:p w14:paraId="7279F161" w14:textId="51CBC71A" w:rsid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Ответственность за обеспечение требований по технической защите КИ возлагается на АИБа.</w:t>
      </w:r>
    </w:p>
    <w:p w14:paraId="11A2208B" w14:textId="77777777" w:rsidR="00021073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2E019C" w14:textId="2DFBEFE3" w:rsidR="00E40289" w:rsidRDefault="00021073" w:rsidP="0002107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40289" w:rsidRPr="00E40289">
        <w:rPr>
          <w:rFonts w:ascii="Times New Roman" w:hAnsi="Times New Roman" w:cs="Times New Roman"/>
          <w:sz w:val="28"/>
          <w:szCs w:val="28"/>
        </w:rPr>
        <w:t>Техническая защита информа</w:t>
      </w:r>
      <w:r>
        <w:rPr>
          <w:rFonts w:ascii="Times New Roman" w:hAnsi="Times New Roman" w:cs="Times New Roman"/>
          <w:sz w:val="28"/>
          <w:szCs w:val="28"/>
        </w:rPr>
        <w:t>ции в ЗП</w:t>
      </w:r>
    </w:p>
    <w:p w14:paraId="00148340" w14:textId="77777777" w:rsidR="00021073" w:rsidRPr="00E40289" w:rsidRDefault="00021073" w:rsidP="0002107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00A2C0" w14:textId="352EB5CD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E40289" w:rsidRPr="00E40289">
        <w:rPr>
          <w:rFonts w:ascii="Times New Roman" w:hAnsi="Times New Roman" w:cs="Times New Roman"/>
          <w:sz w:val="28"/>
          <w:szCs w:val="28"/>
        </w:rPr>
        <w:t>Работы по технической защите КИ в ЗП должны включать следующие мероприятия:</w:t>
      </w:r>
    </w:p>
    <w:p w14:paraId="16707ADE" w14:textId="364FAEB5" w:rsidR="00E40289" w:rsidRPr="00E40289" w:rsidRDefault="00021073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>пределение перечня ЗП по результатам анализа циркулирующей в них КИ и условий ее обмена (обработки), в соответствии с нормат</w:t>
      </w:r>
      <w:r w:rsidR="002A2FA5">
        <w:rPr>
          <w:rFonts w:ascii="Times New Roman" w:hAnsi="Times New Roman" w:cs="Times New Roman"/>
          <w:sz w:val="28"/>
          <w:szCs w:val="28"/>
        </w:rPr>
        <w:t>ивными документами ФСТЭК России;</w:t>
      </w:r>
    </w:p>
    <w:p w14:paraId="74264553" w14:textId="729BF790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40289" w:rsidRPr="00E40289">
        <w:rPr>
          <w:rFonts w:ascii="Times New Roman" w:hAnsi="Times New Roman" w:cs="Times New Roman"/>
          <w:sz w:val="28"/>
          <w:szCs w:val="28"/>
        </w:rPr>
        <w:t>азначение сотрудников, ответственных за выполнение требований по технической защите КИ в ЗП (далее – сотрудники, ответствен</w:t>
      </w:r>
      <w:r>
        <w:rPr>
          <w:rFonts w:ascii="Times New Roman" w:hAnsi="Times New Roman" w:cs="Times New Roman"/>
          <w:sz w:val="28"/>
          <w:szCs w:val="28"/>
        </w:rPr>
        <w:t>ные за безопасность информации);</w:t>
      </w:r>
    </w:p>
    <w:p w14:paraId="7B3E8792" w14:textId="33A7E3C0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40289" w:rsidRPr="00E40289">
        <w:rPr>
          <w:rFonts w:ascii="Times New Roman" w:hAnsi="Times New Roman" w:cs="Times New Roman"/>
          <w:sz w:val="28"/>
          <w:szCs w:val="28"/>
        </w:rPr>
        <w:t>азработка частных инструкций по обеспечен</w:t>
      </w:r>
      <w:r>
        <w:rPr>
          <w:rFonts w:ascii="Times New Roman" w:hAnsi="Times New Roman" w:cs="Times New Roman"/>
          <w:sz w:val="28"/>
          <w:szCs w:val="28"/>
        </w:rPr>
        <w:t>ию безопасности информации в ЗП;</w:t>
      </w:r>
    </w:p>
    <w:p w14:paraId="28E3E726" w14:textId="5BF29B68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беспечение эффективного контроля за доступом в </w:t>
      </w:r>
      <w:r>
        <w:rPr>
          <w:rFonts w:ascii="Times New Roman" w:hAnsi="Times New Roman" w:cs="Times New Roman"/>
          <w:sz w:val="28"/>
          <w:szCs w:val="28"/>
        </w:rPr>
        <w:t>ЗП, а также в смежные помещения;</w:t>
      </w:r>
    </w:p>
    <w:p w14:paraId="4A276110" w14:textId="42BE010A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0289" w:rsidRPr="00E40289">
        <w:rPr>
          <w:rFonts w:ascii="Times New Roman" w:hAnsi="Times New Roman" w:cs="Times New Roman"/>
          <w:sz w:val="28"/>
          <w:szCs w:val="28"/>
        </w:rPr>
        <w:t>нструктирование сотрудников, работающих в ЗП о правилах эксплуатации ПЭВМ, других технических средств обработки информации, средств связи с соблюдением треб</w:t>
      </w:r>
      <w:r>
        <w:rPr>
          <w:rFonts w:ascii="Times New Roman" w:hAnsi="Times New Roman" w:cs="Times New Roman"/>
          <w:sz w:val="28"/>
          <w:szCs w:val="28"/>
        </w:rPr>
        <w:t>ований по технической защите КИ;</w:t>
      </w:r>
    </w:p>
    <w:p w14:paraId="63C38EDB" w14:textId="5874AD81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роведение в ЗП обязательных визуальных (непосредственно перед совещаниями) и инструментальных (перед ответственными совещаниями и периодически раз в квартал) проверок на наличие внедренных закладных устройств, в том числе осуществление контроля всех посторонних предметов, подарков, сувениров и про</w:t>
      </w:r>
      <w:r>
        <w:rPr>
          <w:rFonts w:ascii="Times New Roman" w:hAnsi="Times New Roman" w:cs="Times New Roman"/>
          <w:sz w:val="28"/>
          <w:szCs w:val="28"/>
        </w:rPr>
        <w:t>чих предметов, оставляемых в ЗП;</w:t>
      </w:r>
    </w:p>
    <w:p w14:paraId="604C64E9" w14:textId="6F982A47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сключение неконтролируемого доступа к линиям связи, управления и сигнализации в ЗП, а также в </w:t>
      </w:r>
      <w:r>
        <w:rPr>
          <w:rFonts w:ascii="Times New Roman" w:hAnsi="Times New Roman" w:cs="Times New Roman"/>
          <w:sz w:val="28"/>
          <w:szCs w:val="28"/>
        </w:rPr>
        <w:t>смежных помещениях и в коридоре;</w:t>
      </w:r>
    </w:p>
    <w:p w14:paraId="6DC83A6C" w14:textId="372F9FEE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>снащение телефонных аппаратов городской АТС, расположенных в ЗП, устройствами высокочастотной развязки подавления слабых сигналов, а также поддержание их в работоспособном состоянии. Для спаренных телефонов достаточно одного устройства на</w:t>
      </w:r>
      <w:r>
        <w:rPr>
          <w:rFonts w:ascii="Times New Roman" w:hAnsi="Times New Roman" w:cs="Times New Roman"/>
          <w:sz w:val="28"/>
          <w:szCs w:val="28"/>
        </w:rPr>
        <w:t xml:space="preserve"> линию, выходящую за пределы ЗП;</w:t>
      </w:r>
    </w:p>
    <w:p w14:paraId="35764423" w14:textId="1918497C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существление сотрудниками, ответственными за безопасность информации, контроля за проведением всех монтажных и ремонтных работ в выделенных и смежных с ними </w:t>
      </w:r>
      <w:r>
        <w:rPr>
          <w:rFonts w:ascii="Times New Roman" w:hAnsi="Times New Roman" w:cs="Times New Roman"/>
          <w:sz w:val="28"/>
          <w:szCs w:val="28"/>
        </w:rPr>
        <w:t>помещениях, а также в коридорах;</w:t>
      </w:r>
    </w:p>
    <w:p w14:paraId="1520B2C8" w14:textId="69222A86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беспечение требуемого уровня </w:t>
      </w:r>
      <w:r>
        <w:rPr>
          <w:rFonts w:ascii="Times New Roman" w:hAnsi="Times New Roman" w:cs="Times New Roman"/>
          <w:sz w:val="28"/>
          <w:szCs w:val="28"/>
        </w:rPr>
        <w:t>звукоизоляции входных дверей ЗП;</w:t>
      </w:r>
    </w:p>
    <w:p w14:paraId="227761BF" w14:textId="25906429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>беспечение требуемо</w:t>
      </w:r>
      <w:r>
        <w:rPr>
          <w:rFonts w:ascii="Times New Roman" w:hAnsi="Times New Roman" w:cs="Times New Roman"/>
          <w:sz w:val="28"/>
          <w:szCs w:val="28"/>
        </w:rPr>
        <w:t>го уровня звукоизоляции окон ЗП;</w:t>
      </w:r>
    </w:p>
    <w:p w14:paraId="58EDB3FA" w14:textId="2CB7408B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40289" w:rsidRPr="00E40289">
        <w:rPr>
          <w:rFonts w:ascii="Times New Roman" w:hAnsi="Times New Roman" w:cs="Times New Roman"/>
          <w:sz w:val="28"/>
          <w:szCs w:val="28"/>
        </w:rPr>
        <w:t>емонтирование или заземление (с обеих сторон) лишних (незадействован</w:t>
      </w:r>
      <w:r>
        <w:rPr>
          <w:rFonts w:ascii="Times New Roman" w:hAnsi="Times New Roman" w:cs="Times New Roman"/>
          <w:sz w:val="28"/>
          <w:szCs w:val="28"/>
        </w:rPr>
        <w:t>ных) в ЗП проводников и кабелей;</w:t>
      </w:r>
    </w:p>
    <w:p w14:paraId="321E64A0" w14:textId="2E48AD46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289" w:rsidRPr="00E40289">
        <w:rPr>
          <w:rFonts w:ascii="Times New Roman" w:hAnsi="Times New Roman" w:cs="Times New Roman"/>
          <w:sz w:val="28"/>
          <w:szCs w:val="28"/>
        </w:rPr>
        <w:t>тключение при проведении совещаний в ЗП всех неиспользуемых электро- и радиоприборо</w:t>
      </w:r>
      <w:r>
        <w:rPr>
          <w:rFonts w:ascii="Times New Roman" w:hAnsi="Times New Roman" w:cs="Times New Roman"/>
          <w:sz w:val="28"/>
          <w:szCs w:val="28"/>
        </w:rPr>
        <w:t>в от сетей питания и трансляции;</w:t>
      </w:r>
    </w:p>
    <w:p w14:paraId="530709B1" w14:textId="50A10BFE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0289" w:rsidRPr="00E40289">
        <w:rPr>
          <w:rFonts w:ascii="Times New Roman" w:hAnsi="Times New Roman" w:cs="Times New Roman"/>
          <w:sz w:val="28"/>
          <w:szCs w:val="28"/>
        </w:rPr>
        <w:t>ыполнение перед проведением совещаний следующих условий: окна должны быть плотно закрыты и з</w:t>
      </w:r>
      <w:r>
        <w:rPr>
          <w:rFonts w:ascii="Times New Roman" w:hAnsi="Times New Roman" w:cs="Times New Roman"/>
          <w:sz w:val="28"/>
          <w:szCs w:val="28"/>
        </w:rPr>
        <w:t>ашторены; двери плотно прикрыты;</w:t>
      </w:r>
    </w:p>
    <w:p w14:paraId="500BB4A6" w14:textId="71590155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0289" w:rsidRPr="00E40289">
        <w:rPr>
          <w:rFonts w:ascii="Times New Roman" w:hAnsi="Times New Roman" w:cs="Times New Roman"/>
          <w:sz w:val="28"/>
          <w:szCs w:val="28"/>
        </w:rPr>
        <w:t>ащита информации, циркулирую</w:t>
      </w:r>
      <w:r>
        <w:rPr>
          <w:rFonts w:ascii="Times New Roman" w:hAnsi="Times New Roman" w:cs="Times New Roman"/>
          <w:sz w:val="28"/>
          <w:szCs w:val="28"/>
        </w:rPr>
        <w:t>щей в ОТСС и наводящейся в ВТСС;</w:t>
      </w:r>
    </w:p>
    <w:p w14:paraId="6C1E2CFA" w14:textId="7C3AAAC3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ри эксплуатации ОТСС и ВТСС необходимо неукоснительное выполнение требований, определенных в предписании на эк</w:t>
      </w:r>
      <w:r>
        <w:rPr>
          <w:rFonts w:ascii="Times New Roman" w:hAnsi="Times New Roman" w:cs="Times New Roman"/>
          <w:sz w:val="28"/>
          <w:szCs w:val="28"/>
        </w:rPr>
        <w:t>сплуатацию;</w:t>
      </w:r>
    </w:p>
    <w:p w14:paraId="5CB06981" w14:textId="0677EF2D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ри невозможности обеспечения КЗ заданных размеров необходимо применение СПЗ в районе размещения защищаемого ОТСС, применение СЛЗ линий электропитания, рад</w:t>
      </w:r>
      <w:r>
        <w:rPr>
          <w:rFonts w:ascii="Times New Roman" w:hAnsi="Times New Roman" w:cs="Times New Roman"/>
          <w:sz w:val="28"/>
          <w:szCs w:val="28"/>
        </w:rPr>
        <w:t>иотрансляции, заземления, связи;</w:t>
      </w:r>
    </w:p>
    <w:p w14:paraId="76CC6F46" w14:textId="4394D05A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40289" w:rsidRPr="00E40289">
        <w:rPr>
          <w:rFonts w:ascii="Times New Roman" w:hAnsi="Times New Roman" w:cs="Times New Roman"/>
          <w:sz w:val="28"/>
          <w:szCs w:val="28"/>
        </w:rPr>
        <w:t>ехническая защита информации в СВТ и АС от НСД в соответствии с требованиями руководящих документов ФСТЭК России должна обеспечиваться путем:</w:t>
      </w:r>
    </w:p>
    <w:p w14:paraId="1BD5C279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проведения классификации СВТ и АС;</w:t>
      </w:r>
    </w:p>
    <w:p w14:paraId="7292611D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выполнения необходимых организационных мер защиты;</w:t>
      </w:r>
    </w:p>
    <w:p w14:paraId="74A48879" w14:textId="455018EF" w:rsidR="00E40289" w:rsidRPr="00E40289" w:rsidRDefault="00D8665D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сертифицированных программных и аппаратно-технических средств защиты информации от НСД;</w:t>
      </w:r>
    </w:p>
    <w:p w14:paraId="67147C5F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защита каналов связи, предназначенных для передачи КИ;</w:t>
      </w:r>
    </w:p>
    <w:p w14:paraId="17F43071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защиты информации от воздействия программ-закладок и компьютерных </w:t>
      </w:r>
      <w:r w:rsidRPr="00E40289">
        <w:rPr>
          <w:rFonts w:ascii="Times New Roman" w:hAnsi="Times New Roman" w:cs="Times New Roman"/>
          <w:sz w:val="28"/>
          <w:szCs w:val="28"/>
        </w:rPr>
        <w:lastRenderedPageBreak/>
        <w:t>вирусов.</w:t>
      </w:r>
    </w:p>
    <w:p w14:paraId="0DF3100F" w14:textId="4B5E2E87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антивирусной защите информации с ограниченным доступом, не содержащей сведений, составляющих государственную тайну, при ее обработке техническими средствами определяются </w:t>
      </w:r>
      <w:r w:rsidR="00D8665D">
        <w:rPr>
          <w:rFonts w:ascii="Times New Roman" w:hAnsi="Times New Roman" w:cs="Times New Roman"/>
          <w:sz w:val="28"/>
          <w:szCs w:val="28"/>
        </w:rPr>
        <w:t>Порядком</w:t>
      </w:r>
      <w:r w:rsidR="00E40289" w:rsidRPr="00E40289">
        <w:rPr>
          <w:rFonts w:ascii="Times New Roman" w:hAnsi="Times New Roman" w:cs="Times New Roman"/>
          <w:sz w:val="28"/>
          <w:szCs w:val="28"/>
        </w:rPr>
        <w:t>, действующими государственными стандартами и другими нормативными и методическими документами ФСТЭК России.</w:t>
      </w:r>
    </w:p>
    <w:p w14:paraId="40BBBAFC" w14:textId="79BE48DC" w:rsidR="00E40289" w:rsidRP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Организация антивирусной защиты информации на объектах информатизации достигается путём:</w:t>
      </w:r>
    </w:p>
    <w:p w14:paraId="7D011D7A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установки и применения средств антивирусной защиты информации;</w:t>
      </w:r>
    </w:p>
    <w:p w14:paraId="2ED4B98C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обновления баз данных средств антивирусной защиты информации;</w:t>
      </w:r>
    </w:p>
    <w:p w14:paraId="31DEFCD0" w14:textId="77777777" w:rsidR="00E40289" w:rsidRPr="00E40289" w:rsidRDefault="00E40289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действий должностных лиц при обнаружении заражения информационно-вычислительных ресурсов программными вирусами.</w:t>
      </w:r>
    </w:p>
    <w:p w14:paraId="52957FF1" w14:textId="13FE26A5" w:rsidR="00E40289" w:rsidRDefault="002A2FA5" w:rsidP="000210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E40289" w:rsidRPr="00E40289">
        <w:rPr>
          <w:rFonts w:ascii="Times New Roman" w:hAnsi="Times New Roman" w:cs="Times New Roman"/>
          <w:sz w:val="28"/>
          <w:szCs w:val="28"/>
        </w:rPr>
        <w:t>Защита информации от воздействия программных вирусов на объектах информатизации должна осуществляться посредством применения средств антивирусной защиты. К использованию допускается только лицензированные, сертифицированные по требованиям ФСТЭК России антивирусные средства.</w:t>
      </w:r>
    </w:p>
    <w:p w14:paraId="254F0425" w14:textId="77777777" w:rsidR="00CF790B" w:rsidRPr="00E40289" w:rsidRDefault="00CF790B" w:rsidP="00D8665D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5A2C39" w14:textId="3918F1A6" w:rsidR="00E40289" w:rsidRDefault="002A2FA5" w:rsidP="00D8665D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40289" w:rsidRPr="00E40289">
        <w:rPr>
          <w:rFonts w:ascii="Times New Roman" w:hAnsi="Times New Roman" w:cs="Times New Roman"/>
          <w:sz w:val="28"/>
          <w:szCs w:val="28"/>
        </w:rPr>
        <w:t>Планирование работ по технической защите КИ и контролю</w:t>
      </w:r>
    </w:p>
    <w:p w14:paraId="4330B0F9" w14:textId="77777777" w:rsidR="00CF790B" w:rsidRPr="00E40289" w:rsidRDefault="00CF790B" w:rsidP="00D8665D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5F6139" w14:textId="1C6B3479" w:rsidR="00E40289" w:rsidRPr="00E40289" w:rsidRDefault="002A2FA5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В </w:t>
      </w:r>
      <w:r w:rsidR="00416B72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416B72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должны составляться годовые планы работ по технической защите КИ и контролю.</w:t>
      </w:r>
    </w:p>
    <w:p w14:paraId="78218B5D" w14:textId="4E1C1738" w:rsidR="00E40289" w:rsidRPr="00E40289" w:rsidRDefault="002A2FA5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E40289" w:rsidRPr="00E40289">
        <w:rPr>
          <w:rFonts w:ascii="Times New Roman" w:hAnsi="Times New Roman" w:cs="Times New Roman"/>
          <w:sz w:val="28"/>
          <w:szCs w:val="28"/>
        </w:rPr>
        <w:t>В годовые планы по технической защите КИ и контролю должны включаться:</w:t>
      </w:r>
    </w:p>
    <w:p w14:paraId="39EC6FD0" w14:textId="77777777" w:rsidR="00E40289" w:rsidRPr="00E40289" w:rsidRDefault="00E40289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мероприятия по выполнению требований законодательства по вопросам защиты КИ;</w:t>
      </w:r>
    </w:p>
    <w:p w14:paraId="3E8A504F" w14:textId="57C8B4C9" w:rsidR="00E40289" w:rsidRPr="00E40289" w:rsidRDefault="00E40289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подготовка проектов распорядительных документов по вопросам организации технической защиты информации в </w:t>
      </w:r>
      <w:r w:rsidR="00E35360">
        <w:rPr>
          <w:rFonts w:ascii="Times New Roman" w:hAnsi="Times New Roman" w:cs="Times New Roman"/>
          <w:sz w:val="28"/>
          <w:szCs w:val="28"/>
        </w:rPr>
        <w:t>к</w:t>
      </w:r>
      <w:r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35360">
        <w:rPr>
          <w:rFonts w:ascii="Times New Roman" w:hAnsi="Times New Roman" w:cs="Times New Roman"/>
          <w:sz w:val="28"/>
          <w:szCs w:val="28"/>
        </w:rPr>
        <w:t>е</w:t>
      </w:r>
      <w:r w:rsidRPr="00E40289">
        <w:rPr>
          <w:rFonts w:ascii="Times New Roman" w:hAnsi="Times New Roman" w:cs="Times New Roman"/>
          <w:sz w:val="28"/>
          <w:szCs w:val="28"/>
        </w:rPr>
        <w:t>, инструкций, рекомендаций, памяток и других документов по обеспечению безопасности информации при использовании конкретных технических средств обработки и передачи информации, на АРМ, в ЗП;</w:t>
      </w:r>
    </w:p>
    <w:p w14:paraId="5B37C70E" w14:textId="77777777" w:rsidR="00E40289" w:rsidRPr="00E40289" w:rsidRDefault="00E40289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аттестация вводимых в эксплуатацию ОТСС и ЗП, а также периодическая переаттестация находящихся в эксплуатации ОТСС и ЗП на соответствие требованиям по технической защите КИ;</w:t>
      </w:r>
    </w:p>
    <w:p w14:paraId="05DC548F" w14:textId="77777777" w:rsidR="00E40289" w:rsidRPr="00E40289" w:rsidRDefault="00E40289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проведение периодического контроля состояния технической защиты информации;</w:t>
      </w:r>
    </w:p>
    <w:p w14:paraId="70A497B6" w14:textId="77777777" w:rsidR="00E40289" w:rsidRPr="00E40289" w:rsidRDefault="00E40289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мероприятия по устранению нарушений и выявленных недостатков по результатам контроля;</w:t>
      </w:r>
    </w:p>
    <w:p w14:paraId="755D0FEF" w14:textId="49CC7104" w:rsidR="00E40289" w:rsidRPr="00E40289" w:rsidRDefault="00E40289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технической защиты информации на объектах </w:t>
      </w:r>
      <w:r w:rsidR="00204F46">
        <w:rPr>
          <w:rFonts w:ascii="Times New Roman" w:hAnsi="Times New Roman" w:cs="Times New Roman"/>
          <w:sz w:val="28"/>
          <w:szCs w:val="28"/>
        </w:rPr>
        <w:t>к</w:t>
      </w:r>
      <w:r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204F46">
        <w:rPr>
          <w:rFonts w:ascii="Times New Roman" w:hAnsi="Times New Roman" w:cs="Times New Roman"/>
          <w:sz w:val="28"/>
          <w:szCs w:val="28"/>
        </w:rPr>
        <w:t>а</w:t>
      </w:r>
      <w:r w:rsidRPr="00E40289">
        <w:rPr>
          <w:rFonts w:ascii="Times New Roman" w:hAnsi="Times New Roman" w:cs="Times New Roman"/>
          <w:sz w:val="28"/>
          <w:szCs w:val="28"/>
        </w:rPr>
        <w:t>.</w:t>
      </w:r>
    </w:p>
    <w:p w14:paraId="0E39368B" w14:textId="520B7D20" w:rsidR="00E40289" w:rsidRDefault="002A2FA5" w:rsidP="002A2FA5">
      <w:pPr>
        <w:pStyle w:val="ConsPlusNormal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Контроль выполнения планов и отчетность по ним возлагается на АИБа.</w:t>
      </w:r>
    </w:p>
    <w:p w14:paraId="40525AAE" w14:textId="77777777" w:rsidR="008C211B" w:rsidRPr="00E40289" w:rsidRDefault="008C211B" w:rsidP="008C211B">
      <w:pPr>
        <w:pStyle w:val="ConsPlusNormal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3EE2992" w14:textId="59AC3E99" w:rsidR="00E40289" w:rsidRDefault="002A2FA5" w:rsidP="002A2FA5">
      <w:pPr>
        <w:pStyle w:val="ConsPlusNormal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40289" w:rsidRPr="00E40289">
        <w:rPr>
          <w:rFonts w:ascii="Times New Roman" w:hAnsi="Times New Roman" w:cs="Times New Roman"/>
          <w:sz w:val="28"/>
          <w:szCs w:val="28"/>
        </w:rPr>
        <w:t>Взаимодействие с предприятиями, учреждениями и организациями</w:t>
      </w:r>
    </w:p>
    <w:p w14:paraId="308A3DC5" w14:textId="77777777" w:rsidR="008C211B" w:rsidRPr="00E40289" w:rsidRDefault="008C211B" w:rsidP="002A2FA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D8CEC" w14:textId="431872CE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При проведении совместных работ </w:t>
      </w:r>
      <w:r w:rsidR="00AD2295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AD2295">
        <w:rPr>
          <w:rFonts w:ascii="Times New Roman" w:hAnsi="Times New Roman" w:cs="Times New Roman"/>
          <w:sz w:val="28"/>
          <w:szCs w:val="28"/>
        </w:rPr>
        <w:t>е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с предприятиями, учреждениями и организациями должна быть обеспечена техническая защита информации, составляющей КИ, независимо от места проведения работ.</w:t>
      </w:r>
    </w:p>
    <w:p w14:paraId="5CD40D21" w14:textId="7558FF05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E40289" w:rsidRPr="00E40289">
        <w:rPr>
          <w:rFonts w:ascii="Times New Roman" w:hAnsi="Times New Roman" w:cs="Times New Roman"/>
          <w:sz w:val="28"/>
          <w:szCs w:val="28"/>
        </w:rPr>
        <w:t>В технических заданиях на выполнение совместных работ с использованием КИ, должны быть предусмотрены требования (или меры) по ее технической защите, которые должны выполняться каждой из сторон. Технические задания на выполнение совместных работ согласовываются с ответственным по технической защите КИ сотрудником и взаимодействующих предприятий (учреждений, организаций).</w:t>
      </w:r>
    </w:p>
    <w:p w14:paraId="4E088B32" w14:textId="723C4CD6" w:rsid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="00E40289" w:rsidRPr="00E40289">
        <w:rPr>
          <w:rFonts w:ascii="Times New Roman" w:hAnsi="Times New Roman" w:cs="Times New Roman"/>
          <w:sz w:val="28"/>
          <w:szCs w:val="28"/>
        </w:rPr>
        <w:t>Организация технической защиты информации возлагается на руководителей совместных работ, а ответственность за обеспечение технической защиты информации – на исполнителей работ (пользователей) при использовании ими технических средств для обработки и передачи информации, подлежащей защите.</w:t>
      </w:r>
    </w:p>
    <w:p w14:paraId="36E62DB5" w14:textId="77777777" w:rsidR="00AB129D" w:rsidRPr="00E40289" w:rsidRDefault="00AB129D" w:rsidP="002A2FA5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0DFB2" w14:textId="4D193CF0" w:rsidR="00E40289" w:rsidRDefault="002A2FA5" w:rsidP="002A2FA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40289" w:rsidRPr="00E40289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06129191" w14:textId="77777777" w:rsidR="00AB129D" w:rsidRPr="00E40289" w:rsidRDefault="00AB129D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28409" w14:textId="1BF92633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Проверка наличия документов, магнитных носителей информации и дел с грифом «Конфиденциально» проводится один раз в год комиссией, назначаемой </w:t>
      </w:r>
      <w:r w:rsidR="000D3CEE">
        <w:rPr>
          <w:rFonts w:ascii="Times New Roman" w:hAnsi="Times New Roman" w:cs="Times New Roman"/>
          <w:sz w:val="28"/>
          <w:szCs w:val="28"/>
        </w:rPr>
        <w:t>п</w:t>
      </w:r>
      <w:r w:rsidR="00E40289" w:rsidRPr="00E40289">
        <w:rPr>
          <w:rFonts w:ascii="Times New Roman" w:hAnsi="Times New Roman" w:cs="Times New Roman"/>
          <w:sz w:val="28"/>
          <w:szCs w:val="28"/>
        </w:rPr>
        <w:t>редседателем комитета, проверки оформляются актом.</w:t>
      </w:r>
    </w:p>
    <w:p w14:paraId="073014FB" w14:textId="403B3271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Доступ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к КИ </w:t>
      </w:r>
      <w:r w:rsidR="00C86835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C86835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>, определенной в «Перечне сведений», осуществляется в соответствии с действующим законодательством</w:t>
      </w:r>
      <w:r w:rsidRPr="002A2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5AA18E24" w14:textId="50BBCA82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Раскрытие юридическим или физическим лицам сведений конфиденциального характера </w:t>
      </w:r>
      <w:r w:rsidR="00C86835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C86835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возможно в случае привлечения их к совместной хозяйственной, финансовой и иной деятельности, требующей передачи конфиденциальных сведений, и только в том объеме, который необходим для реализации целей и задач </w:t>
      </w:r>
      <w:r w:rsidR="00D22A88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D22A88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>, а также при условии принятия ими на себя обязательств по неразглашению и исключению неправомерного использования полученных сведений.</w:t>
      </w:r>
    </w:p>
    <w:p w14:paraId="02D6D452" w14:textId="01D463C6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15.4.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Конфиденциальные сведения других юридических или физических лиц, переданные </w:t>
      </w:r>
      <w:r w:rsidR="00E243EA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E243EA">
        <w:rPr>
          <w:rFonts w:ascii="Times New Roman" w:hAnsi="Times New Roman" w:cs="Times New Roman"/>
          <w:sz w:val="28"/>
          <w:szCs w:val="28"/>
        </w:rPr>
        <w:t>у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для выполнения работ или осуществления иной совместной деятельности, и в отношении которых </w:t>
      </w:r>
      <w:r w:rsidR="00D8665D">
        <w:rPr>
          <w:rFonts w:ascii="Times New Roman" w:hAnsi="Times New Roman" w:cs="Times New Roman"/>
          <w:sz w:val="28"/>
          <w:szCs w:val="28"/>
        </w:rPr>
        <w:t>комитет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 взял на себя обязательство о неразглашении и исключении неправомерного их использования, подлежат защите наравне с другими сведениями конфиденциального характера</w:t>
      </w:r>
      <w:r w:rsidR="00CB557B">
        <w:rPr>
          <w:rFonts w:ascii="Times New Roman" w:hAnsi="Times New Roman" w:cs="Times New Roman"/>
          <w:sz w:val="28"/>
          <w:szCs w:val="28"/>
        </w:rPr>
        <w:t xml:space="preserve"> </w:t>
      </w:r>
      <w:r w:rsidR="009E484B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9E484B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>.</w:t>
      </w:r>
    </w:p>
    <w:p w14:paraId="069C0E15" w14:textId="4ED98F25" w:rsidR="00E40289" w:rsidRPr="00E40289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="00E40289" w:rsidRPr="00E40289">
        <w:rPr>
          <w:rFonts w:ascii="Times New Roman" w:hAnsi="Times New Roman" w:cs="Times New Roman"/>
          <w:sz w:val="28"/>
          <w:szCs w:val="28"/>
        </w:rPr>
        <w:t>Контроль состояния технической защиты КИ осуществляется:</w:t>
      </w:r>
    </w:p>
    <w:p w14:paraId="2BD4E944" w14:textId="77777777" w:rsidR="00E40289" w:rsidRPr="00E40289" w:rsidRDefault="00E40289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ФСТЭК России (силами Центрального аппарата и Управления по соответствующему федеральному округу);</w:t>
      </w:r>
    </w:p>
    <w:p w14:paraId="22059190" w14:textId="77777777" w:rsidR="00E40289" w:rsidRPr="00E40289" w:rsidRDefault="00E40289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ФСБ России;</w:t>
      </w:r>
    </w:p>
    <w:p w14:paraId="4AAE10EC" w14:textId="4C044266" w:rsidR="00E40289" w:rsidRPr="00E40289" w:rsidRDefault="00E40289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 xml:space="preserve">внутренней комиссией </w:t>
      </w:r>
      <w:r w:rsidR="00A907D4">
        <w:rPr>
          <w:rFonts w:ascii="Times New Roman" w:hAnsi="Times New Roman" w:cs="Times New Roman"/>
          <w:sz w:val="28"/>
          <w:szCs w:val="28"/>
        </w:rPr>
        <w:t>к</w:t>
      </w:r>
      <w:r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A907D4">
        <w:rPr>
          <w:rFonts w:ascii="Times New Roman" w:hAnsi="Times New Roman" w:cs="Times New Roman"/>
          <w:sz w:val="28"/>
          <w:szCs w:val="28"/>
        </w:rPr>
        <w:t>а</w:t>
      </w:r>
      <w:r w:rsidRPr="00E40289">
        <w:rPr>
          <w:rFonts w:ascii="Times New Roman" w:hAnsi="Times New Roman" w:cs="Times New Roman"/>
          <w:sz w:val="28"/>
          <w:szCs w:val="28"/>
        </w:rPr>
        <w:t>– не реже 1 раза в год;</w:t>
      </w:r>
    </w:p>
    <w:p w14:paraId="12CC1A7F" w14:textId="77777777" w:rsidR="00E40289" w:rsidRPr="00E40289" w:rsidRDefault="00E40289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289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 по обеспечению информационной безопасности – непрерывно.</w:t>
      </w:r>
    </w:p>
    <w:p w14:paraId="3B213362" w14:textId="5A7427FC" w:rsidR="00227302" w:rsidRPr="00703CE6" w:rsidRDefault="002A2FA5" w:rsidP="002A2F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15.5. </w:t>
      </w:r>
      <w:r w:rsidR="00E40289" w:rsidRPr="00E40289">
        <w:rPr>
          <w:rFonts w:ascii="Times New Roman" w:hAnsi="Times New Roman" w:cs="Times New Roman"/>
          <w:sz w:val="28"/>
          <w:szCs w:val="28"/>
        </w:rPr>
        <w:t xml:space="preserve">Контроль заключается в проверке выполнения актов законодательства Российской Федерации по вопросам защиты КИ, решений ФСТЭК России, </w:t>
      </w:r>
      <w:r w:rsidR="000D51BC">
        <w:rPr>
          <w:rFonts w:ascii="Times New Roman" w:hAnsi="Times New Roman" w:cs="Times New Roman"/>
          <w:sz w:val="28"/>
          <w:szCs w:val="28"/>
        </w:rPr>
        <w:t>к</w:t>
      </w:r>
      <w:r w:rsidR="00E40289" w:rsidRPr="00E40289">
        <w:rPr>
          <w:rFonts w:ascii="Times New Roman" w:hAnsi="Times New Roman" w:cs="Times New Roman"/>
          <w:sz w:val="28"/>
          <w:szCs w:val="28"/>
        </w:rPr>
        <w:t>омитет</w:t>
      </w:r>
      <w:r w:rsidR="000D51BC">
        <w:rPr>
          <w:rFonts w:ascii="Times New Roman" w:hAnsi="Times New Roman" w:cs="Times New Roman"/>
          <w:sz w:val="28"/>
          <w:szCs w:val="28"/>
        </w:rPr>
        <w:t>а</w:t>
      </w:r>
      <w:r w:rsidR="00E40289" w:rsidRPr="00E40289">
        <w:rPr>
          <w:rFonts w:ascii="Times New Roman" w:hAnsi="Times New Roman" w:cs="Times New Roman"/>
          <w:sz w:val="28"/>
          <w:szCs w:val="28"/>
        </w:rPr>
        <w:t>, наличия соответствующих документов по технической защите КИ, в инструментальной и визуальной проверке ОТСС и ЗП на наличие каналов утечки информации, на соответствие требованиям и нормам технической защиты информации.</w:t>
      </w:r>
    </w:p>
    <w:sectPr w:rsidR="00227302" w:rsidRPr="00703CE6" w:rsidSect="0043205C">
      <w:headerReference w:type="default" r:id="rId8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2597" w14:textId="77777777" w:rsidR="003E3975" w:rsidRDefault="003E3975" w:rsidP="00227302">
      <w:r>
        <w:separator/>
      </w:r>
    </w:p>
  </w:endnote>
  <w:endnote w:type="continuationSeparator" w:id="0">
    <w:p w14:paraId="114D0BF4" w14:textId="77777777" w:rsidR="003E3975" w:rsidRDefault="003E3975" w:rsidP="0022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996B" w14:textId="77777777" w:rsidR="003E3975" w:rsidRDefault="003E3975" w:rsidP="00227302">
      <w:r>
        <w:separator/>
      </w:r>
    </w:p>
  </w:footnote>
  <w:footnote w:type="continuationSeparator" w:id="0">
    <w:p w14:paraId="7A683606" w14:textId="77777777" w:rsidR="003E3975" w:rsidRDefault="003E3975" w:rsidP="0022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017808418"/>
      <w:docPartObj>
        <w:docPartGallery w:val="Page Numbers (Top of Page)"/>
        <w:docPartUnique/>
      </w:docPartObj>
    </w:sdtPr>
    <w:sdtEndPr/>
    <w:sdtContent>
      <w:p w14:paraId="2D4EA339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3CD883F2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</w:p>
      <w:p w14:paraId="594AA445" w14:textId="77777777" w:rsidR="00A71E86" w:rsidRPr="00A71E86" w:rsidRDefault="00A71E86">
        <w:pPr>
          <w:pStyle w:val="a3"/>
          <w:jc w:val="right"/>
          <w:rPr>
            <w:sz w:val="28"/>
            <w:szCs w:val="28"/>
          </w:rPr>
        </w:pPr>
        <w:r w:rsidRPr="00A71E86">
          <w:rPr>
            <w:sz w:val="28"/>
            <w:szCs w:val="28"/>
          </w:rPr>
          <w:fldChar w:fldCharType="begin"/>
        </w:r>
        <w:r w:rsidRPr="00A71E86">
          <w:rPr>
            <w:sz w:val="28"/>
            <w:szCs w:val="28"/>
          </w:rPr>
          <w:instrText>PAGE   \* MERGEFORMAT</w:instrText>
        </w:r>
        <w:r w:rsidRPr="00A71E86">
          <w:rPr>
            <w:sz w:val="28"/>
            <w:szCs w:val="28"/>
          </w:rPr>
          <w:fldChar w:fldCharType="separate"/>
        </w:r>
        <w:r w:rsidR="00AD012D">
          <w:rPr>
            <w:noProof/>
            <w:sz w:val="28"/>
            <w:szCs w:val="28"/>
          </w:rPr>
          <w:t>15</w:t>
        </w:r>
        <w:r w:rsidRPr="00A71E86">
          <w:rPr>
            <w:sz w:val="28"/>
            <w:szCs w:val="28"/>
          </w:rPr>
          <w:fldChar w:fldCharType="end"/>
        </w:r>
      </w:p>
    </w:sdtContent>
  </w:sdt>
  <w:p w14:paraId="1F8CBE3D" w14:textId="77777777" w:rsidR="00A71E86" w:rsidRPr="00A71E86" w:rsidRDefault="00A71E8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AE2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FA09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93A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D565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AC5E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3268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B167A2"/>
    <w:multiLevelType w:val="multilevel"/>
    <w:tmpl w:val="1516531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C72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491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AE5E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1766AF"/>
    <w:multiLevelType w:val="hybridMultilevel"/>
    <w:tmpl w:val="FA0AFDEE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5B48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750C80"/>
    <w:multiLevelType w:val="hybridMultilevel"/>
    <w:tmpl w:val="F2345EF2"/>
    <w:lvl w:ilvl="0" w:tplc="B09284E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3776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02"/>
    <w:rsid w:val="00016DAD"/>
    <w:rsid w:val="00021073"/>
    <w:rsid w:val="00026039"/>
    <w:rsid w:val="00037936"/>
    <w:rsid w:val="00052BD3"/>
    <w:rsid w:val="00060AA9"/>
    <w:rsid w:val="00072054"/>
    <w:rsid w:val="00072AC0"/>
    <w:rsid w:val="000A6186"/>
    <w:rsid w:val="000B3143"/>
    <w:rsid w:val="000D3CEE"/>
    <w:rsid w:val="000D51BC"/>
    <w:rsid w:val="000E1196"/>
    <w:rsid w:val="000E46A3"/>
    <w:rsid w:val="000E6EE2"/>
    <w:rsid w:val="0010343E"/>
    <w:rsid w:val="001108AF"/>
    <w:rsid w:val="00111C94"/>
    <w:rsid w:val="001202A4"/>
    <w:rsid w:val="00170090"/>
    <w:rsid w:val="001C6E8D"/>
    <w:rsid w:val="00204F46"/>
    <w:rsid w:val="00227302"/>
    <w:rsid w:val="00232420"/>
    <w:rsid w:val="002404F7"/>
    <w:rsid w:val="00241951"/>
    <w:rsid w:val="00241D6D"/>
    <w:rsid w:val="002769F0"/>
    <w:rsid w:val="00281AC0"/>
    <w:rsid w:val="002A2FA5"/>
    <w:rsid w:val="002B41F3"/>
    <w:rsid w:val="002B6D8F"/>
    <w:rsid w:val="002D2D41"/>
    <w:rsid w:val="002E636C"/>
    <w:rsid w:val="002F2596"/>
    <w:rsid w:val="002F482A"/>
    <w:rsid w:val="0032091D"/>
    <w:rsid w:val="003527A7"/>
    <w:rsid w:val="00383039"/>
    <w:rsid w:val="00394C60"/>
    <w:rsid w:val="003B6D3A"/>
    <w:rsid w:val="003E3975"/>
    <w:rsid w:val="003F0A32"/>
    <w:rsid w:val="003F0E4F"/>
    <w:rsid w:val="003F72F3"/>
    <w:rsid w:val="00410679"/>
    <w:rsid w:val="00416B72"/>
    <w:rsid w:val="0043205C"/>
    <w:rsid w:val="00441CCB"/>
    <w:rsid w:val="004440FE"/>
    <w:rsid w:val="00467C36"/>
    <w:rsid w:val="00471DE8"/>
    <w:rsid w:val="00476666"/>
    <w:rsid w:val="00482D0F"/>
    <w:rsid w:val="0049089F"/>
    <w:rsid w:val="00492367"/>
    <w:rsid w:val="004B03AD"/>
    <w:rsid w:val="004C307D"/>
    <w:rsid w:val="004C5AD3"/>
    <w:rsid w:val="004D3477"/>
    <w:rsid w:val="004D4B62"/>
    <w:rsid w:val="004F29CD"/>
    <w:rsid w:val="00534991"/>
    <w:rsid w:val="00537B15"/>
    <w:rsid w:val="0055154B"/>
    <w:rsid w:val="00564174"/>
    <w:rsid w:val="005675FC"/>
    <w:rsid w:val="0059401B"/>
    <w:rsid w:val="00597146"/>
    <w:rsid w:val="005B4B29"/>
    <w:rsid w:val="0060118A"/>
    <w:rsid w:val="00613117"/>
    <w:rsid w:val="006318C5"/>
    <w:rsid w:val="00632FBA"/>
    <w:rsid w:val="00637478"/>
    <w:rsid w:val="00646665"/>
    <w:rsid w:val="006853EA"/>
    <w:rsid w:val="00686557"/>
    <w:rsid w:val="006B1F97"/>
    <w:rsid w:val="006C72CC"/>
    <w:rsid w:val="006E02B3"/>
    <w:rsid w:val="006F2460"/>
    <w:rsid w:val="00703CE6"/>
    <w:rsid w:val="00731532"/>
    <w:rsid w:val="00770F28"/>
    <w:rsid w:val="00780545"/>
    <w:rsid w:val="00781806"/>
    <w:rsid w:val="00797BC1"/>
    <w:rsid w:val="007A0E5E"/>
    <w:rsid w:val="007B2590"/>
    <w:rsid w:val="007B669C"/>
    <w:rsid w:val="007E21AA"/>
    <w:rsid w:val="007E4235"/>
    <w:rsid w:val="007F685D"/>
    <w:rsid w:val="008214E7"/>
    <w:rsid w:val="00822016"/>
    <w:rsid w:val="00826560"/>
    <w:rsid w:val="008276BE"/>
    <w:rsid w:val="00896336"/>
    <w:rsid w:val="00897549"/>
    <w:rsid w:val="008C211B"/>
    <w:rsid w:val="008F3FFE"/>
    <w:rsid w:val="0090000E"/>
    <w:rsid w:val="00905214"/>
    <w:rsid w:val="0090602C"/>
    <w:rsid w:val="00907A43"/>
    <w:rsid w:val="00956D7A"/>
    <w:rsid w:val="00962D33"/>
    <w:rsid w:val="00962F60"/>
    <w:rsid w:val="00995D45"/>
    <w:rsid w:val="009A60B5"/>
    <w:rsid w:val="009C3EC7"/>
    <w:rsid w:val="009D188A"/>
    <w:rsid w:val="009E484B"/>
    <w:rsid w:val="009E549F"/>
    <w:rsid w:val="009F5745"/>
    <w:rsid w:val="00A00FDC"/>
    <w:rsid w:val="00A065C3"/>
    <w:rsid w:val="00A068DC"/>
    <w:rsid w:val="00A15E20"/>
    <w:rsid w:val="00A32677"/>
    <w:rsid w:val="00A421CF"/>
    <w:rsid w:val="00A50E03"/>
    <w:rsid w:val="00A657A2"/>
    <w:rsid w:val="00A71E86"/>
    <w:rsid w:val="00A907D4"/>
    <w:rsid w:val="00A90C77"/>
    <w:rsid w:val="00A960A7"/>
    <w:rsid w:val="00AB129D"/>
    <w:rsid w:val="00AB66A9"/>
    <w:rsid w:val="00AC3F36"/>
    <w:rsid w:val="00AD012D"/>
    <w:rsid w:val="00AD2295"/>
    <w:rsid w:val="00AD7CB9"/>
    <w:rsid w:val="00AF3D37"/>
    <w:rsid w:val="00B10579"/>
    <w:rsid w:val="00B22F5C"/>
    <w:rsid w:val="00B53932"/>
    <w:rsid w:val="00B54048"/>
    <w:rsid w:val="00B746F1"/>
    <w:rsid w:val="00B8116A"/>
    <w:rsid w:val="00B8300B"/>
    <w:rsid w:val="00BA03CA"/>
    <w:rsid w:val="00BA7D02"/>
    <w:rsid w:val="00BC72A2"/>
    <w:rsid w:val="00BE0EA8"/>
    <w:rsid w:val="00BE4AAC"/>
    <w:rsid w:val="00BF0F0E"/>
    <w:rsid w:val="00C029A6"/>
    <w:rsid w:val="00C0764C"/>
    <w:rsid w:val="00C20926"/>
    <w:rsid w:val="00C32B75"/>
    <w:rsid w:val="00C436F9"/>
    <w:rsid w:val="00C43839"/>
    <w:rsid w:val="00C50BDA"/>
    <w:rsid w:val="00C52E0B"/>
    <w:rsid w:val="00C64EFD"/>
    <w:rsid w:val="00C8542B"/>
    <w:rsid w:val="00C8650F"/>
    <w:rsid w:val="00C86835"/>
    <w:rsid w:val="00C8691F"/>
    <w:rsid w:val="00CA24C2"/>
    <w:rsid w:val="00CB557B"/>
    <w:rsid w:val="00CB5AA9"/>
    <w:rsid w:val="00CC01EC"/>
    <w:rsid w:val="00CD7830"/>
    <w:rsid w:val="00CE3470"/>
    <w:rsid w:val="00CF1716"/>
    <w:rsid w:val="00CF7474"/>
    <w:rsid w:val="00CF790B"/>
    <w:rsid w:val="00D01E72"/>
    <w:rsid w:val="00D22A88"/>
    <w:rsid w:val="00D37910"/>
    <w:rsid w:val="00D67B9E"/>
    <w:rsid w:val="00D8665D"/>
    <w:rsid w:val="00D90101"/>
    <w:rsid w:val="00DA7244"/>
    <w:rsid w:val="00DB643B"/>
    <w:rsid w:val="00DC52CB"/>
    <w:rsid w:val="00E22C94"/>
    <w:rsid w:val="00E243EA"/>
    <w:rsid w:val="00E26E95"/>
    <w:rsid w:val="00E35360"/>
    <w:rsid w:val="00E40289"/>
    <w:rsid w:val="00E463CE"/>
    <w:rsid w:val="00E46C0C"/>
    <w:rsid w:val="00E51312"/>
    <w:rsid w:val="00E6132D"/>
    <w:rsid w:val="00E63A59"/>
    <w:rsid w:val="00E74828"/>
    <w:rsid w:val="00E761C7"/>
    <w:rsid w:val="00E83583"/>
    <w:rsid w:val="00E9407F"/>
    <w:rsid w:val="00E946B2"/>
    <w:rsid w:val="00EA3680"/>
    <w:rsid w:val="00EA589E"/>
    <w:rsid w:val="00EA7FE8"/>
    <w:rsid w:val="00EB7138"/>
    <w:rsid w:val="00EC57FA"/>
    <w:rsid w:val="00EE6718"/>
    <w:rsid w:val="00EE677D"/>
    <w:rsid w:val="00F1451F"/>
    <w:rsid w:val="00F16814"/>
    <w:rsid w:val="00F241AC"/>
    <w:rsid w:val="00F35D9B"/>
    <w:rsid w:val="00F37BEC"/>
    <w:rsid w:val="00F71316"/>
    <w:rsid w:val="00F765F0"/>
    <w:rsid w:val="00F8073C"/>
    <w:rsid w:val="00F822F7"/>
    <w:rsid w:val="00F84E73"/>
    <w:rsid w:val="00F864C4"/>
    <w:rsid w:val="00F94B8A"/>
    <w:rsid w:val="00F9620A"/>
    <w:rsid w:val="00FA2C56"/>
    <w:rsid w:val="00FB7E23"/>
    <w:rsid w:val="00FD33B1"/>
    <w:rsid w:val="00FD3598"/>
    <w:rsid w:val="00FD62A3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8844"/>
  <w15:docId w15:val="{35B9A270-5673-4F00-AE17-5E22B4E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02"/>
  </w:style>
  <w:style w:type="paragraph" w:styleId="a5">
    <w:name w:val="footer"/>
    <w:basedOn w:val="a"/>
    <w:link w:val="a6"/>
    <w:uiPriority w:val="99"/>
    <w:unhideWhenUsed/>
    <w:rsid w:val="00227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02"/>
  </w:style>
  <w:style w:type="paragraph" w:customStyle="1" w:styleId="ConsPlusTitle">
    <w:name w:val="ConsPlusTitle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73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EC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0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8044-8D93-465F-8EA8-19D80E2C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4884</Words>
  <Characters>27845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Логоминова Лариса Николаевна</dc:creator>
  <cp:lastModifiedBy>ПравПортал</cp:lastModifiedBy>
  <cp:revision>2</cp:revision>
  <cp:lastPrinted>2021-07-08T07:20:00Z</cp:lastPrinted>
  <dcterms:created xsi:type="dcterms:W3CDTF">2021-08-02T05:59:00Z</dcterms:created>
  <dcterms:modified xsi:type="dcterms:W3CDTF">2021-08-02T05:59:00Z</dcterms:modified>
</cp:coreProperties>
</file>