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1"/>
        <w:ind w:left="6401"/>
        <w:jc w:val="left"/>
        <w:spacing w:before="0" w:after="0" w:line="240" w:lineRule="auto"/>
        <w:shd w:val="clear" w:color="auto" w:fill="auto"/>
        <w:rPr>
          <w:rStyle w:val="848"/>
          <w:color w:val="000000"/>
        </w:rPr>
      </w:pPr>
      <w:r>
        <w:rPr>
          <w:rStyle w:val="848"/>
          <w:color w:val="000000"/>
        </w:rPr>
        <w:t xml:space="preserve">Приложение 1 </w:t>
      </w:r>
      <w:r>
        <w:rPr>
          <w:rStyle w:val="848"/>
          <w:color w:val="000000"/>
        </w:rPr>
      </w:r>
      <w:r>
        <w:rPr>
          <w:rStyle w:val="848"/>
          <w:color w:val="000000"/>
        </w:rPr>
      </w:r>
    </w:p>
    <w:p>
      <w:pPr>
        <w:pStyle w:val="851"/>
        <w:ind w:left="6401"/>
        <w:jc w:val="left"/>
        <w:spacing w:before="0" w:after="0" w:line="240" w:lineRule="auto"/>
        <w:shd w:val="clear" w:color="auto" w:fill="auto"/>
        <w:rPr>
          <w:rStyle w:val="848"/>
          <w:color w:val="000000"/>
        </w:rPr>
      </w:pPr>
      <w:r>
        <w:rPr>
          <w:rStyle w:val="848"/>
          <w:color w:val="000000"/>
        </w:rPr>
        <w:t xml:space="preserve">к постановлению администрации района </w:t>
      </w:r>
      <w:r>
        <w:rPr>
          <w:rStyle w:val="848"/>
          <w:color w:val="000000"/>
        </w:rPr>
      </w:r>
      <w:r>
        <w:rPr>
          <w:rStyle w:val="848"/>
          <w:color w:val="000000"/>
        </w:rPr>
      </w:r>
    </w:p>
    <w:p>
      <w:pPr>
        <w:pStyle w:val="851"/>
        <w:ind w:left="6401"/>
        <w:jc w:val="left"/>
        <w:spacing w:before="0" w:after="0" w:line="240" w:lineRule="auto"/>
        <w:shd w:val="clear" w:color="auto" w:fill="auto"/>
        <w:rPr>
          <w:rStyle w:val="848"/>
          <w:color w:val="000000"/>
        </w:rPr>
      </w:pPr>
      <w:r>
        <w:rPr>
          <w:rStyle w:val="848"/>
          <w:color w:val="000000"/>
        </w:rPr>
        <w:t xml:space="preserve">от 03.12.2024 № 865</w:t>
      </w:r>
      <w:r>
        <w:rPr>
          <w:rStyle w:val="848"/>
          <w:color w:val="000000"/>
        </w:rPr>
      </w:r>
    </w:p>
    <w:p>
      <w:pPr>
        <w:pStyle w:val="851"/>
        <w:ind w:left="6401"/>
        <w:jc w:val="left"/>
        <w:spacing w:before="0" w:after="0" w:line="240" w:lineRule="auto"/>
        <w:shd w:val="clear" w:color="auto" w:fill="auto"/>
        <w:rPr>
          <w:rStyle w:val="848"/>
          <w:color w:val="000000"/>
        </w:rPr>
      </w:pPr>
      <w:r>
        <w:rPr>
          <w:color w:val="000000"/>
        </w:rPr>
      </w:r>
      <w:r>
        <w:rPr>
          <w:rStyle w:val="848"/>
          <w:color w:val="000000"/>
        </w:rPr>
      </w:r>
      <w:r>
        <w:rPr>
          <w:rStyle w:val="848"/>
          <w:color w:val="000000"/>
        </w:rPr>
      </w:r>
    </w:p>
    <w:p>
      <w:pPr>
        <w:pStyle w:val="851"/>
        <w:ind w:left="6401"/>
        <w:jc w:val="left"/>
        <w:spacing w:before="0" w:after="0" w:line="240" w:lineRule="auto"/>
        <w:shd w:val="clear" w:color="auto" w:fill="auto"/>
      </w:pPr>
      <w:r/>
      <w:r/>
    </w:p>
    <w:p>
      <w:pPr>
        <w:pStyle w:val="851"/>
        <w:ind w:left="40"/>
        <w:jc w:val="center"/>
        <w:spacing w:before="0" w:after="0" w:line="280" w:lineRule="exact"/>
        <w:shd w:val="clear" w:color="auto" w:fill="auto"/>
      </w:pPr>
      <w:r>
        <w:rPr>
          <w:rStyle w:val="848"/>
          <w:color w:val="000000"/>
        </w:rPr>
        <w:t xml:space="preserve">ВИДЫ</w:t>
      </w:r>
      <w:r/>
    </w:p>
    <w:p>
      <w:pPr>
        <w:pStyle w:val="851"/>
        <w:ind w:left="40"/>
        <w:jc w:val="center"/>
        <w:spacing w:before="0" w:after="304" w:line="322" w:lineRule="exact"/>
        <w:shd w:val="clear" w:color="auto" w:fill="auto"/>
      </w:pPr>
      <w:r>
        <w:rPr>
          <w:rStyle w:val="848"/>
          <w:color w:val="000000"/>
        </w:rPr>
        <w:t xml:space="preserve">обязательных работ для отбывания осужденными</w:t>
      </w:r>
      <w:r>
        <w:rPr>
          <w:rStyle w:val="848"/>
          <w:color w:val="000000"/>
        </w:rPr>
        <w:br/>
        <w:t xml:space="preserve">уголовного наказания в виде обязательных работ</w:t>
      </w:r>
      <w:r>
        <w:rPr>
          <w:rStyle w:val="848"/>
          <w:color w:val="000000"/>
        </w:rPr>
        <w:br/>
        <w:t xml:space="preserve">на территории Ленинского района города Барнаула</w:t>
      </w:r>
      <w:r/>
    </w:p>
    <w:p>
      <w:pPr>
        <w:pStyle w:val="851"/>
        <w:numPr>
          <w:ilvl w:val="0"/>
          <w:numId w:val="1"/>
        </w:numPr>
        <w:ind w:firstLine="800"/>
        <w:spacing w:before="0" w:after="0" w:line="317" w:lineRule="exact"/>
        <w:shd w:val="clear" w:color="auto" w:fill="auto"/>
        <w:tabs>
          <w:tab w:val="left" w:pos="1136" w:leader="none"/>
        </w:tabs>
      </w:pPr>
      <w:r>
        <w:rPr>
          <w:rStyle w:val="848"/>
          <w:color w:val="000000"/>
        </w:rPr>
        <w:t xml:space="preserve">Вскапывание земли клумб, прополка от сорняков и рыхление земли клумб.</w:t>
      </w:r>
      <w:r/>
    </w:p>
    <w:p>
      <w:pPr>
        <w:pStyle w:val="851"/>
        <w:numPr>
          <w:ilvl w:val="0"/>
          <w:numId w:val="1"/>
        </w:numPr>
        <w:ind w:firstLine="800"/>
        <w:spacing w:before="0" w:after="0" w:line="322" w:lineRule="exact"/>
        <w:shd w:val="clear" w:color="auto" w:fill="auto"/>
        <w:tabs>
          <w:tab w:val="left" w:pos="1136" w:leader="none"/>
        </w:tabs>
      </w:pPr>
      <w:r>
        <w:rPr>
          <w:rStyle w:val="848"/>
          <w:color w:val="000000"/>
        </w:rPr>
        <w:t xml:space="preserve">Виды работ, не требующие предварительной профессиональной подготовки и имеющие общественно полезную направленность.</w:t>
      </w:r>
      <w:r/>
    </w:p>
    <w:p>
      <w:pPr>
        <w:pStyle w:val="851"/>
        <w:numPr>
          <w:ilvl w:val="0"/>
          <w:numId w:val="1"/>
        </w:numPr>
        <w:ind w:firstLine="800"/>
        <w:spacing w:before="0" w:after="0" w:line="322" w:lineRule="exact"/>
        <w:shd w:val="clear" w:color="auto" w:fill="auto"/>
        <w:tabs>
          <w:tab w:val="left" w:pos="1136" w:leader="none"/>
        </w:tabs>
      </w:pPr>
      <w:r>
        <w:rPr>
          <w:rStyle w:val="848"/>
          <w:color w:val="000000"/>
        </w:rPr>
        <w:t xml:space="preserve">Мытье, покраска павильонов ожидания общественного транспорта, ограждений остановок трамваев, опор контактной сети и наружного освещения, светофоров.</w:t>
      </w:r>
      <w:r/>
    </w:p>
    <w:p>
      <w:pPr>
        <w:pStyle w:val="851"/>
        <w:numPr>
          <w:ilvl w:val="0"/>
          <w:numId w:val="1"/>
        </w:numPr>
        <w:ind w:firstLine="800"/>
        <w:spacing w:before="0" w:after="0" w:line="322" w:lineRule="exact"/>
        <w:shd w:val="clear" w:color="auto" w:fill="auto"/>
        <w:tabs>
          <w:tab w:val="left" w:pos="1183" w:leader="none"/>
        </w:tabs>
      </w:pPr>
      <w:r>
        <w:rPr>
          <w:rStyle w:val="848"/>
          <w:color w:val="000000"/>
        </w:rPr>
        <w:t xml:space="preserve">Обрезка поросли у деревьев и кустарников.</w:t>
      </w:r>
      <w:r/>
    </w:p>
    <w:p>
      <w:pPr>
        <w:pStyle w:val="851"/>
        <w:numPr>
          <w:ilvl w:val="0"/>
          <w:numId w:val="1"/>
        </w:numPr>
        <w:ind w:firstLine="800"/>
        <w:spacing w:before="0" w:after="0" w:line="322" w:lineRule="exact"/>
        <w:shd w:val="clear" w:color="auto" w:fill="auto"/>
        <w:tabs>
          <w:tab w:val="left" w:pos="1183" w:leader="none"/>
        </w:tabs>
      </w:pPr>
      <w:r>
        <w:rPr>
          <w:rStyle w:val="848"/>
          <w:color w:val="000000"/>
        </w:rPr>
        <w:t xml:space="preserve">Очистка от объявлений фасадов зданий, строений, сооружений.</w:t>
      </w:r>
      <w:r/>
    </w:p>
    <w:p>
      <w:pPr>
        <w:pStyle w:val="851"/>
        <w:numPr>
          <w:ilvl w:val="0"/>
          <w:numId w:val="1"/>
        </w:numPr>
        <w:ind w:firstLine="800"/>
        <w:spacing w:before="0" w:after="0" w:line="322" w:lineRule="exact"/>
        <w:shd w:val="clear" w:color="auto" w:fill="auto"/>
        <w:tabs>
          <w:tab w:val="left" w:pos="1136" w:leader="none"/>
        </w:tabs>
      </w:pPr>
      <w:r>
        <w:rPr>
          <w:rStyle w:val="848"/>
          <w:color w:val="000000"/>
        </w:rPr>
        <w:t xml:space="preserve">Подметание тротуаров, дворовых территорий многоквартирных домов и других территорий общего пользования.</w:t>
      </w:r>
      <w:r/>
    </w:p>
    <w:p>
      <w:pPr>
        <w:pStyle w:val="851"/>
        <w:numPr>
          <w:ilvl w:val="0"/>
          <w:numId w:val="1"/>
        </w:numPr>
        <w:ind w:firstLine="800"/>
        <w:spacing w:before="0" w:after="0" w:line="322" w:lineRule="exact"/>
        <w:shd w:val="clear" w:color="auto" w:fill="auto"/>
        <w:tabs>
          <w:tab w:val="left" w:pos="1178" w:leader="none"/>
        </w:tabs>
      </w:pPr>
      <w:r>
        <w:rPr>
          <w:rStyle w:val="848"/>
          <w:color w:val="000000"/>
        </w:rPr>
        <w:t xml:space="preserve">Подсобные, погрузочно-разгрузочные работы.</w:t>
      </w:r>
      <w:r/>
    </w:p>
    <w:p>
      <w:pPr>
        <w:pStyle w:val="851"/>
        <w:numPr>
          <w:ilvl w:val="0"/>
          <w:numId w:val="1"/>
        </w:numPr>
        <w:ind w:firstLine="800"/>
        <w:spacing w:before="0" w:after="0" w:line="322" w:lineRule="exact"/>
        <w:shd w:val="clear" w:color="auto" w:fill="auto"/>
        <w:tabs>
          <w:tab w:val="left" w:pos="1178" w:leader="none"/>
        </w:tabs>
      </w:pPr>
      <w:r>
        <w:rPr>
          <w:rStyle w:val="848"/>
          <w:color w:val="000000"/>
        </w:rPr>
        <w:t xml:space="preserve">Покос травы (ручной и механизированный).</w:t>
      </w:r>
      <w:r/>
    </w:p>
    <w:p>
      <w:pPr>
        <w:pStyle w:val="851"/>
        <w:numPr>
          <w:ilvl w:val="0"/>
          <w:numId w:val="1"/>
        </w:numPr>
        <w:ind w:firstLine="800"/>
        <w:spacing w:before="0" w:after="0" w:line="322" w:lineRule="exact"/>
        <w:shd w:val="clear" w:color="auto" w:fill="auto"/>
        <w:tabs>
          <w:tab w:val="left" w:pos="1183" w:leader="none"/>
        </w:tabs>
      </w:pPr>
      <w:r>
        <w:rPr>
          <w:rStyle w:val="848"/>
          <w:color w:val="000000"/>
        </w:rPr>
        <w:t xml:space="preserve">Покраска контейнеров, ограждений контейнерных площадок</w:t>
      </w:r>
      <w:r/>
    </w:p>
    <w:p>
      <w:pPr>
        <w:pStyle w:val="851"/>
        <w:numPr>
          <w:ilvl w:val="0"/>
          <w:numId w:val="1"/>
        </w:numPr>
        <w:ind w:firstLine="800"/>
        <w:spacing w:before="0" w:after="0" w:line="322" w:lineRule="exact"/>
        <w:shd w:val="clear" w:color="auto" w:fill="auto"/>
        <w:tabs>
          <w:tab w:val="left" w:pos="1298" w:leader="none"/>
        </w:tabs>
      </w:pPr>
      <w:r>
        <w:rPr>
          <w:rStyle w:val="848"/>
          <w:color w:val="000000"/>
        </w:rPr>
        <w:t xml:space="preserve">Полив зеленых насаждений.</w:t>
      </w:r>
      <w:r/>
    </w:p>
    <w:p>
      <w:pPr>
        <w:pStyle w:val="851"/>
        <w:numPr>
          <w:ilvl w:val="0"/>
          <w:numId w:val="1"/>
        </w:numPr>
        <w:ind w:firstLine="800"/>
        <w:spacing w:before="0" w:after="0" w:line="322" w:lineRule="exact"/>
        <w:shd w:val="clear" w:color="auto" w:fill="auto"/>
        <w:tabs>
          <w:tab w:val="left" w:pos="1242" w:leader="none"/>
        </w:tabs>
      </w:pPr>
      <w:r>
        <w:rPr>
          <w:rStyle w:val="848"/>
          <w:color w:val="000000"/>
        </w:rPr>
        <w:t xml:space="preserve">Промывка и санитарная обработка уличных урн, очистка их от мусора, покраска.</w:t>
      </w:r>
      <w:r/>
    </w:p>
    <w:p>
      <w:pPr>
        <w:pStyle w:val="851"/>
        <w:numPr>
          <w:ilvl w:val="0"/>
          <w:numId w:val="1"/>
        </w:numPr>
        <w:ind w:firstLine="800"/>
        <w:spacing w:before="0" w:after="0" w:line="322" w:lineRule="exact"/>
        <w:shd w:val="clear" w:color="auto" w:fill="auto"/>
        <w:tabs>
          <w:tab w:val="left" w:pos="1242" w:leader="none"/>
        </w:tabs>
      </w:pPr>
      <w:r>
        <w:rPr>
          <w:rStyle w:val="848"/>
          <w:color w:val="000000"/>
        </w:rPr>
        <w:t xml:space="preserve">Прочистка канав и лотков для стока талой воды к люкам и приемным колодцам.</w:t>
      </w:r>
      <w:r/>
    </w:p>
    <w:p>
      <w:pPr>
        <w:pStyle w:val="851"/>
        <w:numPr>
          <w:ilvl w:val="0"/>
          <w:numId w:val="1"/>
        </w:numPr>
        <w:ind w:firstLine="800"/>
        <w:spacing w:before="0" w:after="0" w:line="322" w:lineRule="exact"/>
        <w:shd w:val="clear" w:color="auto" w:fill="auto"/>
        <w:tabs>
          <w:tab w:val="left" w:pos="1298" w:leader="none"/>
        </w:tabs>
      </w:pPr>
      <w:r>
        <w:rPr>
          <w:rStyle w:val="848"/>
          <w:color w:val="000000"/>
        </w:rPr>
        <w:t xml:space="preserve">Работы по озеленению территории.</w:t>
      </w:r>
      <w:r/>
    </w:p>
    <w:p>
      <w:pPr>
        <w:pStyle w:val="851"/>
        <w:numPr>
          <w:ilvl w:val="0"/>
          <w:numId w:val="1"/>
        </w:numPr>
        <w:ind w:firstLine="800"/>
        <w:spacing w:before="0" w:after="0" w:line="322" w:lineRule="exact"/>
        <w:shd w:val="clear" w:color="auto" w:fill="auto"/>
        <w:tabs>
          <w:tab w:val="left" w:pos="1512" w:leader="none"/>
        </w:tabs>
      </w:pPr>
      <w:r>
        <w:rPr>
          <w:rStyle w:val="848"/>
          <w:color w:val="000000"/>
        </w:rPr>
        <w:t xml:space="preserve">Размещение объявлений на информационных досках многоквартирных домов.</w:t>
      </w:r>
      <w:r/>
    </w:p>
    <w:p>
      <w:pPr>
        <w:pStyle w:val="851"/>
        <w:numPr>
          <w:ilvl w:val="0"/>
          <w:numId w:val="1"/>
        </w:numPr>
        <w:ind w:firstLine="800"/>
        <w:spacing w:before="0" w:after="0" w:line="322" w:lineRule="exact"/>
        <w:shd w:val="clear" w:color="auto" w:fill="auto"/>
        <w:tabs>
          <w:tab w:val="left" w:pos="1242" w:leader="none"/>
        </w:tabs>
      </w:pPr>
      <w:r>
        <w:rPr>
          <w:rStyle w:val="848"/>
          <w:color w:val="000000"/>
        </w:rPr>
        <w:t xml:space="preserve">Ремонт, покраска, очистка от снега, уборка мусора на спортивно</w:t>
      </w:r>
      <w:r>
        <w:rPr>
          <w:rStyle w:val="848"/>
          <w:color w:val="000000"/>
        </w:rPr>
        <w:t xml:space="preserve">плоскостных сооружениях, детских площадках.</w:t>
      </w:r>
      <w:r/>
    </w:p>
    <w:p>
      <w:pPr>
        <w:pStyle w:val="851"/>
        <w:numPr>
          <w:ilvl w:val="0"/>
          <w:numId w:val="1"/>
        </w:numPr>
        <w:ind w:firstLine="800"/>
        <w:spacing w:before="0" w:after="0" w:line="322" w:lineRule="exact"/>
        <w:shd w:val="clear" w:color="auto" w:fill="auto"/>
        <w:tabs>
          <w:tab w:val="left" w:pos="1251" w:leader="none"/>
        </w:tabs>
      </w:pPr>
      <w:r>
        <w:rPr>
          <w:rStyle w:val="848"/>
          <w:color w:val="000000"/>
        </w:rPr>
        <w:t xml:space="preserve">Уборка административных зданий, в том числе мойка оконных рам и стекол, подвальных и чердачных помещений многоквартирных домов от мусора.</w:t>
      </w:r>
      <w:r/>
    </w:p>
    <w:p>
      <w:pPr>
        <w:pStyle w:val="851"/>
        <w:numPr>
          <w:ilvl w:val="0"/>
          <w:numId w:val="1"/>
        </w:numPr>
        <w:ind w:firstLine="800"/>
        <w:spacing w:before="0" w:after="0" w:line="322" w:lineRule="exact"/>
        <w:shd w:val="clear" w:color="auto" w:fill="auto"/>
        <w:tabs>
          <w:tab w:val="left" w:pos="1256" w:leader="none"/>
        </w:tabs>
      </w:pPr>
      <w:r>
        <w:rPr>
          <w:rStyle w:val="848"/>
          <w:color w:val="000000"/>
        </w:rPr>
        <w:t xml:space="preserve">Уборка террит</w:t>
      </w:r>
      <w:r>
        <w:rPr>
          <w:rStyle w:val="848"/>
          <w:color w:val="000000"/>
        </w:rPr>
        <w:t xml:space="preserve">ории в границах Ленинского района в городе Барнауле от строительных отходов, мусора, листьев, срезанных ветвей, скошенной травы, от наледи и снега, включая сгребание и погрузку скола и снега в автосамосвалы, посыпка песчано-соляной смесью, ворошение снега.</w:t>
      </w:r>
      <w:r/>
    </w:p>
    <w:p>
      <w:pPr>
        <w:pStyle w:val="851"/>
        <w:numPr>
          <w:ilvl w:val="0"/>
          <w:numId w:val="1"/>
        </w:numPr>
        <w:ind w:firstLine="800"/>
        <w:spacing w:before="0" w:after="0" w:line="322" w:lineRule="exact"/>
        <w:shd w:val="clear" w:color="auto" w:fill="auto"/>
        <w:tabs>
          <w:tab w:val="left" w:pos="1242" w:leader="none"/>
        </w:tabs>
        <w:rPr>
          <w:rStyle w:val="848"/>
        </w:rPr>
      </w:pPr>
      <w:r>
        <w:rPr>
          <w:rStyle w:val="848"/>
          <w:color w:val="000000"/>
        </w:rPr>
        <w:t xml:space="preserve">Устранение несанкционированных надписей на фасадах зданий, строений, сооружений.</w:t>
      </w:r>
      <w:r>
        <w:rPr>
          <w:rStyle w:val="848"/>
        </w:rPr>
      </w:r>
      <w:r>
        <w:rPr>
          <w:rStyle w:val="848"/>
        </w:rPr>
      </w:r>
    </w:p>
    <w:p>
      <w:pPr>
        <w:pStyle w:val="851"/>
        <w:ind w:left="800"/>
        <w:spacing w:before="0" w:after="0" w:line="322" w:lineRule="exact"/>
        <w:shd w:val="clear" w:color="auto" w:fill="auto"/>
        <w:tabs>
          <w:tab w:val="left" w:pos="1242" w:leader="none"/>
        </w:tabs>
      </w:pPr>
      <w:r/>
      <w:r/>
    </w:p>
    <w:p>
      <w:pPr>
        <w:pStyle w:val="851"/>
        <w:ind w:left="6400"/>
        <w:jc w:val="left"/>
        <w:spacing w:before="0" w:after="0" w:line="322" w:lineRule="exact"/>
        <w:shd w:val="clear" w:color="auto" w:fill="auto"/>
        <w:rPr>
          <w:rStyle w:val="848"/>
          <w:color w:val="000000"/>
        </w:rPr>
      </w:pPr>
      <w:r>
        <w:rPr>
          <w:rStyle w:val="848"/>
          <w:color w:val="000000"/>
        </w:rPr>
        <w:t xml:space="preserve">Приложение 2 </w:t>
      </w:r>
      <w:r>
        <w:rPr>
          <w:rStyle w:val="848"/>
          <w:color w:val="000000"/>
        </w:rPr>
      </w:r>
      <w:r>
        <w:rPr>
          <w:rStyle w:val="848"/>
          <w:color w:val="000000"/>
        </w:rPr>
      </w:r>
    </w:p>
    <w:p>
      <w:pPr>
        <w:pStyle w:val="851"/>
        <w:ind w:left="6400"/>
        <w:jc w:val="left"/>
        <w:spacing w:before="0" w:after="0" w:line="322" w:lineRule="exact"/>
        <w:shd w:val="clear" w:color="auto" w:fill="auto"/>
        <w:rPr>
          <w:rStyle w:val="848"/>
          <w:color w:val="000000"/>
          <w:highlight w:val="none"/>
        </w:rPr>
      </w:pPr>
      <w:r>
        <w:rPr>
          <w:rStyle w:val="848"/>
          <w:color w:val="000000"/>
        </w:rPr>
        <w:t xml:space="preserve">к постановлению </w:t>
      </w:r>
      <w:r>
        <w:rPr>
          <w:rStyle w:val="848"/>
          <w:color w:val="000000"/>
        </w:rPr>
        <w:t xml:space="preserve">админист</w:t>
      </w:r>
      <w:bookmarkStart w:id="0" w:name="_GoBack"/>
      <w:r/>
      <w:bookmarkEnd w:id="0"/>
      <w:r>
        <w:rPr>
          <w:rStyle w:val="848"/>
          <w:color w:val="000000"/>
        </w:rPr>
        <w:t xml:space="preserve">рации района</w:t>
      </w:r>
      <w:r/>
    </w:p>
    <w:p>
      <w:pPr>
        <w:pStyle w:val="851"/>
        <w:ind w:left="6400"/>
        <w:jc w:val="left"/>
        <w:spacing w:before="0" w:after="0" w:line="322" w:lineRule="exact"/>
        <w:shd w:val="clear" w:color="auto" w:fill="auto"/>
        <w:rPr>
          <w:rStyle w:val="848"/>
          <w:color w:val="000000"/>
          <w:highlight w:val="none"/>
        </w:rPr>
      </w:pPr>
      <w:r>
        <w:rPr>
          <w:rStyle w:val="848"/>
          <w:color w:val="000000"/>
          <w:highlight w:val="none"/>
        </w:rPr>
        <w:t xml:space="preserve">от 03.12.2024 №865</w:t>
      </w:r>
      <w:r>
        <w:rPr>
          <w:rStyle w:val="848"/>
          <w:color w:val="000000"/>
          <w:highlight w:val="none"/>
        </w:rPr>
      </w:r>
    </w:p>
    <w:p>
      <w:pPr>
        <w:pStyle w:val="851"/>
        <w:ind w:left="6400"/>
        <w:jc w:val="left"/>
        <w:spacing w:before="0" w:after="0" w:line="322" w:lineRule="exact"/>
        <w:shd w:val="clear" w:color="auto" w:fill="auto"/>
      </w:pPr>
      <w:r/>
      <w:r/>
    </w:p>
    <w:p>
      <w:pPr>
        <w:pStyle w:val="851"/>
        <w:ind w:left="6400"/>
        <w:jc w:val="left"/>
        <w:spacing w:before="0" w:after="0" w:line="322" w:lineRule="exact"/>
        <w:shd w:val="clear" w:color="auto" w:fill="auto"/>
      </w:pPr>
      <w:r>
        <w:rPr>
          <w:rStyle w:val="848"/>
          <w:color w:val="000000"/>
          <w:highlight w:val="none"/>
        </w:rPr>
      </w:r>
      <w:r>
        <w:rPr>
          <w:rStyle w:val="848"/>
          <w:color w:val="000000"/>
          <w:highlight w:val="none"/>
        </w:rPr>
      </w:r>
    </w:p>
    <w:p>
      <w:pPr>
        <w:pStyle w:val="851"/>
        <w:ind w:right="697"/>
        <w:jc w:val="center"/>
        <w:spacing w:before="0" w:after="0" w:line="240" w:lineRule="auto"/>
        <w:shd w:val="clear" w:color="auto" w:fill="auto"/>
      </w:pPr>
      <w:r>
        <w:rPr>
          <w:rStyle w:val="848"/>
          <w:color w:val="000000"/>
        </w:rPr>
        <w:t xml:space="preserve">ОБЪЕКТЫ</w:t>
      </w:r>
      <w:r/>
    </w:p>
    <w:p>
      <w:pPr>
        <w:pStyle w:val="851"/>
        <w:ind w:right="697"/>
        <w:jc w:val="center"/>
        <w:spacing w:before="0" w:after="0" w:line="240" w:lineRule="auto"/>
        <w:shd w:val="clear" w:color="auto" w:fill="auto"/>
        <w:rPr>
          <w:rStyle w:val="848"/>
          <w:color w:val="000000"/>
        </w:rPr>
      </w:pPr>
      <w:r>
        <w:rPr>
          <w:rStyle w:val="848"/>
          <w:color w:val="000000"/>
        </w:rPr>
        <w:t xml:space="preserve">для отбывания осужденными уголовного наказания </w:t>
      </w:r>
      <w:r>
        <w:rPr>
          <w:rStyle w:val="848"/>
          <w:color w:val="000000"/>
        </w:rPr>
      </w:r>
      <w:r>
        <w:rPr>
          <w:rStyle w:val="848"/>
          <w:color w:val="000000"/>
        </w:rPr>
      </w:r>
    </w:p>
    <w:p>
      <w:pPr>
        <w:pStyle w:val="851"/>
        <w:ind w:right="697"/>
        <w:jc w:val="center"/>
        <w:spacing w:before="0" w:after="0" w:line="240" w:lineRule="auto"/>
        <w:shd w:val="clear" w:color="auto" w:fill="auto"/>
        <w:rPr>
          <w:rStyle w:val="848"/>
          <w:color w:val="000000"/>
        </w:rPr>
      </w:pPr>
      <w:r>
        <w:rPr>
          <w:rStyle w:val="848"/>
          <w:color w:val="000000"/>
        </w:rPr>
        <w:t xml:space="preserve">в виде обязательных работ на территории</w:t>
      </w:r>
      <w:r>
        <w:rPr>
          <w:rStyle w:val="848"/>
          <w:color w:val="000000"/>
        </w:rPr>
        <w:br/>
        <w:t xml:space="preserve">Ленинского района города Барнаула</w:t>
      </w:r>
      <w:r>
        <w:rPr>
          <w:rStyle w:val="848"/>
          <w:color w:val="000000"/>
        </w:rPr>
      </w:r>
      <w:r>
        <w:rPr>
          <w:rStyle w:val="848"/>
          <w:color w:val="000000"/>
        </w:rPr>
      </w:r>
    </w:p>
    <w:p>
      <w:pPr>
        <w:pStyle w:val="851"/>
        <w:ind w:right="697"/>
        <w:jc w:val="center"/>
        <w:spacing w:before="0" w:after="0" w:line="240" w:lineRule="auto"/>
        <w:shd w:val="clear" w:color="auto" w:fill="auto"/>
      </w:pPr>
      <w:r/>
      <w:r/>
    </w:p>
    <w:p>
      <w:pPr>
        <w:pStyle w:val="851"/>
        <w:numPr>
          <w:ilvl w:val="0"/>
          <w:numId w:val="5"/>
        </w:numPr>
        <w:spacing w:before="0" w:after="0" w:line="322" w:lineRule="exact"/>
        <w:shd w:val="clear" w:color="auto" w:fill="auto"/>
        <w:tabs>
          <w:tab w:val="left" w:pos="1138" w:leader="none"/>
        </w:tabs>
        <w:rPr>
          <w:shd w:val="clear" w:color="auto" w:fill="auto"/>
        </w:rPr>
      </w:pPr>
      <w:r>
        <w:rPr>
          <w:rStyle w:val="848"/>
          <w:color w:val="000000"/>
        </w:rPr>
        <w:t xml:space="preserve">Администрация Ленинского района города Барнаула.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51"/>
        <w:numPr>
          <w:ilvl w:val="0"/>
          <w:numId w:val="5"/>
        </w:numPr>
        <w:ind w:left="0" w:right="0" w:firstLine="780"/>
        <w:spacing w:before="0" w:after="0" w:line="322" w:lineRule="exact"/>
        <w:shd w:val="clear" w:color="auto" w:fill="auto"/>
        <w:tabs>
          <w:tab w:val="left" w:pos="1134" w:leader="none"/>
        </w:tabs>
      </w:pPr>
      <w:r>
        <w:rPr>
          <w:rStyle w:val="848"/>
          <w:color w:val="000000"/>
        </w:rPr>
        <w:t xml:space="preserve">Муниципальное бюджетное учреждение «Автодорстрой» г.Барнаула.</w:t>
      </w:r>
      <w:r/>
    </w:p>
    <w:p>
      <w:pPr>
        <w:pStyle w:val="851"/>
        <w:numPr>
          <w:ilvl w:val="0"/>
          <w:numId w:val="5"/>
        </w:numPr>
        <w:ind w:left="0" w:firstLine="780"/>
        <w:spacing w:before="0" w:after="0" w:line="322" w:lineRule="exact"/>
        <w:shd w:val="clear" w:color="auto" w:fill="auto"/>
        <w:tabs>
          <w:tab w:val="left" w:pos="851" w:leader="none"/>
          <w:tab w:val="left" w:pos="1134" w:leader="none"/>
        </w:tabs>
      </w:pPr>
      <w:r>
        <w:rPr>
          <w:rStyle w:val="848"/>
          <w:color w:val="000000"/>
        </w:rPr>
        <w:t xml:space="preserve">Муниципальное бюджетное учреждение «Благоустройство и озеленение» г.Барнаула.</w:t>
      </w:r>
      <w:r/>
    </w:p>
    <w:p>
      <w:pPr>
        <w:pStyle w:val="851"/>
        <w:numPr>
          <w:ilvl w:val="0"/>
          <w:numId w:val="5"/>
        </w:numPr>
        <w:ind w:left="142" w:right="0" w:firstLine="638"/>
        <w:spacing w:before="0" w:after="0" w:line="322" w:lineRule="exact"/>
        <w:shd w:val="clear" w:color="auto" w:fill="auto"/>
        <w:tabs>
          <w:tab w:val="left" w:pos="1287" w:leader="none"/>
        </w:tabs>
        <w:rPr>
          <w:shd w:val="clear" w:color="auto" w:fill="auto"/>
        </w:rPr>
      </w:pPr>
      <w:r>
        <w:rPr>
          <w:rStyle w:val="848"/>
          <w:color w:val="000000"/>
        </w:rPr>
        <w:t xml:space="preserve">Научногородокская сельская администрация Ленинского района города Барнаула.</w:t>
      </w:r>
      <w:r>
        <w:rPr>
          <w:shd w:val="clear" w:color="auto" w:fill="auto"/>
        </w:rPr>
      </w:r>
      <w:r>
        <w:rPr>
          <w:shd w:val="clear" w:color="auto" w:fill="auto"/>
        </w:rPr>
      </w:r>
    </w:p>
    <w:p>
      <w:pPr>
        <w:pStyle w:val="851"/>
        <w:spacing w:before="0" w:after="0" w:line="322" w:lineRule="exact"/>
        <w:shd w:val="clear" w:color="auto" w:fill="auto"/>
        <w:tabs>
          <w:tab w:val="left" w:pos="1287" w:leader="none"/>
        </w:tabs>
        <w:rPr>
          <w:rStyle w:val="848"/>
          <w:color w:val="000000"/>
        </w:rPr>
      </w:pPr>
      <w:r>
        <w:rPr>
          <w:rStyle w:val="848"/>
          <w:color w:val="000000"/>
        </w:rPr>
      </w:r>
      <w:r>
        <w:rPr>
          <w:rStyle w:val="848"/>
          <w:color w:val="000000"/>
        </w:rPr>
      </w:r>
      <w:r>
        <w:rPr>
          <w:rStyle w:val="848"/>
          <w:color w:val="000000"/>
        </w:rPr>
      </w:r>
    </w:p>
    <w:p>
      <w:pPr>
        <w:pStyle w:val="851"/>
        <w:spacing w:before="0" w:after="0" w:line="322" w:lineRule="exact"/>
        <w:shd w:val="clear" w:color="auto" w:fill="auto"/>
        <w:tabs>
          <w:tab w:val="left" w:pos="1287" w:leader="none"/>
        </w:tabs>
        <w:rPr>
          <w:rStyle w:val="848"/>
          <w:color w:val="000000"/>
        </w:rPr>
      </w:pPr>
      <w:r>
        <w:rPr>
          <w:color w:val="000000"/>
        </w:rPr>
      </w:r>
      <w:r>
        <w:rPr>
          <w:rStyle w:val="848"/>
          <w:color w:val="000000"/>
        </w:rPr>
      </w:r>
      <w:r>
        <w:rPr>
          <w:rStyle w:val="848"/>
          <w:color w:val="000000"/>
        </w:rPr>
      </w:r>
    </w:p>
    <w:p>
      <w:pPr>
        <w:pStyle w:val="851"/>
        <w:spacing w:before="0" w:after="0" w:line="322" w:lineRule="exact"/>
        <w:shd w:val="clear" w:color="auto" w:fill="auto"/>
        <w:tabs>
          <w:tab w:val="left" w:pos="1287" w:leader="none"/>
        </w:tabs>
        <w:rPr>
          <w:rStyle w:val="848"/>
          <w:color w:val="000000"/>
        </w:rPr>
      </w:pPr>
      <w:r>
        <w:rPr>
          <w:color w:val="000000"/>
        </w:rPr>
      </w:r>
      <w:r>
        <w:rPr>
          <w:rStyle w:val="848"/>
          <w:color w:val="000000"/>
        </w:rPr>
      </w:r>
      <w:r>
        <w:rPr>
          <w:rStyle w:val="848"/>
          <w:color w:val="000000"/>
        </w:rPr>
      </w:r>
    </w:p>
    <w:p>
      <w:pPr>
        <w:pStyle w:val="851"/>
        <w:spacing w:before="0" w:after="0" w:line="322" w:lineRule="exact"/>
        <w:shd w:val="clear" w:color="auto" w:fill="auto"/>
        <w:tabs>
          <w:tab w:val="left" w:pos="1287" w:leader="none"/>
        </w:tabs>
        <w:rPr>
          <w:rStyle w:val="848"/>
          <w:color w:val="000000"/>
        </w:rPr>
      </w:pPr>
      <w:r>
        <w:rPr>
          <w:color w:val="000000"/>
        </w:rPr>
      </w:r>
      <w:r>
        <w:rPr>
          <w:rStyle w:val="848"/>
          <w:color w:val="000000"/>
        </w:rPr>
      </w:r>
      <w:r>
        <w:rPr>
          <w:rStyle w:val="848"/>
          <w:color w:val="000000"/>
        </w:rPr>
      </w:r>
    </w:p>
    <w:p>
      <w:pPr>
        <w:pStyle w:val="851"/>
        <w:spacing w:before="0" w:after="0" w:line="322" w:lineRule="exact"/>
        <w:shd w:val="clear" w:color="auto" w:fill="auto"/>
        <w:tabs>
          <w:tab w:val="left" w:pos="1287" w:leader="none"/>
        </w:tabs>
        <w:rPr>
          <w:rStyle w:val="848"/>
          <w:color w:val="000000"/>
        </w:rPr>
      </w:pPr>
      <w:r>
        <w:rPr>
          <w:color w:val="000000"/>
        </w:rPr>
      </w:r>
      <w:r>
        <w:rPr>
          <w:rStyle w:val="848"/>
          <w:color w:val="000000"/>
        </w:rPr>
      </w:r>
      <w:r>
        <w:rPr>
          <w:rStyle w:val="848"/>
          <w:color w:val="000000"/>
        </w:rPr>
      </w:r>
    </w:p>
    <w:p>
      <w:pPr>
        <w:pStyle w:val="851"/>
        <w:spacing w:before="0" w:after="0" w:line="322" w:lineRule="exact"/>
        <w:shd w:val="clear" w:color="auto" w:fill="auto"/>
        <w:tabs>
          <w:tab w:val="left" w:pos="1287" w:leader="none"/>
        </w:tabs>
        <w:rPr>
          <w:rStyle w:val="848"/>
          <w:color w:val="000000"/>
        </w:rPr>
      </w:pPr>
      <w:r>
        <w:rPr>
          <w:color w:val="000000"/>
        </w:rPr>
      </w:r>
      <w:r>
        <w:rPr>
          <w:rStyle w:val="848"/>
          <w:color w:val="000000"/>
        </w:rPr>
      </w:r>
      <w:r>
        <w:rPr>
          <w:rStyle w:val="848"/>
          <w:color w:val="000000"/>
        </w:rPr>
      </w:r>
    </w:p>
    <w:p>
      <w:pPr>
        <w:pStyle w:val="851"/>
        <w:spacing w:before="0" w:after="0" w:line="322" w:lineRule="exact"/>
        <w:shd w:val="clear" w:color="auto" w:fill="auto"/>
        <w:tabs>
          <w:tab w:val="left" w:pos="1287" w:leader="none"/>
        </w:tabs>
        <w:rPr>
          <w:rStyle w:val="848"/>
          <w:color w:val="000000"/>
        </w:rPr>
      </w:pPr>
      <w:r>
        <w:rPr>
          <w:color w:val="000000"/>
        </w:rPr>
      </w:r>
      <w:r>
        <w:rPr>
          <w:rStyle w:val="848"/>
          <w:color w:val="000000"/>
        </w:rPr>
      </w:r>
      <w:r>
        <w:rPr>
          <w:rStyle w:val="848"/>
          <w:color w:val="000000"/>
        </w:rPr>
      </w:r>
    </w:p>
    <w:p>
      <w:pPr>
        <w:pStyle w:val="851"/>
        <w:spacing w:before="0" w:after="0" w:line="322" w:lineRule="exact"/>
        <w:shd w:val="clear" w:color="auto" w:fill="auto"/>
        <w:tabs>
          <w:tab w:val="left" w:pos="1287" w:leader="none"/>
        </w:tabs>
        <w:rPr>
          <w:rStyle w:val="848"/>
          <w:color w:val="000000"/>
        </w:rPr>
      </w:pPr>
      <w:r>
        <w:rPr>
          <w:color w:val="000000"/>
        </w:rPr>
      </w:r>
      <w:r>
        <w:rPr>
          <w:rStyle w:val="848"/>
          <w:color w:val="000000"/>
        </w:rPr>
      </w:r>
      <w:r>
        <w:rPr>
          <w:rStyle w:val="848"/>
          <w:color w:val="000000"/>
        </w:rPr>
      </w:r>
    </w:p>
    <w:p>
      <w:pPr>
        <w:pStyle w:val="851"/>
        <w:spacing w:before="0" w:after="0" w:line="322" w:lineRule="exact"/>
        <w:shd w:val="clear" w:color="auto" w:fill="auto"/>
        <w:tabs>
          <w:tab w:val="left" w:pos="1287" w:leader="none"/>
        </w:tabs>
        <w:rPr>
          <w:rStyle w:val="848"/>
          <w:color w:val="000000"/>
        </w:rPr>
      </w:pPr>
      <w:r>
        <w:rPr>
          <w:color w:val="000000"/>
        </w:rPr>
      </w:r>
      <w:r>
        <w:rPr>
          <w:rStyle w:val="848"/>
          <w:color w:val="000000"/>
        </w:rPr>
      </w:r>
      <w:r>
        <w:rPr>
          <w:rStyle w:val="848"/>
          <w:color w:val="000000"/>
        </w:rPr>
      </w:r>
    </w:p>
    <w:p>
      <w:pPr>
        <w:pStyle w:val="851"/>
        <w:spacing w:before="0" w:after="0" w:line="322" w:lineRule="exact"/>
        <w:shd w:val="clear" w:color="auto" w:fill="auto"/>
        <w:tabs>
          <w:tab w:val="left" w:pos="1287" w:leader="none"/>
        </w:tabs>
        <w:rPr>
          <w:rStyle w:val="848"/>
          <w:color w:val="000000"/>
        </w:rPr>
      </w:pPr>
      <w:r>
        <w:rPr>
          <w:color w:val="000000"/>
        </w:rPr>
      </w:r>
      <w:r>
        <w:rPr>
          <w:rStyle w:val="848"/>
          <w:color w:val="000000"/>
        </w:rPr>
      </w:r>
      <w:r>
        <w:rPr>
          <w:rStyle w:val="848"/>
          <w:color w:val="000000"/>
        </w:rPr>
      </w:r>
    </w:p>
    <w:p>
      <w:pPr>
        <w:pStyle w:val="851"/>
        <w:spacing w:before="0" w:after="0" w:line="322" w:lineRule="exact"/>
        <w:shd w:val="clear" w:color="auto" w:fill="auto"/>
        <w:tabs>
          <w:tab w:val="left" w:pos="1287" w:leader="none"/>
        </w:tabs>
        <w:rPr>
          <w:rStyle w:val="848"/>
          <w:color w:val="000000"/>
        </w:rPr>
      </w:pPr>
      <w:r>
        <w:rPr>
          <w:color w:val="000000"/>
        </w:rPr>
      </w:r>
      <w:r>
        <w:rPr>
          <w:rStyle w:val="848"/>
          <w:color w:val="000000"/>
        </w:rPr>
      </w:r>
      <w:r>
        <w:rPr>
          <w:rStyle w:val="848"/>
          <w:color w:val="000000"/>
        </w:rPr>
      </w:r>
    </w:p>
    <w:p>
      <w:pPr>
        <w:pStyle w:val="851"/>
        <w:spacing w:before="0" w:after="0" w:line="322" w:lineRule="exact"/>
        <w:shd w:val="clear" w:color="auto" w:fill="auto"/>
        <w:tabs>
          <w:tab w:val="left" w:pos="1287" w:leader="none"/>
        </w:tabs>
        <w:rPr>
          <w:rStyle w:val="848"/>
          <w:color w:val="000000"/>
        </w:rPr>
      </w:pPr>
      <w:r>
        <w:rPr>
          <w:color w:val="000000"/>
        </w:rPr>
      </w:r>
      <w:r>
        <w:rPr>
          <w:rStyle w:val="848"/>
          <w:color w:val="000000"/>
        </w:rPr>
      </w:r>
      <w:r>
        <w:rPr>
          <w:rStyle w:val="848"/>
          <w:color w:val="000000"/>
        </w:rPr>
      </w:r>
    </w:p>
    <w:p>
      <w:pPr>
        <w:pStyle w:val="851"/>
        <w:spacing w:before="0" w:after="0" w:line="322" w:lineRule="exact"/>
        <w:shd w:val="clear" w:color="auto" w:fill="auto"/>
        <w:tabs>
          <w:tab w:val="left" w:pos="1287" w:leader="none"/>
        </w:tabs>
        <w:rPr>
          <w:rStyle w:val="848"/>
          <w:color w:val="000000"/>
        </w:rPr>
      </w:pPr>
      <w:r>
        <w:rPr>
          <w:color w:val="000000"/>
        </w:rPr>
      </w:r>
      <w:r>
        <w:rPr>
          <w:rStyle w:val="848"/>
          <w:color w:val="000000"/>
        </w:rPr>
      </w:r>
      <w:r>
        <w:rPr>
          <w:rStyle w:val="848"/>
          <w:color w:val="000000"/>
        </w:rPr>
      </w:r>
    </w:p>
    <w:p>
      <w:pPr>
        <w:pStyle w:val="851"/>
        <w:spacing w:before="0" w:after="0" w:line="322" w:lineRule="exact"/>
        <w:shd w:val="clear" w:color="auto" w:fill="auto"/>
        <w:tabs>
          <w:tab w:val="left" w:pos="1287" w:leader="none"/>
        </w:tabs>
        <w:rPr>
          <w:rStyle w:val="848"/>
          <w:color w:val="000000"/>
        </w:rPr>
      </w:pPr>
      <w:r>
        <w:rPr>
          <w:color w:val="000000"/>
        </w:rPr>
      </w:r>
      <w:r>
        <w:rPr>
          <w:rStyle w:val="848"/>
          <w:color w:val="000000"/>
        </w:rPr>
      </w:r>
      <w:r>
        <w:rPr>
          <w:rStyle w:val="848"/>
          <w:color w:val="000000"/>
        </w:rPr>
      </w:r>
    </w:p>
    <w:p>
      <w:pPr>
        <w:pStyle w:val="851"/>
        <w:spacing w:before="0" w:after="0" w:line="322" w:lineRule="exact"/>
        <w:shd w:val="clear" w:color="auto" w:fill="auto"/>
        <w:tabs>
          <w:tab w:val="left" w:pos="1287" w:leader="none"/>
        </w:tabs>
        <w:rPr>
          <w:rStyle w:val="848"/>
          <w:color w:val="000000"/>
        </w:rPr>
      </w:pPr>
      <w:r>
        <w:rPr>
          <w:color w:val="000000"/>
        </w:rPr>
      </w:r>
      <w:r>
        <w:rPr>
          <w:rStyle w:val="848"/>
          <w:color w:val="000000"/>
        </w:rPr>
      </w:r>
      <w:r>
        <w:rPr>
          <w:rStyle w:val="848"/>
          <w:color w:val="000000"/>
        </w:rPr>
      </w:r>
    </w:p>
    <w:p>
      <w:pPr>
        <w:pStyle w:val="851"/>
        <w:spacing w:before="0" w:after="0" w:line="322" w:lineRule="exact"/>
        <w:shd w:val="clear" w:color="auto" w:fill="auto"/>
        <w:tabs>
          <w:tab w:val="left" w:pos="1287" w:leader="none"/>
        </w:tabs>
        <w:rPr>
          <w:rStyle w:val="848"/>
          <w:color w:val="000000"/>
        </w:rPr>
      </w:pPr>
      <w:r>
        <w:rPr>
          <w:color w:val="000000"/>
        </w:rPr>
      </w:r>
      <w:r>
        <w:rPr>
          <w:rStyle w:val="848"/>
          <w:color w:val="000000"/>
        </w:rPr>
      </w:r>
      <w:r>
        <w:rPr>
          <w:rStyle w:val="848"/>
          <w:color w:val="000000"/>
        </w:rPr>
      </w:r>
    </w:p>
    <w:p>
      <w:pPr>
        <w:pStyle w:val="851"/>
        <w:spacing w:before="0" w:after="0" w:line="322" w:lineRule="exact"/>
        <w:shd w:val="clear" w:color="auto" w:fill="auto"/>
        <w:tabs>
          <w:tab w:val="left" w:pos="1287" w:leader="none"/>
        </w:tabs>
        <w:rPr>
          <w:rStyle w:val="848"/>
          <w:color w:val="000000"/>
        </w:rPr>
      </w:pPr>
      <w:r>
        <w:rPr>
          <w:color w:val="000000"/>
        </w:rPr>
      </w:r>
      <w:r>
        <w:rPr>
          <w:rStyle w:val="848"/>
          <w:color w:val="000000"/>
        </w:rPr>
      </w:r>
      <w:r>
        <w:rPr>
          <w:rStyle w:val="848"/>
          <w:color w:val="000000"/>
        </w:rPr>
      </w:r>
    </w:p>
    <w:p>
      <w:pPr>
        <w:pStyle w:val="851"/>
        <w:spacing w:before="0" w:after="0" w:line="322" w:lineRule="exact"/>
        <w:shd w:val="clear" w:color="auto" w:fill="auto"/>
        <w:tabs>
          <w:tab w:val="left" w:pos="1287" w:leader="none"/>
        </w:tabs>
        <w:rPr>
          <w:rStyle w:val="848"/>
          <w:color w:val="000000"/>
        </w:rPr>
      </w:pPr>
      <w:r>
        <w:rPr>
          <w:color w:val="000000"/>
        </w:rPr>
      </w:r>
      <w:r>
        <w:rPr>
          <w:rStyle w:val="848"/>
          <w:color w:val="000000"/>
        </w:rPr>
      </w:r>
      <w:r>
        <w:rPr>
          <w:rStyle w:val="848"/>
          <w:color w:val="000000"/>
        </w:rPr>
      </w:r>
    </w:p>
    <w:p>
      <w:pPr>
        <w:pStyle w:val="851"/>
        <w:spacing w:before="0" w:after="0" w:line="322" w:lineRule="exact"/>
        <w:shd w:val="clear" w:color="auto" w:fill="auto"/>
        <w:tabs>
          <w:tab w:val="left" w:pos="1287" w:leader="none"/>
        </w:tabs>
        <w:rPr>
          <w:rStyle w:val="848"/>
          <w:color w:val="000000"/>
        </w:rPr>
      </w:pPr>
      <w:r>
        <w:rPr>
          <w:color w:val="000000"/>
        </w:rPr>
      </w:r>
      <w:r>
        <w:rPr>
          <w:rStyle w:val="848"/>
          <w:color w:val="000000"/>
        </w:rPr>
      </w:r>
      <w:r>
        <w:rPr>
          <w:rStyle w:val="848"/>
          <w:color w:val="000000"/>
        </w:rPr>
      </w:r>
    </w:p>
    <w:p>
      <w:pPr>
        <w:pStyle w:val="851"/>
        <w:spacing w:before="0" w:after="0" w:line="322" w:lineRule="exact"/>
        <w:shd w:val="clear" w:color="auto" w:fill="auto"/>
        <w:tabs>
          <w:tab w:val="left" w:pos="1287" w:leader="none"/>
        </w:tabs>
        <w:rPr>
          <w:rStyle w:val="848"/>
          <w:color w:val="000000"/>
        </w:rPr>
      </w:pPr>
      <w:r>
        <w:rPr>
          <w:color w:val="000000"/>
        </w:rPr>
      </w:r>
      <w:r>
        <w:rPr>
          <w:rStyle w:val="848"/>
          <w:color w:val="000000"/>
        </w:rPr>
      </w:r>
      <w:r>
        <w:rPr>
          <w:rStyle w:val="848"/>
          <w:color w:val="000000"/>
        </w:rPr>
      </w:r>
    </w:p>
    <w:p>
      <w:pPr>
        <w:pStyle w:val="851"/>
        <w:spacing w:before="0" w:after="0" w:line="322" w:lineRule="exact"/>
        <w:shd w:val="clear" w:color="auto" w:fill="auto"/>
        <w:tabs>
          <w:tab w:val="left" w:pos="1287" w:leader="none"/>
        </w:tabs>
        <w:rPr>
          <w:rStyle w:val="848"/>
          <w:color w:val="000000"/>
        </w:rPr>
      </w:pPr>
      <w:r>
        <w:rPr>
          <w:color w:val="000000"/>
        </w:rPr>
      </w:r>
      <w:r>
        <w:rPr>
          <w:rStyle w:val="848"/>
          <w:color w:val="000000"/>
        </w:rPr>
      </w:r>
      <w:r>
        <w:rPr>
          <w:rStyle w:val="848"/>
          <w:color w:val="000000"/>
        </w:rPr>
      </w:r>
    </w:p>
    <w:p>
      <w:pPr>
        <w:pStyle w:val="851"/>
        <w:spacing w:before="0" w:after="0" w:line="322" w:lineRule="exact"/>
        <w:shd w:val="clear" w:color="auto" w:fill="auto"/>
        <w:tabs>
          <w:tab w:val="left" w:pos="1287" w:leader="none"/>
        </w:tabs>
        <w:rPr>
          <w:rStyle w:val="848"/>
          <w:color w:val="000000"/>
        </w:rPr>
      </w:pPr>
      <w:r>
        <w:rPr>
          <w:color w:val="000000"/>
        </w:rPr>
      </w:r>
      <w:r>
        <w:rPr>
          <w:rStyle w:val="848"/>
          <w:color w:val="000000"/>
        </w:rPr>
      </w:r>
      <w:r>
        <w:rPr>
          <w:rStyle w:val="848"/>
          <w:color w:val="000000"/>
        </w:rPr>
      </w:r>
    </w:p>
    <w:p>
      <w:pPr>
        <w:pStyle w:val="851"/>
        <w:spacing w:before="0" w:after="0" w:line="322" w:lineRule="exact"/>
        <w:shd w:val="clear" w:color="auto" w:fill="auto"/>
        <w:tabs>
          <w:tab w:val="left" w:pos="1287" w:leader="none"/>
        </w:tabs>
        <w:rPr>
          <w:rStyle w:val="848"/>
          <w:color w:val="000000"/>
        </w:rPr>
      </w:pPr>
      <w:r>
        <w:rPr>
          <w:color w:val="000000"/>
        </w:rPr>
      </w:r>
      <w:r>
        <w:rPr>
          <w:rStyle w:val="848"/>
          <w:color w:val="000000"/>
        </w:rPr>
      </w:r>
      <w:r>
        <w:rPr>
          <w:rStyle w:val="848"/>
          <w:color w:val="000000"/>
        </w:rPr>
      </w:r>
    </w:p>
    <w:p>
      <w:pPr>
        <w:pStyle w:val="851"/>
        <w:spacing w:before="0" w:after="0" w:line="322" w:lineRule="exact"/>
        <w:shd w:val="clear" w:color="auto" w:fill="auto"/>
        <w:tabs>
          <w:tab w:val="left" w:pos="1287" w:leader="none"/>
        </w:tabs>
        <w:rPr>
          <w:rStyle w:val="848"/>
          <w:color w:val="000000"/>
        </w:rPr>
      </w:pPr>
      <w:r>
        <w:rPr>
          <w:color w:val="000000"/>
        </w:rPr>
      </w:r>
      <w:r>
        <w:rPr>
          <w:rStyle w:val="848"/>
          <w:color w:val="000000"/>
        </w:rPr>
      </w:r>
      <w:r>
        <w:rPr>
          <w:rStyle w:val="848"/>
          <w:color w:val="000000"/>
        </w:rPr>
      </w:r>
    </w:p>
    <w:p>
      <w:pPr>
        <w:pStyle w:val="851"/>
        <w:spacing w:before="0" w:after="0" w:line="322" w:lineRule="exact"/>
        <w:shd w:val="clear" w:color="auto" w:fill="auto"/>
        <w:tabs>
          <w:tab w:val="left" w:pos="1287" w:leader="none"/>
        </w:tabs>
        <w:rPr>
          <w:rStyle w:val="848"/>
          <w:color w:val="000000"/>
        </w:rPr>
      </w:pPr>
      <w:r>
        <w:rPr>
          <w:color w:val="000000"/>
        </w:rPr>
      </w:r>
      <w:r>
        <w:rPr>
          <w:rStyle w:val="848"/>
          <w:color w:val="000000"/>
        </w:rPr>
      </w:r>
      <w:r>
        <w:rPr>
          <w:rStyle w:val="848"/>
          <w:color w:val="000000"/>
        </w:rPr>
      </w:r>
    </w:p>
    <w:p>
      <w:pPr>
        <w:pStyle w:val="851"/>
        <w:spacing w:before="0" w:after="0" w:line="322" w:lineRule="exact"/>
        <w:shd w:val="clear" w:color="auto" w:fill="auto"/>
        <w:tabs>
          <w:tab w:val="left" w:pos="1287" w:leader="none"/>
        </w:tabs>
        <w:rPr>
          <w:rStyle w:val="848"/>
          <w:color w:val="000000"/>
        </w:rPr>
      </w:pPr>
      <w:r>
        <w:rPr>
          <w:color w:val="000000"/>
        </w:rPr>
      </w:r>
      <w:r>
        <w:rPr>
          <w:rStyle w:val="848"/>
          <w:color w:val="000000"/>
        </w:rPr>
      </w:r>
      <w:r>
        <w:rPr>
          <w:rStyle w:val="848"/>
          <w:color w:val="000000"/>
        </w:rPr>
      </w:r>
    </w:p>
    <w:p>
      <w:pPr>
        <w:pStyle w:val="851"/>
        <w:spacing w:before="0" w:after="0" w:line="322" w:lineRule="exact"/>
        <w:shd w:val="clear" w:color="auto" w:fill="auto"/>
        <w:tabs>
          <w:tab w:val="left" w:pos="1287" w:leader="none"/>
        </w:tabs>
      </w:pPr>
      <w:r/>
      <w:r/>
    </w:p>
    <w:p>
      <w:pPr>
        <w:pStyle w:val="851"/>
        <w:ind w:left="6420"/>
        <w:jc w:val="left"/>
        <w:spacing w:before="0" w:after="0" w:line="322" w:lineRule="exact"/>
        <w:shd w:val="clear" w:color="auto" w:fill="auto"/>
        <w:rPr>
          <w:rStyle w:val="848"/>
          <w:color w:val="000000"/>
        </w:rPr>
      </w:pPr>
      <w:r>
        <w:rPr>
          <w:rStyle w:val="848"/>
          <w:color w:val="000000"/>
        </w:rPr>
        <w:t xml:space="preserve">Приложение 3 </w:t>
      </w:r>
      <w:r>
        <w:rPr>
          <w:rStyle w:val="848"/>
          <w:color w:val="000000"/>
        </w:rPr>
      </w:r>
      <w:r>
        <w:rPr>
          <w:rStyle w:val="848"/>
          <w:color w:val="000000"/>
        </w:rPr>
      </w:r>
    </w:p>
    <w:p>
      <w:pPr>
        <w:pStyle w:val="851"/>
        <w:ind w:left="6420"/>
        <w:jc w:val="left"/>
        <w:spacing w:before="0" w:after="0" w:line="322" w:lineRule="exact"/>
        <w:shd w:val="clear" w:color="auto" w:fill="auto"/>
        <w:rPr>
          <w:rStyle w:val="848"/>
          <w:color w:val="000000"/>
        </w:rPr>
      </w:pPr>
      <w:r>
        <w:rPr>
          <w:rStyle w:val="848"/>
          <w:color w:val="000000"/>
        </w:rPr>
        <w:t xml:space="preserve">к постановлению администрации района</w:t>
      </w:r>
      <w:r>
        <w:rPr>
          <w:rStyle w:val="848"/>
          <w:color w:val="000000"/>
        </w:rPr>
      </w:r>
      <w:r>
        <w:rPr>
          <w:rStyle w:val="848"/>
          <w:color w:val="000000"/>
        </w:rPr>
      </w:r>
    </w:p>
    <w:p>
      <w:pPr>
        <w:pStyle w:val="851"/>
        <w:ind w:left="6420"/>
        <w:jc w:val="left"/>
        <w:spacing w:before="0" w:after="0" w:line="322" w:lineRule="exact"/>
        <w:shd w:val="clear" w:color="auto" w:fill="auto"/>
        <w:rPr>
          <w:rStyle w:val="848"/>
          <w:color w:val="000000"/>
        </w:rPr>
      </w:pPr>
      <w:r>
        <w:rPr>
          <w:rStyle w:val="848"/>
          <w:color w:val="000000"/>
        </w:rPr>
        <w:t xml:space="preserve">от 03.12.2024 № 865</w:t>
      </w:r>
      <w:r>
        <w:rPr>
          <w:rStyle w:val="848"/>
          <w:color w:val="000000"/>
        </w:rPr>
      </w:r>
    </w:p>
    <w:p>
      <w:pPr>
        <w:pStyle w:val="851"/>
        <w:ind w:left="6420"/>
        <w:jc w:val="left"/>
        <w:spacing w:before="0" w:after="0" w:line="322" w:lineRule="exact"/>
        <w:shd w:val="clear" w:color="auto" w:fill="auto"/>
        <w:rPr>
          <w:rStyle w:val="848"/>
          <w:color w:val="000000"/>
        </w:rPr>
      </w:pPr>
      <w:r>
        <w:rPr>
          <w:color w:val="000000"/>
        </w:rPr>
      </w:r>
      <w:r>
        <w:rPr>
          <w:rStyle w:val="848"/>
          <w:color w:val="000000"/>
        </w:rPr>
      </w:r>
      <w:r>
        <w:rPr>
          <w:rStyle w:val="848"/>
          <w:color w:val="000000"/>
        </w:rPr>
      </w:r>
    </w:p>
    <w:p>
      <w:pPr>
        <w:pStyle w:val="851"/>
        <w:ind w:left="6420"/>
        <w:jc w:val="left"/>
        <w:spacing w:before="0" w:after="0" w:line="322" w:lineRule="exact"/>
        <w:shd w:val="clear" w:color="auto" w:fill="auto"/>
      </w:pPr>
      <w:r/>
      <w:r/>
    </w:p>
    <w:p>
      <w:pPr>
        <w:pStyle w:val="851"/>
        <w:ind w:right="720"/>
        <w:jc w:val="center"/>
        <w:spacing w:before="0" w:after="0" w:line="322" w:lineRule="exact"/>
        <w:shd w:val="clear" w:color="auto" w:fill="auto"/>
      </w:pPr>
      <w:r>
        <w:rPr>
          <w:rStyle w:val="848"/>
          <w:color w:val="000000"/>
        </w:rPr>
        <w:t xml:space="preserve">МЕСТА</w:t>
      </w:r>
      <w:r/>
    </w:p>
    <w:p>
      <w:pPr>
        <w:pStyle w:val="851"/>
        <w:ind w:right="720"/>
        <w:jc w:val="center"/>
        <w:spacing w:before="0" w:after="0" w:line="240" w:lineRule="auto"/>
        <w:shd w:val="clear" w:color="auto" w:fill="auto"/>
        <w:rPr>
          <w:rStyle w:val="848"/>
          <w:color w:val="000000"/>
        </w:rPr>
      </w:pPr>
      <w:r>
        <w:rPr>
          <w:rStyle w:val="848"/>
          <w:color w:val="000000"/>
        </w:rPr>
        <w:t xml:space="preserve">для отбывания осужденными уголовного наказания</w:t>
      </w:r>
      <w:r>
        <w:rPr>
          <w:rStyle w:val="848"/>
          <w:color w:val="000000"/>
        </w:rPr>
        <w:br/>
        <w:t xml:space="preserve">в виде исправительных работ на территории</w:t>
      </w:r>
      <w:r>
        <w:rPr>
          <w:rStyle w:val="848"/>
          <w:color w:val="000000"/>
        </w:rPr>
        <w:br/>
        <w:t xml:space="preserve">Ленинского района города Барнаула</w:t>
      </w:r>
      <w:r>
        <w:rPr>
          <w:rStyle w:val="848"/>
          <w:color w:val="000000"/>
        </w:rPr>
      </w:r>
      <w:r>
        <w:rPr>
          <w:rStyle w:val="848"/>
          <w:color w:val="000000"/>
        </w:rPr>
      </w:r>
    </w:p>
    <w:p>
      <w:pPr>
        <w:pStyle w:val="851"/>
        <w:ind w:right="720"/>
        <w:jc w:val="center"/>
        <w:spacing w:before="0" w:after="0" w:line="240" w:lineRule="auto"/>
        <w:shd w:val="clear" w:color="auto" w:fill="auto"/>
      </w:pPr>
      <w:r/>
      <w:r/>
    </w:p>
    <w:p>
      <w:pPr>
        <w:pStyle w:val="851"/>
        <w:ind w:left="780" w:right="0" w:firstLine="0"/>
        <w:spacing w:before="0" w:after="0" w:line="240" w:lineRule="auto"/>
        <w:shd w:val="clear" w:color="auto" w:fill="auto"/>
        <w:tabs>
          <w:tab w:val="left" w:pos="1134" w:leader="none"/>
        </w:tabs>
      </w:pPr>
      <w:r>
        <w:rPr>
          <w:rStyle w:val="848"/>
          <w:color w:val="000000"/>
        </w:rPr>
        <w:t xml:space="preserve">Муниципальное бюджетное учреждение «Автодорстрой» г.Барнаула.</w:t>
      </w:r>
      <w:r/>
    </w:p>
    <w:p>
      <w:pPr>
        <w:pStyle w:val="851"/>
        <w:ind w:left="0" w:firstLine="0"/>
        <w:spacing w:before="0" w:after="0" w:line="240" w:lineRule="auto"/>
        <w:shd w:val="clear" w:color="auto" w:fill="auto"/>
        <w:tabs>
          <w:tab w:val="left" w:pos="1147" w:leader="none"/>
        </w:tabs>
      </w:pPr>
      <w:r/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0" w:h="16840" w:orient="portrait"/>
      <w:pgMar w:top="993" w:right="701" w:bottom="1277" w:left="1909" w:header="0" w:footer="3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rebuchet MS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3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4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5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6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7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8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3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4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5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6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7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8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3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4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5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6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7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8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3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4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5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6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7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8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3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4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5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6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7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8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4"/>
    <w:next w:val="844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basedOn w:val="845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4"/>
    <w:next w:val="844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basedOn w:val="845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4"/>
    <w:next w:val="844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basedOn w:val="845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4"/>
    <w:next w:val="844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basedOn w:val="845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4"/>
    <w:next w:val="844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basedOn w:val="845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4"/>
    <w:next w:val="844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basedOn w:val="845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4"/>
    <w:next w:val="844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basedOn w:val="845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4"/>
    <w:next w:val="844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basedOn w:val="845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4"/>
    <w:next w:val="844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basedOn w:val="845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List Paragraph"/>
    <w:basedOn w:val="844"/>
    <w:uiPriority w:val="34"/>
    <w:qFormat/>
    <w:pPr>
      <w:contextualSpacing/>
      <w:ind w:left="720"/>
    </w:pPr>
  </w:style>
  <w:style w:type="paragraph" w:styleId="685">
    <w:name w:val="No Spacing"/>
    <w:uiPriority w:val="1"/>
    <w:qFormat/>
    <w:pPr>
      <w:spacing w:before="0" w:after="0" w:line="240" w:lineRule="auto"/>
    </w:pPr>
  </w:style>
  <w:style w:type="paragraph" w:styleId="686">
    <w:name w:val="Title"/>
    <w:basedOn w:val="844"/>
    <w:next w:val="844"/>
    <w:link w:val="6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7">
    <w:name w:val="Title Char"/>
    <w:basedOn w:val="845"/>
    <w:link w:val="686"/>
    <w:uiPriority w:val="10"/>
    <w:rPr>
      <w:sz w:val="48"/>
      <w:szCs w:val="48"/>
    </w:rPr>
  </w:style>
  <w:style w:type="paragraph" w:styleId="688">
    <w:name w:val="Subtitle"/>
    <w:basedOn w:val="844"/>
    <w:next w:val="844"/>
    <w:link w:val="689"/>
    <w:uiPriority w:val="11"/>
    <w:qFormat/>
    <w:pPr>
      <w:spacing w:before="200" w:after="200"/>
    </w:pPr>
    <w:rPr>
      <w:sz w:val="24"/>
      <w:szCs w:val="24"/>
    </w:rPr>
  </w:style>
  <w:style w:type="character" w:styleId="689">
    <w:name w:val="Subtitle Char"/>
    <w:basedOn w:val="845"/>
    <w:link w:val="688"/>
    <w:uiPriority w:val="11"/>
    <w:rPr>
      <w:sz w:val="24"/>
      <w:szCs w:val="24"/>
    </w:rPr>
  </w:style>
  <w:style w:type="paragraph" w:styleId="690">
    <w:name w:val="Quote"/>
    <w:basedOn w:val="844"/>
    <w:next w:val="844"/>
    <w:link w:val="691"/>
    <w:uiPriority w:val="29"/>
    <w:qFormat/>
    <w:pPr>
      <w:ind w:left="720" w:right="720"/>
    </w:pPr>
    <w:rPr>
      <w:i/>
    </w:rPr>
  </w:style>
  <w:style w:type="character" w:styleId="691">
    <w:name w:val="Quote Char"/>
    <w:link w:val="690"/>
    <w:uiPriority w:val="29"/>
    <w:rPr>
      <w:i/>
    </w:rPr>
  </w:style>
  <w:style w:type="paragraph" w:styleId="692">
    <w:name w:val="Intense Quote"/>
    <w:basedOn w:val="844"/>
    <w:next w:val="844"/>
    <w:link w:val="6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>
    <w:name w:val="Intense Quote Char"/>
    <w:link w:val="692"/>
    <w:uiPriority w:val="30"/>
    <w:rPr>
      <w:i/>
    </w:rPr>
  </w:style>
  <w:style w:type="paragraph" w:styleId="694">
    <w:name w:val="Header"/>
    <w:basedOn w:val="844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Header Char"/>
    <w:basedOn w:val="845"/>
    <w:link w:val="694"/>
    <w:uiPriority w:val="99"/>
  </w:style>
  <w:style w:type="paragraph" w:styleId="696">
    <w:name w:val="Footer"/>
    <w:basedOn w:val="844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Footer Char"/>
    <w:basedOn w:val="845"/>
    <w:link w:val="696"/>
    <w:uiPriority w:val="99"/>
  </w:style>
  <w:style w:type="paragraph" w:styleId="698">
    <w:name w:val="Caption"/>
    <w:basedOn w:val="844"/>
    <w:next w:val="8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>
    <w:name w:val="Caption Char"/>
    <w:basedOn w:val="698"/>
    <w:link w:val="696"/>
    <w:uiPriority w:val="99"/>
  </w:style>
  <w:style w:type="table" w:styleId="700">
    <w:name w:val="Table Grid"/>
    <w:basedOn w:val="84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Table Grid Light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0">
    <w:name w:val="List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1">
    <w:name w:val="List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2">
    <w:name w:val="List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3">
    <w:name w:val="List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4">
    <w:name w:val="List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5">
    <w:name w:val="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7">
    <w:name w:val="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8">
    <w:name w:val="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9">
    <w:name w:val="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0">
    <w:name w:val="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1">
    <w:name w:val="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2">
    <w:name w:val="Bordered &amp; 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4">
    <w:name w:val="Bordered &amp; 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5">
    <w:name w:val="Bordered &amp; 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6">
    <w:name w:val="Bordered &amp; 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7">
    <w:name w:val="Bordered &amp; 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8">
    <w:name w:val="Bordered &amp; 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9">
    <w:name w:val="Bordered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6">
    <w:name w:val="Hyperlink"/>
    <w:uiPriority w:val="99"/>
    <w:unhideWhenUsed/>
    <w:rPr>
      <w:color w:val="0000ff" w:themeColor="hyperlink"/>
      <w:u w:val="single"/>
    </w:rPr>
  </w:style>
  <w:style w:type="paragraph" w:styleId="827">
    <w:name w:val="footnote text"/>
    <w:basedOn w:val="844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>
    <w:name w:val="Footnote Text Char"/>
    <w:link w:val="827"/>
    <w:uiPriority w:val="99"/>
    <w:rPr>
      <w:sz w:val="18"/>
    </w:rPr>
  </w:style>
  <w:style w:type="character" w:styleId="829">
    <w:name w:val="footnote reference"/>
    <w:basedOn w:val="845"/>
    <w:uiPriority w:val="99"/>
    <w:unhideWhenUsed/>
    <w:rPr>
      <w:vertAlign w:val="superscript"/>
    </w:rPr>
  </w:style>
  <w:style w:type="paragraph" w:styleId="830">
    <w:name w:val="endnote text"/>
    <w:basedOn w:val="844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>
    <w:name w:val="Endnote Text Char"/>
    <w:link w:val="830"/>
    <w:uiPriority w:val="99"/>
    <w:rPr>
      <w:sz w:val="20"/>
    </w:rPr>
  </w:style>
  <w:style w:type="character" w:styleId="832">
    <w:name w:val="endnote reference"/>
    <w:basedOn w:val="845"/>
    <w:uiPriority w:val="99"/>
    <w:semiHidden/>
    <w:unhideWhenUsed/>
    <w:rPr>
      <w:vertAlign w:val="superscript"/>
    </w:rPr>
  </w:style>
  <w:style w:type="paragraph" w:styleId="833">
    <w:name w:val="toc 1"/>
    <w:basedOn w:val="844"/>
    <w:next w:val="844"/>
    <w:uiPriority w:val="39"/>
    <w:unhideWhenUsed/>
    <w:pPr>
      <w:ind w:left="0" w:right="0" w:firstLine="0"/>
      <w:spacing w:after="57"/>
    </w:pPr>
  </w:style>
  <w:style w:type="paragraph" w:styleId="834">
    <w:name w:val="toc 2"/>
    <w:basedOn w:val="844"/>
    <w:next w:val="844"/>
    <w:uiPriority w:val="39"/>
    <w:unhideWhenUsed/>
    <w:pPr>
      <w:ind w:left="283" w:right="0" w:firstLine="0"/>
      <w:spacing w:after="57"/>
    </w:pPr>
  </w:style>
  <w:style w:type="paragraph" w:styleId="835">
    <w:name w:val="toc 3"/>
    <w:basedOn w:val="844"/>
    <w:next w:val="844"/>
    <w:uiPriority w:val="39"/>
    <w:unhideWhenUsed/>
    <w:pPr>
      <w:ind w:left="567" w:right="0" w:firstLine="0"/>
      <w:spacing w:after="57"/>
    </w:pPr>
  </w:style>
  <w:style w:type="paragraph" w:styleId="836">
    <w:name w:val="toc 4"/>
    <w:basedOn w:val="844"/>
    <w:next w:val="844"/>
    <w:uiPriority w:val="39"/>
    <w:unhideWhenUsed/>
    <w:pPr>
      <w:ind w:left="850" w:right="0" w:firstLine="0"/>
      <w:spacing w:after="57"/>
    </w:pPr>
  </w:style>
  <w:style w:type="paragraph" w:styleId="837">
    <w:name w:val="toc 5"/>
    <w:basedOn w:val="844"/>
    <w:next w:val="844"/>
    <w:uiPriority w:val="39"/>
    <w:unhideWhenUsed/>
    <w:pPr>
      <w:ind w:left="1134" w:right="0" w:firstLine="0"/>
      <w:spacing w:after="57"/>
    </w:pPr>
  </w:style>
  <w:style w:type="paragraph" w:styleId="838">
    <w:name w:val="toc 6"/>
    <w:basedOn w:val="844"/>
    <w:next w:val="844"/>
    <w:uiPriority w:val="39"/>
    <w:unhideWhenUsed/>
    <w:pPr>
      <w:ind w:left="1417" w:right="0" w:firstLine="0"/>
      <w:spacing w:after="57"/>
    </w:pPr>
  </w:style>
  <w:style w:type="paragraph" w:styleId="839">
    <w:name w:val="toc 7"/>
    <w:basedOn w:val="844"/>
    <w:next w:val="844"/>
    <w:uiPriority w:val="39"/>
    <w:unhideWhenUsed/>
    <w:pPr>
      <w:ind w:left="1701" w:right="0" w:firstLine="0"/>
      <w:spacing w:after="57"/>
    </w:pPr>
  </w:style>
  <w:style w:type="paragraph" w:styleId="840">
    <w:name w:val="toc 8"/>
    <w:basedOn w:val="844"/>
    <w:next w:val="844"/>
    <w:uiPriority w:val="39"/>
    <w:unhideWhenUsed/>
    <w:pPr>
      <w:ind w:left="1984" w:right="0" w:firstLine="0"/>
      <w:spacing w:after="57"/>
    </w:pPr>
  </w:style>
  <w:style w:type="paragraph" w:styleId="841">
    <w:name w:val="toc 9"/>
    <w:basedOn w:val="844"/>
    <w:next w:val="844"/>
    <w:uiPriority w:val="39"/>
    <w:unhideWhenUsed/>
    <w:pPr>
      <w:ind w:left="2268" w:right="0" w:firstLine="0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844"/>
    <w:next w:val="844"/>
    <w:uiPriority w:val="99"/>
    <w:unhideWhenUsed/>
    <w:pPr>
      <w:spacing w:after="0" w:afterAutospacing="0"/>
    </w:pPr>
  </w:style>
  <w:style w:type="paragraph" w:styleId="844" w:default="1">
    <w:name w:val="Normal"/>
    <w:qFormat/>
  </w:style>
  <w:style w:type="character" w:styleId="845" w:default="1">
    <w:name w:val="Default Paragraph Font"/>
    <w:uiPriority w:val="1"/>
    <w:semiHidden/>
    <w:unhideWhenUsed/>
  </w:style>
  <w:style w:type="table" w:styleId="84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7" w:default="1">
    <w:name w:val="No List"/>
    <w:uiPriority w:val="99"/>
    <w:semiHidden/>
    <w:unhideWhenUsed/>
  </w:style>
  <w:style w:type="character" w:styleId="848" w:customStyle="1">
    <w:name w:val="Основной текст (2)_"/>
    <w:basedOn w:val="845"/>
    <w:link w:val="851"/>
    <w:uiPriority w:val="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styleId="849" w:customStyle="1">
    <w:name w:val="Основной текст (4)_"/>
    <w:basedOn w:val="845"/>
    <w:link w:val="852"/>
    <w:uiPriority w:val="99"/>
    <w:rPr>
      <w:rFonts w:ascii="Times New Roman" w:hAnsi="Times New Roman" w:cs="Times New Roman"/>
      <w:b/>
      <w:bCs/>
      <w:i/>
      <w:iCs/>
      <w:spacing w:val="-30"/>
      <w:sz w:val="38"/>
      <w:szCs w:val="38"/>
      <w:shd w:val="clear" w:color="auto" w:fill="ffffff"/>
      <w:lang w:val="en-US"/>
    </w:rPr>
  </w:style>
  <w:style w:type="character" w:styleId="850" w:customStyle="1">
    <w:name w:val="Основной текст (4) + Trebuchet MS"/>
    <w:basedOn w:val="849"/>
    <w:uiPriority w:val="99"/>
    <w:rPr>
      <w:rFonts w:ascii="Trebuchet MS" w:hAnsi="Trebuchet MS" w:cs="Trebuchet MS"/>
      <w:b/>
      <w:bCs/>
      <w:i w:val="0"/>
      <w:iCs w:val="0"/>
      <w:spacing w:val="0"/>
      <w:sz w:val="18"/>
      <w:szCs w:val="18"/>
      <w:shd w:val="clear" w:color="auto" w:fill="ffffff"/>
      <w:lang w:val="en-US"/>
    </w:rPr>
  </w:style>
  <w:style w:type="paragraph" w:styleId="851" w:customStyle="1">
    <w:name w:val="Основной текст (2)"/>
    <w:basedOn w:val="844"/>
    <w:link w:val="848"/>
    <w:uiPriority w:val="99"/>
    <w:pPr>
      <w:jc w:val="both"/>
      <w:spacing w:before="660" w:after="900" w:line="240" w:lineRule="atLeast"/>
      <w:shd w:val="clear" w:color="auto" w:fill="ffffff"/>
      <w:widowControl w:val="off"/>
    </w:pPr>
    <w:rPr>
      <w:rFonts w:ascii="Times New Roman" w:hAnsi="Times New Roman" w:cs="Times New Roman"/>
      <w:sz w:val="28"/>
      <w:szCs w:val="28"/>
    </w:rPr>
  </w:style>
  <w:style w:type="paragraph" w:styleId="852" w:customStyle="1">
    <w:name w:val="Основной текст (4)1"/>
    <w:basedOn w:val="844"/>
    <w:link w:val="849"/>
    <w:uiPriority w:val="99"/>
    <w:pPr>
      <w:spacing w:after="1020" w:line="240" w:lineRule="atLeast"/>
      <w:shd w:val="clear" w:color="auto" w:fill="ffffff"/>
      <w:widowControl w:val="off"/>
    </w:pPr>
    <w:rPr>
      <w:rFonts w:ascii="Times New Roman" w:hAnsi="Times New Roman" w:cs="Times New Roman"/>
      <w:b/>
      <w:bCs/>
      <w:i/>
      <w:iCs/>
      <w:spacing w:val="-30"/>
      <w:sz w:val="38"/>
      <w:szCs w:val="38"/>
      <w:lang w:val="en-US"/>
    </w:rPr>
  </w:style>
  <w:style w:type="paragraph" w:styleId="853">
    <w:name w:val="Balloon Text"/>
    <w:basedOn w:val="844"/>
    <w:link w:val="85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4" w:customStyle="1">
    <w:name w:val="Текст выноски Знак"/>
    <w:basedOn w:val="845"/>
    <w:link w:val="85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 Шарафутдинова</dc:creator>
  <cp:keywords/>
  <dc:description/>
  <cp:revision>7</cp:revision>
  <dcterms:created xsi:type="dcterms:W3CDTF">2024-06-27T12:08:00Z</dcterms:created>
  <dcterms:modified xsi:type="dcterms:W3CDTF">2024-12-04T07:30:22Z</dcterms:modified>
</cp:coreProperties>
</file>