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3CA67" w14:textId="65150337" w:rsidR="00795436" w:rsidRPr="00FF3239" w:rsidRDefault="00795436" w:rsidP="00795436">
      <w:pPr>
        <w:widowControl w:val="0"/>
        <w:autoSpaceDE w:val="0"/>
        <w:autoSpaceDN w:val="0"/>
        <w:ind w:left="9356" w:firstLine="0"/>
        <w:rPr>
          <w:rFonts w:eastAsia="Times New Roman"/>
          <w:lang w:eastAsia="ru-RU"/>
        </w:rPr>
      </w:pPr>
      <w:bookmarkStart w:id="0" w:name="_GoBack"/>
      <w:bookmarkEnd w:id="0"/>
      <w:r w:rsidRPr="00FF3239">
        <w:rPr>
          <w:rFonts w:eastAsia="Times New Roman"/>
          <w:lang w:eastAsia="ru-RU"/>
        </w:rPr>
        <w:t xml:space="preserve">Приложение </w:t>
      </w:r>
      <w:r w:rsidR="008D5EB9">
        <w:rPr>
          <w:rFonts w:eastAsia="Times New Roman"/>
          <w:lang w:eastAsia="ru-RU"/>
        </w:rPr>
        <w:t>6</w:t>
      </w:r>
    </w:p>
    <w:p w14:paraId="26F3AE7E" w14:textId="0264A272" w:rsidR="00B666F7" w:rsidRPr="00FF3239" w:rsidRDefault="00795436" w:rsidP="00B224E1">
      <w:pPr>
        <w:widowControl w:val="0"/>
        <w:autoSpaceDE w:val="0"/>
        <w:autoSpaceDN w:val="0"/>
        <w:ind w:left="9356" w:firstLine="0"/>
      </w:pPr>
      <w:r w:rsidRPr="00FF3239">
        <w:rPr>
          <w:rFonts w:eastAsia="Times New Roman"/>
          <w:szCs w:val="22"/>
          <w:lang w:eastAsia="ru-RU"/>
        </w:rPr>
        <w:t xml:space="preserve">к </w:t>
      </w:r>
      <w:r w:rsidR="00F835B9" w:rsidRPr="00FF3239">
        <w:rPr>
          <w:rFonts w:eastAsia="Times New Roman"/>
          <w:szCs w:val="22"/>
          <w:lang w:eastAsia="ru-RU"/>
        </w:rPr>
        <w:t>Порядку составления и утверждения о</w:t>
      </w:r>
      <w:r w:rsidR="00F835B9" w:rsidRPr="00FF3239">
        <w:rPr>
          <w:rFonts w:eastAsia="Times New Roman"/>
          <w:szCs w:val="22"/>
          <w:lang w:eastAsia="ru-RU"/>
        </w:rPr>
        <w:t>т</w:t>
      </w:r>
      <w:r w:rsidR="00F835B9" w:rsidRPr="00FF3239">
        <w:rPr>
          <w:rFonts w:eastAsia="Times New Roman"/>
          <w:szCs w:val="22"/>
          <w:lang w:eastAsia="ru-RU"/>
        </w:rPr>
        <w:t>чета о результатах деятельности муниц</w:t>
      </w:r>
      <w:r w:rsidR="00F835B9" w:rsidRPr="00FF3239">
        <w:rPr>
          <w:rFonts w:eastAsia="Times New Roman"/>
          <w:szCs w:val="22"/>
          <w:lang w:eastAsia="ru-RU"/>
        </w:rPr>
        <w:t>и</w:t>
      </w:r>
      <w:r w:rsidR="00F835B9" w:rsidRPr="00FF3239">
        <w:rPr>
          <w:rFonts w:eastAsia="Times New Roman"/>
          <w:szCs w:val="22"/>
          <w:lang w:eastAsia="ru-RU"/>
        </w:rPr>
        <w:t>пальных бюджетных (автономных) учр</w:t>
      </w:r>
      <w:r w:rsidR="00F835B9" w:rsidRPr="00FF3239">
        <w:rPr>
          <w:rFonts w:eastAsia="Times New Roman"/>
          <w:szCs w:val="22"/>
          <w:lang w:eastAsia="ru-RU"/>
        </w:rPr>
        <w:t>е</w:t>
      </w:r>
      <w:r w:rsidR="00421E30">
        <w:rPr>
          <w:rFonts w:eastAsia="Times New Roman"/>
          <w:szCs w:val="22"/>
          <w:lang w:eastAsia="ru-RU"/>
        </w:rPr>
        <w:t xml:space="preserve">ждений, </w:t>
      </w:r>
      <w:r w:rsidR="00F835B9" w:rsidRPr="00FF3239">
        <w:rPr>
          <w:rFonts w:eastAsia="Times New Roman"/>
          <w:szCs w:val="22"/>
          <w:lang w:eastAsia="ru-RU"/>
        </w:rPr>
        <w:t>подведомственных комитету по физической культуре и спорту города Ба</w:t>
      </w:r>
      <w:r w:rsidR="00F835B9" w:rsidRPr="00FF3239">
        <w:rPr>
          <w:rFonts w:eastAsia="Times New Roman"/>
          <w:szCs w:val="22"/>
          <w:lang w:eastAsia="ru-RU"/>
        </w:rPr>
        <w:t>р</w:t>
      </w:r>
      <w:r w:rsidR="00F835B9" w:rsidRPr="00FF3239">
        <w:rPr>
          <w:rFonts w:eastAsia="Times New Roman"/>
          <w:szCs w:val="22"/>
          <w:lang w:eastAsia="ru-RU"/>
        </w:rPr>
        <w:t>наула, и об использовании закрепленного за ними муниципального имущества</w:t>
      </w:r>
    </w:p>
    <w:p w14:paraId="172413DC" w14:textId="77777777" w:rsidR="00FF3239" w:rsidRPr="00FF3239" w:rsidRDefault="00FF3239" w:rsidP="00795436">
      <w:pPr>
        <w:pStyle w:val="ConsPlusNormal"/>
        <w:ind w:left="9356"/>
        <w:rPr>
          <w:szCs w:val="28"/>
        </w:rPr>
      </w:pPr>
    </w:p>
    <w:p w14:paraId="3BD10BD7" w14:textId="77777777" w:rsidR="00FF3239" w:rsidRDefault="00FF3239" w:rsidP="00FF3239">
      <w:pPr>
        <w:widowControl w:val="0"/>
        <w:autoSpaceDE w:val="0"/>
        <w:autoSpaceDN w:val="0"/>
        <w:ind w:right="10034" w:firstLine="0"/>
        <w:jc w:val="both"/>
        <w:rPr>
          <w:rFonts w:eastAsia="Times New Roman"/>
          <w:sz w:val="24"/>
          <w:szCs w:val="24"/>
          <w:lang w:eastAsia="ru-RU"/>
        </w:rPr>
      </w:pPr>
    </w:p>
    <w:p w14:paraId="44E41F7E" w14:textId="77777777" w:rsidR="008D5EB9" w:rsidRPr="00FF3239" w:rsidRDefault="008D5EB9" w:rsidP="00FF3239">
      <w:pPr>
        <w:widowControl w:val="0"/>
        <w:autoSpaceDE w:val="0"/>
        <w:autoSpaceDN w:val="0"/>
        <w:ind w:right="10034" w:firstLine="0"/>
        <w:jc w:val="both"/>
        <w:rPr>
          <w:rFonts w:eastAsia="Times New Roman"/>
          <w:sz w:val="24"/>
          <w:szCs w:val="24"/>
          <w:lang w:eastAsia="ru-RU"/>
        </w:rPr>
      </w:pPr>
    </w:p>
    <w:p w14:paraId="5DC00CF9" w14:textId="77777777" w:rsidR="00FF3239" w:rsidRPr="00FF3239" w:rsidRDefault="00FF3239" w:rsidP="00FF3239">
      <w:pPr>
        <w:autoSpaceDE w:val="0"/>
        <w:autoSpaceDN w:val="0"/>
        <w:adjustRightInd w:val="0"/>
        <w:ind w:firstLine="0"/>
        <w:jc w:val="center"/>
        <w:rPr>
          <w:rFonts w:eastAsia="Calibri"/>
          <w:szCs w:val="24"/>
        </w:rPr>
      </w:pPr>
      <w:r w:rsidRPr="00FF3239">
        <w:rPr>
          <w:rFonts w:eastAsia="Calibri"/>
          <w:szCs w:val="24"/>
        </w:rPr>
        <w:t>СВЕДЕНИЯ</w:t>
      </w:r>
    </w:p>
    <w:p w14:paraId="2BBE8C71" w14:textId="77777777" w:rsidR="00FF3239" w:rsidRPr="00FF3239" w:rsidRDefault="00FF3239" w:rsidP="00FF3239">
      <w:pPr>
        <w:autoSpaceDE w:val="0"/>
        <w:autoSpaceDN w:val="0"/>
        <w:adjustRightInd w:val="0"/>
        <w:ind w:firstLine="0"/>
        <w:jc w:val="center"/>
        <w:rPr>
          <w:rFonts w:eastAsia="Calibri"/>
          <w:szCs w:val="24"/>
        </w:rPr>
      </w:pPr>
      <w:r w:rsidRPr="00FF3239">
        <w:rPr>
          <w:rFonts w:eastAsia="Calibri"/>
          <w:szCs w:val="24"/>
        </w:rPr>
        <w:t xml:space="preserve">о задолженности по ущербу, недостачам, хищениям </w:t>
      </w:r>
      <w:proofErr w:type="gramStart"/>
      <w:r w:rsidRPr="00FF3239">
        <w:rPr>
          <w:rFonts w:eastAsia="Calibri"/>
          <w:szCs w:val="24"/>
        </w:rPr>
        <w:t>денежных</w:t>
      </w:r>
      <w:proofErr w:type="gramEnd"/>
    </w:p>
    <w:p w14:paraId="481E98AD" w14:textId="77777777" w:rsidR="00FF3239" w:rsidRDefault="00FF3239" w:rsidP="00FF3239">
      <w:pPr>
        <w:autoSpaceDE w:val="0"/>
        <w:autoSpaceDN w:val="0"/>
        <w:adjustRightInd w:val="0"/>
        <w:ind w:firstLine="0"/>
        <w:jc w:val="center"/>
        <w:rPr>
          <w:rFonts w:eastAsia="Calibri"/>
          <w:szCs w:val="24"/>
        </w:rPr>
      </w:pPr>
      <w:r w:rsidRPr="00FF3239">
        <w:rPr>
          <w:rFonts w:eastAsia="Calibri"/>
          <w:szCs w:val="24"/>
        </w:rPr>
        <w:t>средств и материальных ценностей</w:t>
      </w:r>
    </w:p>
    <w:tbl>
      <w:tblPr>
        <w:tblW w:w="1395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8"/>
        <w:gridCol w:w="4536"/>
        <w:gridCol w:w="3402"/>
        <w:gridCol w:w="1843"/>
      </w:tblGrid>
      <w:tr w:rsidR="00FF3239" w:rsidRPr="00FF3239" w14:paraId="2DED8301" w14:textId="77777777" w:rsidTr="00517350">
        <w:trPr>
          <w:trHeight w:val="20"/>
          <w:jc w:val="center"/>
        </w:trPr>
        <w:tc>
          <w:tcPr>
            <w:tcW w:w="121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40594" w14:textId="77777777" w:rsidR="00FF3239" w:rsidRPr="00FF3239" w:rsidRDefault="00FF3239" w:rsidP="00FF3239">
            <w:pPr>
              <w:autoSpaceDE w:val="0"/>
              <w:autoSpaceDN w:val="0"/>
              <w:adjustRightInd w:val="0"/>
              <w:ind w:right="-2474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EBB6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FF3239" w:rsidRPr="00FF3239" w14:paraId="108E9246" w14:textId="77777777" w:rsidTr="00517350">
        <w:trPr>
          <w:trHeight w:val="20"/>
          <w:jc w:val="center"/>
        </w:trPr>
        <w:tc>
          <w:tcPr>
            <w:tcW w:w="4178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BC787B2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7" w:type="dxa"/>
              <w:left w:w="62" w:type="dxa"/>
              <w:bottom w:w="57" w:type="dxa"/>
              <w:right w:w="62" w:type="dxa"/>
            </w:tcMar>
            <w:vAlign w:val="bottom"/>
            <w:hideMark/>
          </w:tcPr>
          <w:p w14:paraId="00AD7256" w14:textId="77777777" w:rsidR="00FF3239" w:rsidRPr="00FF3239" w:rsidRDefault="00FF3239" w:rsidP="00FF3239">
            <w:pPr>
              <w:autoSpaceDE w:val="0"/>
              <w:autoSpaceDN w:val="0"/>
              <w:adjustRightInd w:val="0"/>
              <w:ind w:left="-57" w:firstLine="57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на 1 ________ 20__ г.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bottom"/>
            <w:hideMark/>
          </w:tcPr>
          <w:p w14:paraId="19080956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szCs w:val="24"/>
              </w:rPr>
            </w:pPr>
            <w:r w:rsidRPr="00FF3239">
              <w:rPr>
                <w:rFonts w:eastAsia="Calibri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45AF5A4" w14:textId="77777777" w:rsidR="00FF3239" w:rsidRPr="00FF3239" w:rsidRDefault="00FF3239" w:rsidP="00FF3239">
            <w:pPr>
              <w:autoSpaceDE w:val="0"/>
              <w:autoSpaceDN w:val="0"/>
              <w:adjustRightInd w:val="0"/>
              <w:ind w:left="-347" w:firstLine="0"/>
              <w:rPr>
                <w:rFonts w:eastAsia="Calibri"/>
                <w:sz w:val="24"/>
                <w:szCs w:val="24"/>
              </w:rPr>
            </w:pPr>
          </w:p>
        </w:tc>
      </w:tr>
      <w:tr w:rsidR="00FF3239" w:rsidRPr="00FF3239" w14:paraId="0F1FC927" w14:textId="77777777" w:rsidTr="00517350">
        <w:trPr>
          <w:trHeight w:val="542"/>
          <w:jc w:val="center"/>
        </w:trPr>
        <w:tc>
          <w:tcPr>
            <w:tcW w:w="4178" w:type="dxa"/>
          </w:tcPr>
          <w:p w14:paraId="488E429F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149EBAA3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86AAFC5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szCs w:val="24"/>
              </w:rPr>
            </w:pPr>
            <w:r w:rsidRPr="00FF3239">
              <w:rPr>
                <w:rFonts w:eastAsia="Calibri"/>
                <w:szCs w:val="24"/>
              </w:rPr>
              <w:t xml:space="preserve">по Сводному </w:t>
            </w:r>
          </w:p>
          <w:p w14:paraId="1FE5E705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szCs w:val="24"/>
              </w:rPr>
            </w:pPr>
            <w:r w:rsidRPr="00FF3239">
              <w:rPr>
                <w:rFonts w:eastAsia="Calibri"/>
                <w:szCs w:val="24"/>
              </w:rPr>
              <w:t>реестру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51C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F3239" w:rsidRPr="00FF3239" w14:paraId="384C873D" w14:textId="77777777" w:rsidTr="00517350">
        <w:trPr>
          <w:trHeight w:val="20"/>
          <w:jc w:val="center"/>
        </w:trPr>
        <w:tc>
          <w:tcPr>
            <w:tcW w:w="4178" w:type="dxa"/>
          </w:tcPr>
          <w:p w14:paraId="517498CF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01172D85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13A0581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szCs w:val="24"/>
              </w:rPr>
            </w:pPr>
            <w:r w:rsidRPr="00FF3239">
              <w:rPr>
                <w:rFonts w:eastAsia="Calibri"/>
                <w:szCs w:val="24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1CED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F3239" w:rsidRPr="00FF3239" w14:paraId="2288E974" w14:textId="77777777" w:rsidTr="00517350">
        <w:trPr>
          <w:trHeight w:val="20"/>
          <w:jc w:val="center"/>
        </w:trPr>
        <w:tc>
          <w:tcPr>
            <w:tcW w:w="4178" w:type="dxa"/>
            <w:vAlign w:val="bottom"/>
            <w:hideMark/>
          </w:tcPr>
          <w:p w14:paraId="6AED1283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Cs w:val="24"/>
              </w:rPr>
            </w:pPr>
            <w:r w:rsidRPr="00FF3239">
              <w:rPr>
                <w:rFonts w:eastAsia="Calibri"/>
                <w:szCs w:val="24"/>
              </w:rPr>
              <w:t xml:space="preserve">Учреждение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EC2640" w14:textId="77777777" w:rsidR="00FF3239" w:rsidRPr="00FF3239" w:rsidRDefault="00FF3239" w:rsidP="00FF3239">
            <w:pPr>
              <w:autoSpaceDE w:val="0"/>
              <w:autoSpaceDN w:val="0"/>
              <w:adjustRightInd w:val="0"/>
              <w:ind w:left="82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5842610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szCs w:val="24"/>
              </w:rPr>
            </w:pPr>
            <w:r w:rsidRPr="00FF3239">
              <w:rPr>
                <w:rFonts w:eastAsia="Calibri"/>
                <w:szCs w:val="24"/>
              </w:rPr>
              <w:t>КПП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1239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F3239" w:rsidRPr="00FF3239" w14:paraId="479720BD" w14:textId="77777777" w:rsidTr="00517350">
        <w:trPr>
          <w:trHeight w:val="20"/>
          <w:jc w:val="center"/>
        </w:trPr>
        <w:tc>
          <w:tcPr>
            <w:tcW w:w="4178" w:type="dxa"/>
            <w:vAlign w:val="bottom"/>
            <w:hideMark/>
          </w:tcPr>
          <w:p w14:paraId="7970CB52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Cs w:val="24"/>
              </w:rPr>
            </w:pPr>
            <w:r w:rsidRPr="00FF3239">
              <w:rPr>
                <w:rFonts w:eastAsia="Calibri"/>
                <w:szCs w:val="24"/>
              </w:rPr>
              <w:t>Орган, осуществляющий фун</w:t>
            </w:r>
            <w:r w:rsidRPr="00FF3239">
              <w:rPr>
                <w:rFonts w:eastAsia="Calibri"/>
                <w:szCs w:val="24"/>
              </w:rPr>
              <w:t>к</w:t>
            </w:r>
            <w:r w:rsidRPr="00FF3239">
              <w:rPr>
                <w:rFonts w:eastAsia="Calibri"/>
                <w:szCs w:val="24"/>
              </w:rPr>
              <w:t>ции и полномочия учредителя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35143A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A55F69F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szCs w:val="24"/>
              </w:rPr>
            </w:pPr>
            <w:r w:rsidRPr="00FF3239">
              <w:rPr>
                <w:rFonts w:eastAsia="Calibri"/>
                <w:szCs w:val="24"/>
              </w:rPr>
              <w:t>глава 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0DD9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F3239" w:rsidRPr="00FF3239" w14:paraId="14DCCEEC" w14:textId="77777777" w:rsidTr="00517350">
        <w:trPr>
          <w:trHeight w:val="20"/>
          <w:jc w:val="center"/>
        </w:trPr>
        <w:tc>
          <w:tcPr>
            <w:tcW w:w="4178" w:type="dxa"/>
            <w:hideMark/>
          </w:tcPr>
          <w:p w14:paraId="0BCFC383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Cs w:val="24"/>
              </w:rPr>
            </w:pPr>
            <w:r w:rsidRPr="00FF3239">
              <w:rPr>
                <w:rFonts w:eastAsia="Calibri"/>
                <w:szCs w:val="24"/>
              </w:rPr>
              <w:t>Публично-правовое образование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8C2BB1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874FA7E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szCs w:val="24"/>
              </w:rPr>
            </w:pPr>
            <w:r w:rsidRPr="00FF3239">
              <w:rPr>
                <w:rFonts w:eastAsia="Calibri"/>
                <w:szCs w:val="24"/>
              </w:rPr>
              <w:t>по ОКТМО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A1C4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F3239" w:rsidRPr="00FF3239" w14:paraId="57201371" w14:textId="77777777" w:rsidTr="008D5EB9">
        <w:trPr>
          <w:trHeight w:val="558"/>
          <w:jc w:val="center"/>
        </w:trPr>
        <w:tc>
          <w:tcPr>
            <w:tcW w:w="4178" w:type="dxa"/>
            <w:hideMark/>
          </w:tcPr>
          <w:p w14:paraId="75FAEABB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Cs w:val="24"/>
              </w:rPr>
            </w:pPr>
            <w:r w:rsidRPr="00FF3239">
              <w:rPr>
                <w:rFonts w:eastAsia="Calibri"/>
                <w:szCs w:val="24"/>
              </w:rPr>
              <w:t>Периодичность: годовая</w:t>
            </w:r>
          </w:p>
          <w:p w14:paraId="360BEE36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Cs w:val="24"/>
              </w:rPr>
            </w:pPr>
          </w:p>
          <w:p w14:paraId="02BE6536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3D890E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BFC006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659CF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0496CD91" w14:textId="77777777" w:rsidR="00FF3239" w:rsidRPr="00FF3239" w:rsidRDefault="00FF3239" w:rsidP="00FF3239">
      <w:pPr>
        <w:spacing w:line="12" w:lineRule="auto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5"/>
        <w:gridCol w:w="712"/>
        <w:gridCol w:w="605"/>
        <w:gridCol w:w="1058"/>
        <w:gridCol w:w="799"/>
        <w:gridCol w:w="1093"/>
        <w:gridCol w:w="1287"/>
        <w:gridCol w:w="741"/>
        <w:gridCol w:w="849"/>
        <w:gridCol w:w="993"/>
        <w:gridCol w:w="1088"/>
        <w:gridCol w:w="896"/>
        <w:gridCol w:w="1352"/>
        <w:gridCol w:w="776"/>
        <w:gridCol w:w="882"/>
      </w:tblGrid>
      <w:tr w:rsidR="00FF3239" w:rsidRPr="00FF3239" w14:paraId="719C7184" w14:textId="77777777" w:rsidTr="00517350">
        <w:trPr>
          <w:trHeight w:val="2696"/>
          <w:jc w:val="center"/>
        </w:trPr>
        <w:tc>
          <w:tcPr>
            <w:tcW w:w="532" w:type="pct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858F34B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lastRenderedPageBreak/>
              <w:t>Наименов</w:t>
            </w:r>
            <w:r w:rsidRPr="00FF3239">
              <w:rPr>
                <w:rFonts w:eastAsia="Calibri"/>
                <w:sz w:val="24"/>
                <w:szCs w:val="24"/>
              </w:rPr>
              <w:t>а</w:t>
            </w:r>
            <w:r w:rsidRPr="00FF3239">
              <w:rPr>
                <w:rFonts w:eastAsia="Calibri"/>
                <w:sz w:val="24"/>
                <w:szCs w:val="24"/>
              </w:rPr>
              <w:t>ние показат</w:t>
            </w:r>
            <w:r w:rsidRPr="00FF3239">
              <w:rPr>
                <w:rFonts w:eastAsia="Calibri"/>
                <w:sz w:val="24"/>
                <w:szCs w:val="24"/>
              </w:rPr>
              <w:t>е</w:t>
            </w:r>
            <w:r w:rsidRPr="00FF3239">
              <w:rPr>
                <w:rFonts w:eastAsia="Calibri"/>
                <w:sz w:val="24"/>
                <w:szCs w:val="24"/>
              </w:rPr>
              <w:t>ля</w:t>
            </w:r>
          </w:p>
        </w:tc>
        <w:tc>
          <w:tcPr>
            <w:tcW w:w="242" w:type="pct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77A3FE3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Код стр</w:t>
            </w:r>
            <w:r w:rsidRPr="00FF3239">
              <w:rPr>
                <w:rFonts w:eastAsia="Calibri"/>
                <w:sz w:val="24"/>
                <w:szCs w:val="24"/>
              </w:rPr>
              <w:t>о</w:t>
            </w:r>
            <w:r w:rsidRPr="00FF3239">
              <w:rPr>
                <w:rFonts w:eastAsia="Calibri"/>
                <w:sz w:val="24"/>
                <w:szCs w:val="24"/>
              </w:rPr>
              <w:t>ки</w:t>
            </w:r>
          </w:p>
        </w:tc>
        <w:tc>
          <w:tcPr>
            <w:tcW w:w="566" w:type="pct"/>
            <w:gridSpan w:val="2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7F1D7C9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Остаток з</w:t>
            </w:r>
            <w:r w:rsidRPr="00FF3239">
              <w:rPr>
                <w:rFonts w:eastAsia="Calibri"/>
                <w:sz w:val="24"/>
                <w:szCs w:val="24"/>
              </w:rPr>
              <w:t>а</w:t>
            </w:r>
            <w:r w:rsidRPr="00FF3239">
              <w:rPr>
                <w:rFonts w:eastAsia="Calibri"/>
                <w:sz w:val="24"/>
                <w:szCs w:val="24"/>
              </w:rPr>
              <w:t>долженности по возмещ</w:t>
            </w:r>
            <w:r w:rsidRPr="00FF3239">
              <w:rPr>
                <w:rFonts w:eastAsia="Calibri"/>
                <w:sz w:val="24"/>
                <w:szCs w:val="24"/>
              </w:rPr>
              <w:t>е</w:t>
            </w:r>
            <w:r w:rsidRPr="00FF3239">
              <w:rPr>
                <w:rFonts w:eastAsia="Calibri"/>
                <w:sz w:val="24"/>
                <w:szCs w:val="24"/>
              </w:rPr>
              <w:t>нию ущерба на начало года</w:t>
            </w:r>
          </w:p>
        </w:tc>
        <w:tc>
          <w:tcPr>
            <w:tcW w:w="1082" w:type="pct"/>
            <w:gridSpan w:val="3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3EFF84A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Выявлено недостач, хищ</w:t>
            </w:r>
            <w:r w:rsidRPr="00FF3239">
              <w:rPr>
                <w:rFonts w:eastAsia="Calibri"/>
                <w:sz w:val="24"/>
                <w:szCs w:val="24"/>
              </w:rPr>
              <w:t>е</w:t>
            </w:r>
            <w:r w:rsidRPr="00FF3239">
              <w:rPr>
                <w:rFonts w:eastAsia="Calibri"/>
                <w:sz w:val="24"/>
                <w:szCs w:val="24"/>
              </w:rPr>
              <w:t>ний, нанесения ущерба</w:t>
            </w:r>
          </w:p>
        </w:tc>
        <w:tc>
          <w:tcPr>
            <w:tcW w:w="1249" w:type="pct"/>
            <w:gridSpan w:val="4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814E030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Возмещено недостач, хищений, нанесения ущерба</w:t>
            </w:r>
          </w:p>
        </w:tc>
        <w:tc>
          <w:tcPr>
            <w:tcW w:w="765" w:type="pct"/>
            <w:gridSpan w:val="2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3E958D8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Списано</w:t>
            </w:r>
          </w:p>
        </w:tc>
        <w:tc>
          <w:tcPr>
            <w:tcW w:w="564" w:type="pct"/>
            <w:gridSpan w:val="2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A023447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Остаток з</w:t>
            </w:r>
            <w:r w:rsidRPr="00FF3239">
              <w:rPr>
                <w:rFonts w:eastAsia="Calibri"/>
                <w:sz w:val="24"/>
                <w:szCs w:val="24"/>
              </w:rPr>
              <w:t>а</w:t>
            </w:r>
            <w:r w:rsidRPr="00FF3239">
              <w:rPr>
                <w:rFonts w:eastAsia="Calibri"/>
                <w:sz w:val="24"/>
                <w:szCs w:val="24"/>
              </w:rPr>
              <w:t>долженности по возмещ</w:t>
            </w:r>
            <w:r w:rsidRPr="00FF3239">
              <w:rPr>
                <w:rFonts w:eastAsia="Calibri"/>
                <w:sz w:val="24"/>
                <w:szCs w:val="24"/>
              </w:rPr>
              <w:t>е</w:t>
            </w:r>
            <w:r w:rsidRPr="00FF3239">
              <w:rPr>
                <w:rFonts w:eastAsia="Calibri"/>
                <w:sz w:val="24"/>
                <w:szCs w:val="24"/>
              </w:rPr>
              <w:t>нию ущерба на конец о</w:t>
            </w:r>
            <w:r w:rsidRPr="00FF3239">
              <w:rPr>
                <w:rFonts w:eastAsia="Calibri"/>
                <w:sz w:val="24"/>
                <w:szCs w:val="24"/>
              </w:rPr>
              <w:t>т</w:t>
            </w:r>
            <w:r w:rsidRPr="00FF3239">
              <w:rPr>
                <w:rFonts w:eastAsia="Calibri"/>
                <w:sz w:val="24"/>
                <w:szCs w:val="24"/>
              </w:rPr>
              <w:t>четного пер</w:t>
            </w:r>
            <w:r w:rsidRPr="00FF3239">
              <w:rPr>
                <w:rFonts w:eastAsia="Calibri"/>
                <w:sz w:val="24"/>
                <w:szCs w:val="24"/>
              </w:rPr>
              <w:t>и</w:t>
            </w:r>
            <w:r w:rsidRPr="00FF3239">
              <w:rPr>
                <w:rFonts w:eastAsia="Calibri"/>
                <w:sz w:val="24"/>
                <w:szCs w:val="24"/>
              </w:rPr>
              <w:t>ода</w:t>
            </w:r>
          </w:p>
        </w:tc>
      </w:tr>
      <w:tr w:rsidR="00FF3239" w:rsidRPr="00FF3239" w14:paraId="6060B518" w14:textId="77777777" w:rsidTr="00517350">
        <w:trPr>
          <w:trHeight w:val="1999"/>
          <w:jc w:val="center"/>
        </w:trPr>
        <w:tc>
          <w:tcPr>
            <w:tcW w:w="532" w:type="pct"/>
            <w:vMerge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9BBBA1C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" w:type="pct"/>
            <w:vMerge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1DF800A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63FDE7F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вс</w:t>
            </w:r>
            <w:r w:rsidRPr="00FF3239">
              <w:rPr>
                <w:rFonts w:eastAsia="Calibri"/>
                <w:sz w:val="24"/>
                <w:szCs w:val="24"/>
              </w:rPr>
              <w:t>е</w:t>
            </w:r>
            <w:r w:rsidRPr="00FF3239">
              <w:rPr>
                <w:rFonts w:eastAsia="Calibri"/>
                <w:sz w:val="24"/>
                <w:szCs w:val="24"/>
              </w:rPr>
              <w:t>го</w:t>
            </w:r>
          </w:p>
        </w:tc>
        <w:tc>
          <w:tcPr>
            <w:tcW w:w="360" w:type="pct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B475FF6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из него на взы</w:t>
            </w:r>
            <w:r w:rsidRPr="00FF3239">
              <w:rPr>
                <w:rFonts w:eastAsia="Calibri"/>
                <w:sz w:val="24"/>
                <w:szCs w:val="24"/>
              </w:rPr>
              <w:t>с</w:t>
            </w:r>
            <w:r w:rsidRPr="00FF3239">
              <w:rPr>
                <w:rFonts w:eastAsia="Calibri"/>
                <w:sz w:val="24"/>
                <w:szCs w:val="24"/>
              </w:rPr>
              <w:t>кании в службе суде</w:t>
            </w:r>
            <w:r w:rsidRPr="00FF3239">
              <w:rPr>
                <w:rFonts w:eastAsia="Calibri"/>
                <w:sz w:val="24"/>
                <w:szCs w:val="24"/>
              </w:rPr>
              <w:t>б</w:t>
            </w:r>
            <w:r w:rsidRPr="00FF3239">
              <w:rPr>
                <w:rFonts w:eastAsia="Calibri"/>
                <w:sz w:val="24"/>
                <w:szCs w:val="24"/>
              </w:rPr>
              <w:t>ных прист</w:t>
            </w:r>
            <w:r w:rsidRPr="00FF3239">
              <w:rPr>
                <w:rFonts w:eastAsia="Calibri"/>
                <w:sz w:val="24"/>
                <w:szCs w:val="24"/>
              </w:rPr>
              <w:t>а</w:t>
            </w:r>
            <w:r w:rsidRPr="00FF3239">
              <w:rPr>
                <w:rFonts w:eastAsia="Calibri"/>
                <w:sz w:val="24"/>
                <w:szCs w:val="24"/>
              </w:rPr>
              <w:t>вов</w:t>
            </w:r>
          </w:p>
        </w:tc>
        <w:tc>
          <w:tcPr>
            <w:tcW w:w="272" w:type="pct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C39588D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810" w:type="pct"/>
            <w:gridSpan w:val="2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F07008D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252" w:type="pct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AACE734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27" w:type="pct"/>
            <w:gridSpan w:val="2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62EA8C2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из них взыскано с виновных лиц</w:t>
            </w:r>
          </w:p>
        </w:tc>
        <w:tc>
          <w:tcPr>
            <w:tcW w:w="370" w:type="pct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70CDF69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страх</w:t>
            </w:r>
            <w:r w:rsidRPr="00FF3239">
              <w:rPr>
                <w:rFonts w:eastAsia="Calibri"/>
                <w:sz w:val="24"/>
                <w:szCs w:val="24"/>
              </w:rPr>
              <w:t>о</w:t>
            </w:r>
            <w:r w:rsidRPr="00FF3239">
              <w:rPr>
                <w:rFonts w:eastAsia="Calibri"/>
                <w:sz w:val="24"/>
                <w:szCs w:val="24"/>
              </w:rPr>
              <w:t>выми орган</w:t>
            </w:r>
            <w:r w:rsidRPr="00FF3239">
              <w:rPr>
                <w:rFonts w:eastAsia="Calibri"/>
                <w:sz w:val="24"/>
                <w:szCs w:val="24"/>
              </w:rPr>
              <w:t>и</w:t>
            </w:r>
            <w:r w:rsidRPr="00FF3239">
              <w:rPr>
                <w:rFonts w:eastAsia="Calibri"/>
                <w:sz w:val="24"/>
                <w:szCs w:val="24"/>
              </w:rPr>
              <w:t>зациями</w:t>
            </w:r>
          </w:p>
        </w:tc>
        <w:tc>
          <w:tcPr>
            <w:tcW w:w="305" w:type="pct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3E39D2E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460" w:type="pct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E11C5FA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из них в связи с прекращ</w:t>
            </w:r>
            <w:r w:rsidRPr="00FF3239">
              <w:rPr>
                <w:rFonts w:eastAsia="Calibri"/>
                <w:sz w:val="24"/>
                <w:szCs w:val="24"/>
              </w:rPr>
              <w:t>е</w:t>
            </w:r>
            <w:r w:rsidRPr="00FF3239">
              <w:rPr>
                <w:rFonts w:eastAsia="Calibri"/>
                <w:sz w:val="24"/>
                <w:szCs w:val="24"/>
              </w:rPr>
              <w:t>нием взы</w:t>
            </w:r>
            <w:r w:rsidRPr="00FF3239">
              <w:rPr>
                <w:rFonts w:eastAsia="Calibri"/>
                <w:sz w:val="24"/>
                <w:szCs w:val="24"/>
              </w:rPr>
              <w:t>с</w:t>
            </w:r>
            <w:r w:rsidRPr="00FF3239">
              <w:rPr>
                <w:rFonts w:eastAsia="Calibri"/>
                <w:sz w:val="24"/>
                <w:szCs w:val="24"/>
              </w:rPr>
              <w:t>кания по исполн</w:t>
            </w:r>
            <w:r w:rsidRPr="00FF3239">
              <w:rPr>
                <w:rFonts w:eastAsia="Calibri"/>
                <w:sz w:val="24"/>
                <w:szCs w:val="24"/>
              </w:rPr>
              <w:t>и</w:t>
            </w:r>
            <w:r w:rsidRPr="00FF3239">
              <w:rPr>
                <w:rFonts w:eastAsia="Calibri"/>
                <w:sz w:val="24"/>
                <w:szCs w:val="24"/>
              </w:rPr>
              <w:t>тельным листам</w:t>
            </w:r>
          </w:p>
        </w:tc>
        <w:tc>
          <w:tcPr>
            <w:tcW w:w="264" w:type="pct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AE4E09C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989A3E0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из него на взы</w:t>
            </w:r>
            <w:r w:rsidRPr="00FF3239">
              <w:rPr>
                <w:rFonts w:eastAsia="Calibri"/>
                <w:sz w:val="24"/>
                <w:szCs w:val="24"/>
              </w:rPr>
              <w:t>с</w:t>
            </w:r>
            <w:r w:rsidRPr="00FF3239">
              <w:rPr>
                <w:rFonts w:eastAsia="Calibri"/>
                <w:sz w:val="24"/>
                <w:szCs w:val="24"/>
              </w:rPr>
              <w:t>кании в службе суде</w:t>
            </w:r>
            <w:r w:rsidRPr="00FF3239">
              <w:rPr>
                <w:rFonts w:eastAsia="Calibri"/>
                <w:sz w:val="24"/>
                <w:szCs w:val="24"/>
              </w:rPr>
              <w:t>б</w:t>
            </w:r>
            <w:r w:rsidRPr="00FF3239">
              <w:rPr>
                <w:rFonts w:eastAsia="Calibri"/>
                <w:sz w:val="24"/>
                <w:szCs w:val="24"/>
              </w:rPr>
              <w:t>ных пр</w:t>
            </w:r>
            <w:r w:rsidRPr="00FF3239">
              <w:rPr>
                <w:rFonts w:eastAsia="Calibri"/>
                <w:sz w:val="24"/>
                <w:szCs w:val="24"/>
              </w:rPr>
              <w:t>и</w:t>
            </w:r>
            <w:r w:rsidRPr="00FF3239">
              <w:rPr>
                <w:rFonts w:eastAsia="Calibri"/>
                <w:sz w:val="24"/>
                <w:szCs w:val="24"/>
              </w:rPr>
              <w:t>ставов</w:t>
            </w:r>
          </w:p>
        </w:tc>
      </w:tr>
      <w:tr w:rsidR="00FF3239" w:rsidRPr="00FF3239" w14:paraId="06588C46" w14:textId="77777777" w:rsidTr="00517350">
        <w:trPr>
          <w:trHeight w:val="20"/>
          <w:jc w:val="center"/>
        </w:trPr>
        <w:tc>
          <w:tcPr>
            <w:tcW w:w="532" w:type="pct"/>
            <w:vMerge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910490F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" w:type="pct"/>
            <w:vMerge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0CFC182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" w:type="pct"/>
            <w:vMerge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D3F51D9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pct"/>
            <w:vMerge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133BF76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vMerge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944D7B2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113D2F4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вино</w:t>
            </w:r>
            <w:r w:rsidRPr="00FF3239">
              <w:rPr>
                <w:rFonts w:eastAsia="Calibri"/>
                <w:sz w:val="24"/>
                <w:szCs w:val="24"/>
              </w:rPr>
              <w:t>в</w:t>
            </w:r>
            <w:r w:rsidRPr="00FF3239">
              <w:rPr>
                <w:rFonts w:eastAsia="Calibri"/>
                <w:sz w:val="24"/>
                <w:szCs w:val="24"/>
              </w:rPr>
              <w:t>ные лица устано</w:t>
            </w:r>
            <w:r w:rsidRPr="00FF3239">
              <w:rPr>
                <w:rFonts w:eastAsia="Calibri"/>
                <w:sz w:val="24"/>
                <w:szCs w:val="24"/>
              </w:rPr>
              <w:t>в</w:t>
            </w:r>
            <w:r w:rsidRPr="00FF3239">
              <w:rPr>
                <w:rFonts w:eastAsia="Calibri"/>
                <w:sz w:val="24"/>
                <w:szCs w:val="24"/>
              </w:rPr>
              <w:t>лены</w:t>
            </w:r>
          </w:p>
        </w:tc>
        <w:tc>
          <w:tcPr>
            <w:tcW w:w="438" w:type="pct"/>
          </w:tcPr>
          <w:p w14:paraId="5090CE41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виновные лица не установл</w:t>
            </w:r>
            <w:r w:rsidRPr="00FF3239">
              <w:rPr>
                <w:rFonts w:eastAsia="Calibri"/>
                <w:sz w:val="24"/>
                <w:szCs w:val="24"/>
              </w:rPr>
              <w:t>е</w:t>
            </w:r>
            <w:r w:rsidRPr="00FF3239">
              <w:rPr>
                <w:rFonts w:eastAsia="Calibri"/>
                <w:sz w:val="24"/>
                <w:szCs w:val="24"/>
              </w:rPr>
              <w:t>ны</w:t>
            </w:r>
          </w:p>
          <w:p w14:paraId="5E4577DE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" w:type="pct"/>
            <w:vMerge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A145AD6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9ED9FC0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38" w:type="pct"/>
          </w:tcPr>
          <w:p w14:paraId="5C168B0D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из них по р</w:t>
            </w:r>
            <w:r w:rsidRPr="00FF3239">
              <w:rPr>
                <w:rFonts w:eastAsia="Calibri"/>
                <w:sz w:val="24"/>
                <w:szCs w:val="24"/>
              </w:rPr>
              <w:t>е</w:t>
            </w:r>
            <w:r w:rsidRPr="00FF3239">
              <w:rPr>
                <w:rFonts w:eastAsia="Calibri"/>
                <w:sz w:val="24"/>
                <w:szCs w:val="24"/>
              </w:rPr>
              <w:t>шению суда</w:t>
            </w:r>
          </w:p>
        </w:tc>
        <w:tc>
          <w:tcPr>
            <w:tcW w:w="370" w:type="pct"/>
            <w:vMerge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14:paraId="67E146B0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" w:type="pct"/>
            <w:vMerge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14:paraId="4861CD64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" w:type="pct"/>
            <w:vMerge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14:paraId="6B114E0A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" w:type="pct"/>
            <w:vMerge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14:paraId="11EBD83C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pct"/>
            <w:vMerge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FD3405A" w14:textId="77777777" w:rsidR="00FF3239" w:rsidRPr="00FF3239" w:rsidRDefault="00FF3239" w:rsidP="00FF32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41229D7" w14:textId="77777777" w:rsidR="00FF3239" w:rsidRPr="00FF3239" w:rsidRDefault="00FF3239" w:rsidP="00FF3239">
      <w:pPr>
        <w:widowControl w:val="0"/>
        <w:autoSpaceDE w:val="0"/>
        <w:autoSpaceDN w:val="0"/>
        <w:ind w:firstLine="0"/>
        <w:rPr>
          <w:rFonts w:eastAsia="Times New Roman"/>
          <w:sz w:val="2"/>
          <w:szCs w:val="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5"/>
        <w:gridCol w:w="712"/>
        <w:gridCol w:w="605"/>
        <w:gridCol w:w="1058"/>
        <w:gridCol w:w="799"/>
        <w:gridCol w:w="1093"/>
        <w:gridCol w:w="1287"/>
        <w:gridCol w:w="741"/>
        <w:gridCol w:w="849"/>
        <w:gridCol w:w="993"/>
        <w:gridCol w:w="1088"/>
        <w:gridCol w:w="896"/>
        <w:gridCol w:w="1352"/>
        <w:gridCol w:w="776"/>
        <w:gridCol w:w="882"/>
      </w:tblGrid>
      <w:tr w:rsidR="00FF3239" w:rsidRPr="00FF3239" w14:paraId="09B4DBC8" w14:textId="77777777" w:rsidTr="00FF3239">
        <w:trPr>
          <w:trHeight w:val="20"/>
          <w:tblHeader/>
          <w:jc w:val="center"/>
        </w:trPr>
        <w:tc>
          <w:tcPr>
            <w:tcW w:w="53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91693AB" w14:textId="20A4DBED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22BCC81" w14:textId="6F95CFC9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6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5515258" w14:textId="6151572A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BD0DFDF" w14:textId="0889DDEC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729490C" w14:textId="2C135D49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5E445CD" w14:textId="7DEE75FC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1568771" w14:textId="403134CA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F96B5D9" w14:textId="3AC3071E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89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3CAF75D" w14:textId="66F4ECA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C8060BC" w14:textId="5D27ABF1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7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40BDDBF" w14:textId="55FC1E42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05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646ACDE" w14:textId="44219E6C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062C19A" w14:textId="58C763E8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64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7A9FBA6" w14:textId="7450B0D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0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F27ECD2" w14:textId="569D2815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FF3239" w:rsidRPr="00FF3239" w14:paraId="37E4468B" w14:textId="77777777" w:rsidTr="00517350">
        <w:trPr>
          <w:trHeight w:val="20"/>
          <w:jc w:val="center"/>
        </w:trPr>
        <w:tc>
          <w:tcPr>
            <w:tcW w:w="53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6C50322D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Недостача, хищение д</w:t>
            </w:r>
            <w:r w:rsidRPr="00FF3239">
              <w:rPr>
                <w:rFonts w:eastAsia="Calibri"/>
                <w:sz w:val="24"/>
                <w:szCs w:val="24"/>
              </w:rPr>
              <w:t>е</w:t>
            </w:r>
            <w:r w:rsidRPr="00FF3239">
              <w:rPr>
                <w:rFonts w:eastAsia="Calibri"/>
                <w:sz w:val="24"/>
                <w:szCs w:val="24"/>
              </w:rPr>
              <w:t>нежных средств, вс</w:t>
            </w:r>
            <w:r w:rsidRPr="00FF3239">
              <w:rPr>
                <w:rFonts w:eastAsia="Calibri"/>
                <w:sz w:val="24"/>
                <w:szCs w:val="24"/>
              </w:rPr>
              <w:t>е</w:t>
            </w:r>
            <w:r w:rsidRPr="00FF3239">
              <w:rPr>
                <w:rFonts w:eastAsia="Calibri"/>
                <w:sz w:val="24"/>
                <w:szCs w:val="24"/>
              </w:rPr>
              <w:t>го</w:t>
            </w:r>
          </w:p>
        </w:tc>
        <w:tc>
          <w:tcPr>
            <w:tcW w:w="24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5BA1D345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0100</w:t>
            </w:r>
          </w:p>
        </w:tc>
        <w:tc>
          <w:tcPr>
            <w:tcW w:w="206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A32DFB2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CBCA381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BD95EA9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D114838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B0C697B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637650F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62CADF7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B1ABB70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B95A84E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7669267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50B39A2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AAEC8E1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E5D2F16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F3239" w:rsidRPr="00FF3239" w14:paraId="6EA67812" w14:textId="77777777" w:rsidTr="00517350">
        <w:trPr>
          <w:trHeight w:val="20"/>
          <w:jc w:val="center"/>
        </w:trPr>
        <w:tc>
          <w:tcPr>
            <w:tcW w:w="53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4B731D62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 том числе:</w:t>
            </w:r>
          </w:p>
          <w:p w14:paraId="1A3B1F1B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 связи с х</w:t>
            </w:r>
            <w:r w:rsidRPr="00FF3239">
              <w:rPr>
                <w:rFonts w:eastAsia="Calibri"/>
                <w:sz w:val="24"/>
                <w:szCs w:val="24"/>
              </w:rPr>
              <w:t>и</w:t>
            </w:r>
            <w:r w:rsidRPr="00FF3239">
              <w:rPr>
                <w:rFonts w:eastAsia="Calibri"/>
                <w:sz w:val="24"/>
                <w:szCs w:val="24"/>
              </w:rPr>
              <w:t>щением (кражами)</w:t>
            </w:r>
          </w:p>
        </w:tc>
        <w:tc>
          <w:tcPr>
            <w:tcW w:w="24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692514DD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0110</w:t>
            </w:r>
          </w:p>
        </w:tc>
        <w:tc>
          <w:tcPr>
            <w:tcW w:w="206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E9E5C1E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C40D214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DC80150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CE72ECF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BFB7F63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A52B7AF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25D6952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49E6A33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C5CE04C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2159F2D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288337A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E2B96A7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93F5B82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F3239" w:rsidRPr="00FF3239" w14:paraId="036C7265" w14:textId="77777777" w:rsidTr="00517350">
        <w:trPr>
          <w:trHeight w:val="20"/>
          <w:jc w:val="center"/>
        </w:trPr>
        <w:tc>
          <w:tcPr>
            <w:tcW w:w="53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03592F52" w14:textId="77777777" w:rsidR="00FF3239" w:rsidRPr="00FF3239" w:rsidRDefault="00FF3239" w:rsidP="00517350">
            <w:pPr>
              <w:autoSpaceDE w:val="0"/>
              <w:autoSpaceDN w:val="0"/>
              <w:adjustRightInd w:val="0"/>
              <w:ind w:left="-60"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lastRenderedPageBreak/>
              <w:t>из них:</w:t>
            </w:r>
          </w:p>
          <w:p w14:paraId="0F791C1B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возбуждено уголовных дел (находи</w:t>
            </w:r>
            <w:r w:rsidRPr="00FF3239">
              <w:rPr>
                <w:rFonts w:eastAsia="Calibri"/>
                <w:sz w:val="24"/>
                <w:szCs w:val="24"/>
              </w:rPr>
              <w:t>т</w:t>
            </w:r>
            <w:r w:rsidRPr="00FF3239">
              <w:rPr>
                <w:rFonts w:eastAsia="Calibri"/>
                <w:sz w:val="24"/>
                <w:szCs w:val="24"/>
              </w:rPr>
              <w:t>ся в сле</w:t>
            </w:r>
            <w:r w:rsidRPr="00FF3239">
              <w:rPr>
                <w:rFonts w:eastAsia="Calibri"/>
                <w:sz w:val="24"/>
                <w:szCs w:val="24"/>
              </w:rPr>
              <w:t>д</w:t>
            </w:r>
            <w:r w:rsidRPr="00FF3239">
              <w:rPr>
                <w:rFonts w:eastAsia="Calibri"/>
                <w:sz w:val="24"/>
                <w:szCs w:val="24"/>
              </w:rPr>
              <w:t>ственных о</w:t>
            </w:r>
            <w:r w:rsidRPr="00FF3239">
              <w:rPr>
                <w:rFonts w:eastAsia="Calibri"/>
                <w:sz w:val="24"/>
                <w:szCs w:val="24"/>
              </w:rPr>
              <w:t>р</w:t>
            </w:r>
            <w:r w:rsidRPr="00FF3239">
              <w:rPr>
                <w:rFonts w:eastAsia="Calibri"/>
                <w:sz w:val="24"/>
                <w:szCs w:val="24"/>
              </w:rPr>
              <w:t>ганах)</w:t>
            </w:r>
          </w:p>
        </w:tc>
        <w:tc>
          <w:tcPr>
            <w:tcW w:w="24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3437FDF1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0111</w:t>
            </w:r>
          </w:p>
        </w:tc>
        <w:tc>
          <w:tcPr>
            <w:tcW w:w="206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315E0FD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9652CF7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97ADE84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9B73F2E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5FF774B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549038D5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289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BE1333F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4977D8FE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370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15CC71B3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305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F32A94E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59607E7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7B9F857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4791021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F3239" w:rsidRPr="00FF3239" w14:paraId="257A42BE" w14:textId="77777777" w:rsidTr="00517350">
        <w:trPr>
          <w:trHeight w:val="20"/>
          <w:jc w:val="center"/>
        </w:trPr>
        <w:tc>
          <w:tcPr>
            <w:tcW w:w="53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726D4D34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 связи с в</w:t>
            </w:r>
            <w:r w:rsidRPr="00FF3239">
              <w:rPr>
                <w:rFonts w:eastAsia="Calibri"/>
                <w:sz w:val="24"/>
                <w:szCs w:val="24"/>
              </w:rPr>
              <w:t>ы</w:t>
            </w:r>
            <w:r w:rsidRPr="00FF3239">
              <w:rPr>
                <w:rFonts w:eastAsia="Calibri"/>
                <w:sz w:val="24"/>
                <w:szCs w:val="24"/>
              </w:rPr>
              <w:t>явлением при обработке наличных д</w:t>
            </w:r>
            <w:r w:rsidRPr="00FF3239">
              <w:rPr>
                <w:rFonts w:eastAsia="Calibri"/>
                <w:sz w:val="24"/>
                <w:szCs w:val="24"/>
              </w:rPr>
              <w:t>е</w:t>
            </w:r>
            <w:r w:rsidRPr="00FF3239">
              <w:rPr>
                <w:rFonts w:eastAsia="Calibri"/>
                <w:sz w:val="24"/>
                <w:szCs w:val="24"/>
              </w:rPr>
              <w:t>нег денежных знаков, им</w:t>
            </w:r>
            <w:r w:rsidRPr="00FF3239">
              <w:rPr>
                <w:rFonts w:eastAsia="Calibri"/>
                <w:sz w:val="24"/>
                <w:szCs w:val="24"/>
              </w:rPr>
              <w:t>е</w:t>
            </w:r>
            <w:r w:rsidRPr="00FF3239">
              <w:rPr>
                <w:rFonts w:eastAsia="Calibri"/>
                <w:sz w:val="24"/>
                <w:szCs w:val="24"/>
              </w:rPr>
              <w:t>ющих пр</w:t>
            </w:r>
            <w:r w:rsidRPr="00FF3239">
              <w:rPr>
                <w:rFonts w:eastAsia="Calibri"/>
                <w:sz w:val="24"/>
                <w:szCs w:val="24"/>
              </w:rPr>
              <w:t>и</w:t>
            </w:r>
            <w:r w:rsidRPr="00FF3239">
              <w:rPr>
                <w:rFonts w:eastAsia="Calibri"/>
                <w:sz w:val="24"/>
                <w:szCs w:val="24"/>
              </w:rPr>
              <w:t>знаки по</w:t>
            </w:r>
            <w:r w:rsidRPr="00FF3239">
              <w:rPr>
                <w:rFonts w:eastAsia="Calibri"/>
                <w:sz w:val="24"/>
                <w:szCs w:val="24"/>
              </w:rPr>
              <w:t>д</w:t>
            </w:r>
            <w:r w:rsidRPr="00FF3239">
              <w:rPr>
                <w:rFonts w:eastAsia="Calibri"/>
                <w:sz w:val="24"/>
                <w:szCs w:val="24"/>
              </w:rPr>
              <w:t>делки</w:t>
            </w:r>
          </w:p>
        </w:tc>
        <w:tc>
          <w:tcPr>
            <w:tcW w:w="24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6637ACCA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0120</w:t>
            </w:r>
          </w:p>
        </w:tc>
        <w:tc>
          <w:tcPr>
            <w:tcW w:w="206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0ECA69D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1C097B9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4896103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55B7609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0CC1378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013BCD0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03F1F59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0A2847A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5C132C9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FC6033C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A771A2B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633C9BF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BCF9455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F3239" w:rsidRPr="00FF3239" w14:paraId="30C3AAA5" w14:textId="77777777" w:rsidTr="00517350">
        <w:trPr>
          <w:trHeight w:val="20"/>
          <w:jc w:val="center"/>
        </w:trPr>
        <w:tc>
          <w:tcPr>
            <w:tcW w:w="53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5E5F3FE6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 связи с банкротством кредитной организации</w:t>
            </w:r>
          </w:p>
        </w:tc>
        <w:tc>
          <w:tcPr>
            <w:tcW w:w="24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07234256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0130</w:t>
            </w:r>
          </w:p>
        </w:tc>
        <w:tc>
          <w:tcPr>
            <w:tcW w:w="206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EB4804E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DAB30D7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B7D6F5D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62612A9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DA6A900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DAE230B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C831FC2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D662940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3493293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A25FF54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EC10FC2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F8661F0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1681393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F3239" w:rsidRPr="00FF3239" w14:paraId="72C0CE40" w14:textId="77777777" w:rsidTr="00517350">
        <w:trPr>
          <w:trHeight w:val="20"/>
          <w:jc w:val="center"/>
        </w:trPr>
        <w:tc>
          <w:tcPr>
            <w:tcW w:w="53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5D765747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Ущерб им</w:t>
            </w:r>
            <w:r w:rsidRPr="00FF3239">
              <w:rPr>
                <w:rFonts w:eastAsia="Calibri"/>
                <w:sz w:val="24"/>
                <w:szCs w:val="24"/>
              </w:rPr>
              <w:t>у</w:t>
            </w:r>
            <w:r w:rsidRPr="00FF3239">
              <w:rPr>
                <w:rFonts w:eastAsia="Calibri"/>
                <w:sz w:val="24"/>
                <w:szCs w:val="24"/>
              </w:rPr>
              <w:t>ществу (за исключением денежных средств)</w:t>
            </w:r>
          </w:p>
        </w:tc>
        <w:tc>
          <w:tcPr>
            <w:tcW w:w="24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1FFF28BE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0200</w:t>
            </w:r>
          </w:p>
        </w:tc>
        <w:tc>
          <w:tcPr>
            <w:tcW w:w="206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ACAD4B9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24F6C8F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C04A25B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8D5795E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09DCBD1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0A0BB09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1342541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88623DF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D1B2C8E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68917E2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465F9D6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72E848D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E9FC7CD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F3239" w:rsidRPr="00FF3239" w14:paraId="5DD3F033" w14:textId="77777777" w:rsidTr="00517350">
        <w:trPr>
          <w:trHeight w:val="20"/>
          <w:jc w:val="center"/>
        </w:trPr>
        <w:tc>
          <w:tcPr>
            <w:tcW w:w="53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69B551BA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 том числе:</w:t>
            </w:r>
          </w:p>
          <w:p w14:paraId="6C0D3CBC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 связи с недостачами, включая х</w:t>
            </w:r>
            <w:r w:rsidRPr="00FF3239">
              <w:rPr>
                <w:rFonts w:eastAsia="Calibri"/>
                <w:sz w:val="24"/>
                <w:szCs w:val="24"/>
              </w:rPr>
              <w:t>и</w:t>
            </w:r>
            <w:r w:rsidRPr="00FF3239">
              <w:rPr>
                <w:rFonts w:eastAsia="Calibri"/>
                <w:sz w:val="24"/>
                <w:szCs w:val="24"/>
              </w:rPr>
              <w:t>щения (кр</w:t>
            </w:r>
            <w:r w:rsidRPr="00FF3239">
              <w:rPr>
                <w:rFonts w:eastAsia="Calibri"/>
                <w:sz w:val="24"/>
                <w:szCs w:val="24"/>
              </w:rPr>
              <w:t>а</w:t>
            </w:r>
            <w:r w:rsidRPr="00FF3239">
              <w:rPr>
                <w:rFonts w:eastAsia="Calibri"/>
                <w:sz w:val="24"/>
                <w:szCs w:val="24"/>
              </w:rPr>
              <w:t>жи)</w:t>
            </w:r>
          </w:p>
        </w:tc>
        <w:tc>
          <w:tcPr>
            <w:tcW w:w="24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52DFF547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0210</w:t>
            </w:r>
          </w:p>
        </w:tc>
        <w:tc>
          <w:tcPr>
            <w:tcW w:w="206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4D17DBB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3D16014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25F9D88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92B4213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B929A50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236A683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59EB2F3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443F96E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EC4D332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FE6DDA8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6D27496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2CF7063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B177442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F3239" w:rsidRPr="00FF3239" w14:paraId="389E0B20" w14:textId="77777777" w:rsidTr="00517350">
        <w:trPr>
          <w:trHeight w:val="20"/>
          <w:jc w:val="center"/>
        </w:trPr>
        <w:tc>
          <w:tcPr>
            <w:tcW w:w="53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26B2C7C5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lastRenderedPageBreak/>
              <w:t>из них:</w:t>
            </w:r>
          </w:p>
          <w:p w14:paraId="33A691FB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возбуждено уголовных дел (находи</w:t>
            </w:r>
            <w:r w:rsidRPr="00FF3239">
              <w:rPr>
                <w:rFonts w:eastAsia="Calibri"/>
                <w:sz w:val="24"/>
                <w:szCs w:val="24"/>
              </w:rPr>
              <w:t>т</w:t>
            </w:r>
            <w:r w:rsidRPr="00FF3239">
              <w:rPr>
                <w:rFonts w:eastAsia="Calibri"/>
                <w:sz w:val="24"/>
                <w:szCs w:val="24"/>
              </w:rPr>
              <w:t>ся в сле</w:t>
            </w:r>
            <w:r w:rsidRPr="00FF3239">
              <w:rPr>
                <w:rFonts w:eastAsia="Calibri"/>
                <w:sz w:val="24"/>
                <w:szCs w:val="24"/>
              </w:rPr>
              <w:t>д</w:t>
            </w:r>
            <w:r w:rsidRPr="00FF3239">
              <w:rPr>
                <w:rFonts w:eastAsia="Calibri"/>
                <w:sz w:val="24"/>
                <w:szCs w:val="24"/>
              </w:rPr>
              <w:t>ственных о</w:t>
            </w:r>
            <w:r w:rsidRPr="00FF3239">
              <w:rPr>
                <w:rFonts w:eastAsia="Calibri"/>
                <w:sz w:val="24"/>
                <w:szCs w:val="24"/>
              </w:rPr>
              <w:t>р</w:t>
            </w:r>
            <w:r w:rsidRPr="00FF3239">
              <w:rPr>
                <w:rFonts w:eastAsia="Calibri"/>
                <w:sz w:val="24"/>
                <w:szCs w:val="24"/>
              </w:rPr>
              <w:t>ганах)</w:t>
            </w:r>
          </w:p>
        </w:tc>
        <w:tc>
          <w:tcPr>
            <w:tcW w:w="24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183B139E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0211</w:t>
            </w:r>
          </w:p>
        </w:tc>
        <w:tc>
          <w:tcPr>
            <w:tcW w:w="206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D6C482D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E19AD88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A230350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C42E3CA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D297A0C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B3C0B01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97F0DBD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A3EE678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A1C8F7D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4B99F08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016A99C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07585E2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79E227D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F3239" w:rsidRPr="00FF3239" w14:paraId="1EB5E1BD" w14:textId="77777777" w:rsidTr="00517350">
        <w:trPr>
          <w:trHeight w:val="20"/>
          <w:jc w:val="center"/>
        </w:trPr>
        <w:tc>
          <w:tcPr>
            <w:tcW w:w="53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221D8BD1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 связи с нарушением правил хр</w:t>
            </w:r>
            <w:r w:rsidRPr="00FF3239">
              <w:rPr>
                <w:rFonts w:eastAsia="Calibri"/>
                <w:sz w:val="24"/>
                <w:szCs w:val="24"/>
              </w:rPr>
              <w:t>а</w:t>
            </w:r>
            <w:r w:rsidRPr="00FF3239">
              <w:rPr>
                <w:rFonts w:eastAsia="Calibri"/>
                <w:sz w:val="24"/>
                <w:szCs w:val="24"/>
              </w:rPr>
              <w:t>нения</w:t>
            </w:r>
          </w:p>
        </w:tc>
        <w:tc>
          <w:tcPr>
            <w:tcW w:w="24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62898573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0220</w:t>
            </w:r>
          </w:p>
        </w:tc>
        <w:tc>
          <w:tcPr>
            <w:tcW w:w="206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0D17347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E405738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55EAC73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C0A9EF5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E80D50D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F7A2878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C6F47C8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421825F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49351A0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2AF3C2B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7A41DAF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E1370CE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ADB6B73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F3239" w:rsidRPr="00FF3239" w14:paraId="05B3099B" w14:textId="77777777" w:rsidTr="00517350">
        <w:trPr>
          <w:trHeight w:val="20"/>
          <w:jc w:val="center"/>
        </w:trPr>
        <w:tc>
          <w:tcPr>
            <w:tcW w:w="53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42A1C3A9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 связи с нанесением ущерба те</w:t>
            </w:r>
            <w:r w:rsidRPr="00FF3239">
              <w:rPr>
                <w:rFonts w:eastAsia="Calibri"/>
                <w:sz w:val="24"/>
                <w:szCs w:val="24"/>
              </w:rPr>
              <w:t>х</w:t>
            </w:r>
            <w:r w:rsidRPr="00FF3239">
              <w:rPr>
                <w:rFonts w:eastAsia="Calibri"/>
                <w:sz w:val="24"/>
                <w:szCs w:val="24"/>
              </w:rPr>
              <w:t>ническому состоянию объекта</w:t>
            </w:r>
          </w:p>
        </w:tc>
        <w:tc>
          <w:tcPr>
            <w:tcW w:w="24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52DC067B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0230</w:t>
            </w:r>
          </w:p>
        </w:tc>
        <w:tc>
          <w:tcPr>
            <w:tcW w:w="206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DF17F96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4B894B5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82D96DC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80124C0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EEBC7BF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65AB6BC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1214E06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5BAFC3E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16BBBFA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D173D6A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F9BCBF2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6EBE4D9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2B71BD1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F3239" w:rsidRPr="00FF3239" w14:paraId="6867D600" w14:textId="77777777" w:rsidTr="00517350">
        <w:trPr>
          <w:trHeight w:val="20"/>
          <w:jc w:val="center"/>
        </w:trPr>
        <w:tc>
          <w:tcPr>
            <w:tcW w:w="53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40842945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 связи с нарушением условий д</w:t>
            </w:r>
            <w:r w:rsidRPr="00FF3239">
              <w:rPr>
                <w:rFonts w:eastAsia="Calibri"/>
                <w:sz w:val="24"/>
                <w:szCs w:val="24"/>
              </w:rPr>
              <w:t>о</w:t>
            </w:r>
            <w:r w:rsidRPr="00FF3239">
              <w:rPr>
                <w:rFonts w:eastAsia="Calibri"/>
                <w:sz w:val="24"/>
                <w:szCs w:val="24"/>
              </w:rPr>
              <w:t>говоров (ко</w:t>
            </w:r>
            <w:r w:rsidRPr="00FF3239">
              <w:rPr>
                <w:rFonts w:eastAsia="Calibri"/>
                <w:sz w:val="24"/>
                <w:szCs w:val="24"/>
              </w:rPr>
              <w:t>н</w:t>
            </w:r>
            <w:r w:rsidRPr="00FF3239">
              <w:rPr>
                <w:rFonts w:eastAsia="Calibri"/>
                <w:sz w:val="24"/>
                <w:szCs w:val="24"/>
              </w:rPr>
              <w:t>трактов)</w:t>
            </w:r>
          </w:p>
        </w:tc>
        <w:tc>
          <w:tcPr>
            <w:tcW w:w="24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29300B1E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0300</w:t>
            </w:r>
          </w:p>
        </w:tc>
        <w:tc>
          <w:tcPr>
            <w:tcW w:w="206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3274994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53E77C7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885CBEF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FED63F8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120FA42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92D95A9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4D34C82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92B0871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2EFC293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3084DFB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0A46216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D53BFE9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0F5FFEC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F3239" w:rsidRPr="00FF3239" w14:paraId="4CC27EC1" w14:textId="77777777" w:rsidTr="00517350">
        <w:trPr>
          <w:trHeight w:val="20"/>
          <w:jc w:val="center"/>
        </w:trPr>
        <w:tc>
          <w:tcPr>
            <w:tcW w:w="53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7289B2F6" w14:textId="77777777" w:rsidR="00FF3239" w:rsidRPr="00FF3239" w:rsidRDefault="00FF3239" w:rsidP="00517350">
            <w:pPr>
              <w:autoSpaceDE w:val="0"/>
              <w:autoSpaceDN w:val="0"/>
              <w:adjustRightInd w:val="0"/>
              <w:ind w:left="-60"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 том числе:</w:t>
            </w:r>
          </w:p>
          <w:p w14:paraId="27A375F7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 связи с нарушением сроков (начислено пени, штр</w:t>
            </w:r>
            <w:r w:rsidRPr="00FF3239">
              <w:rPr>
                <w:rFonts w:eastAsia="Calibri"/>
                <w:sz w:val="24"/>
                <w:szCs w:val="24"/>
              </w:rPr>
              <w:t>а</w:t>
            </w:r>
            <w:r w:rsidRPr="00FF3239">
              <w:rPr>
                <w:rFonts w:eastAsia="Calibri"/>
                <w:sz w:val="24"/>
                <w:szCs w:val="24"/>
              </w:rPr>
              <w:t>фов, неусто</w:t>
            </w:r>
            <w:r w:rsidRPr="00FF3239">
              <w:rPr>
                <w:rFonts w:eastAsia="Calibri"/>
                <w:sz w:val="24"/>
                <w:szCs w:val="24"/>
              </w:rPr>
              <w:t>й</w:t>
            </w:r>
            <w:r w:rsidRPr="00FF3239">
              <w:rPr>
                <w:rFonts w:eastAsia="Calibri"/>
                <w:sz w:val="24"/>
                <w:szCs w:val="24"/>
              </w:rPr>
              <w:t>ки)</w:t>
            </w:r>
          </w:p>
        </w:tc>
        <w:tc>
          <w:tcPr>
            <w:tcW w:w="24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44F13C1A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0310</w:t>
            </w:r>
          </w:p>
        </w:tc>
        <w:tc>
          <w:tcPr>
            <w:tcW w:w="206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59B9433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C9151CD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DFC0742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8AF2419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208CAF8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65F578C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2AE6C53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87E9D86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C6DCA55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AF828F9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D48A94E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793EECD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13D03AA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F3239" w:rsidRPr="00FF3239" w14:paraId="017886CF" w14:textId="77777777" w:rsidTr="00517350">
        <w:trPr>
          <w:trHeight w:val="20"/>
          <w:jc w:val="center"/>
        </w:trPr>
        <w:tc>
          <w:tcPr>
            <w:tcW w:w="53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5C857E77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в связи с н</w:t>
            </w:r>
            <w:r w:rsidRPr="00FF3239">
              <w:rPr>
                <w:rFonts w:eastAsia="Calibri"/>
                <w:sz w:val="24"/>
                <w:szCs w:val="24"/>
              </w:rPr>
              <w:t>е</w:t>
            </w:r>
            <w:r w:rsidRPr="00FF3239">
              <w:rPr>
                <w:rFonts w:eastAsia="Calibri"/>
                <w:sz w:val="24"/>
                <w:szCs w:val="24"/>
              </w:rPr>
              <w:lastRenderedPageBreak/>
              <w:t>выполнением условий о возврате пр</w:t>
            </w:r>
            <w:r w:rsidRPr="00FF3239">
              <w:rPr>
                <w:rFonts w:eastAsia="Calibri"/>
                <w:sz w:val="24"/>
                <w:szCs w:val="24"/>
              </w:rPr>
              <w:t>е</w:t>
            </w:r>
            <w:r w:rsidRPr="00FF3239">
              <w:rPr>
                <w:rFonts w:eastAsia="Calibri"/>
                <w:sz w:val="24"/>
                <w:szCs w:val="24"/>
              </w:rPr>
              <w:t>доплаты (аванса)</w:t>
            </w:r>
          </w:p>
        </w:tc>
        <w:tc>
          <w:tcPr>
            <w:tcW w:w="24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08517898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lastRenderedPageBreak/>
              <w:t>0320</w:t>
            </w:r>
          </w:p>
        </w:tc>
        <w:tc>
          <w:tcPr>
            <w:tcW w:w="206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88C1F22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29332DD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4134E7C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3B6AAD0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1C3B724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C55C827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1EC6578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4FD9C9D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06DFBB7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65E7CAA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1E14FCA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BBEBD8C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F7A4A13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F3239" w:rsidRPr="00FF3239" w14:paraId="062CB222" w14:textId="77777777" w:rsidTr="00517350">
        <w:trPr>
          <w:trHeight w:val="20"/>
          <w:jc w:val="center"/>
        </w:trPr>
        <w:tc>
          <w:tcPr>
            <w:tcW w:w="53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07D866C1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42" w:type="pc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13EAAC65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3239">
              <w:rPr>
                <w:rFonts w:eastAsia="Calibri"/>
                <w:sz w:val="24"/>
                <w:szCs w:val="24"/>
              </w:rPr>
              <w:t>9000</w:t>
            </w:r>
          </w:p>
        </w:tc>
        <w:tc>
          <w:tcPr>
            <w:tcW w:w="206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CE45919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F3AF154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3491286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5586929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BC7127F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F1D92B7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C9244A2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25FBFA3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E47A050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CDDFD92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B55A214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F37C384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pct"/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9546829" w14:textId="77777777" w:rsidR="00FF3239" w:rsidRPr="00FF3239" w:rsidRDefault="00FF3239" w:rsidP="0051735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231B2B63" w14:textId="77777777" w:rsidR="00FF3239" w:rsidRDefault="00FF3239" w:rsidP="00FF3239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</w:p>
    <w:p w14:paraId="7C6A9D71" w14:textId="77777777" w:rsidR="00FF3239" w:rsidRPr="00FF3239" w:rsidRDefault="00FF3239" w:rsidP="00FF3239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2268"/>
        <w:gridCol w:w="340"/>
        <w:gridCol w:w="2211"/>
        <w:gridCol w:w="340"/>
        <w:gridCol w:w="5330"/>
      </w:tblGrid>
      <w:tr w:rsidR="00FF3239" w:rsidRPr="00FF3239" w14:paraId="1EDAEC2E" w14:textId="77777777" w:rsidTr="00517350">
        <w:trPr>
          <w:jc w:val="center"/>
        </w:trPr>
        <w:tc>
          <w:tcPr>
            <w:tcW w:w="3890" w:type="dxa"/>
            <w:hideMark/>
          </w:tcPr>
          <w:p w14:paraId="77DC1955" w14:textId="77777777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jc w:val="both"/>
              <w:rPr>
                <w:rFonts w:eastAsia="Times New Roman"/>
                <w:szCs w:val="24"/>
              </w:rPr>
            </w:pPr>
            <w:r w:rsidRPr="008D5EB9">
              <w:rPr>
                <w:rFonts w:eastAsia="Times New Roman"/>
                <w:szCs w:val="24"/>
              </w:rPr>
              <w:t>Руководитель</w:t>
            </w:r>
          </w:p>
          <w:p w14:paraId="51E2FA03" w14:textId="77777777" w:rsid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Cs w:val="24"/>
              </w:rPr>
            </w:pPr>
            <w:r w:rsidRPr="008D5EB9">
              <w:rPr>
                <w:rFonts w:eastAsia="Times New Roman"/>
                <w:szCs w:val="24"/>
              </w:rPr>
              <w:t>(уполномоченное лицо)</w:t>
            </w:r>
          </w:p>
          <w:p w14:paraId="51C4D860" w14:textId="4A915397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Cs w:val="24"/>
              </w:rPr>
            </w:pPr>
            <w:r w:rsidRPr="008D5EB9">
              <w:rPr>
                <w:rFonts w:eastAsia="Times New Roman"/>
                <w:szCs w:val="24"/>
              </w:rPr>
              <w:t>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ADB684" w14:textId="77777777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E3F9F0D" w14:textId="77777777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C578EF" w14:textId="77777777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07BD400B" w14:textId="77777777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4EA9F6" w14:textId="77777777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Cs w:val="24"/>
              </w:rPr>
            </w:pPr>
          </w:p>
        </w:tc>
      </w:tr>
      <w:tr w:rsidR="00FF3239" w:rsidRPr="00FF3239" w14:paraId="77801952" w14:textId="77777777" w:rsidTr="00517350">
        <w:trPr>
          <w:jc w:val="center"/>
        </w:trPr>
        <w:tc>
          <w:tcPr>
            <w:tcW w:w="3890" w:type="dxa"/>
          </w:tcPr>
          <w:p w14:paraId="4FA361D3" w14:textId="77777777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ECC693" w14:textId="77777777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D5EB9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1B8AD6F6" w14:textId="77777777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6561E0" w14:textId="77777777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D5EB9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2468A54B" w14:textId="77777777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99FCB2" w14:textId="77777777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D5EB9">
              <w:rPr>
                <w:rFonts w:eastAsia="Times New Roman"/>
                <w:sz w:val="24"/>
                <w:szCs w:val="24"/>
              </w:rPr>
              <w:t>(расшифровка подписи)</w:t>
            </w:r>
          </w:p>
        </w:tc>
      </w:tr>
      <w:tr w:rsidR="00FF3239" w:rsidRPr="00FF3239" w14:paraId="0DA03BE6" w14:textId="77777777" w:rsidTr="00517350">
        <w:trPr>
          <w:jc w:val="center"/>
        </w:trPr>
        <w:tc>
          <w:tcPr>
            <w:tcW w:w="3890" w:type="dxa"/>
            <w:hideMark/>
          </w:tcPr>
          <w:p w14:paraId="085844C5" w14:textId="77777777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jc w:val="both"/>
              <w:rPr>
                <w:rFonts w:eastAsia="Times New Roman"/>
                <w:szCs w:val="24"/>
              </w:rPr>
            </w:pPr>
            <w:r w:rsidRPr="008D5EB9">
              <w:rPr>
                <w:rFonts w:eastAsia="Times New Roman"/>
                <w:szCs w:val="24"/>
              </w:rPr>
              <w:t>Исполнитель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2F549" w14:textId="77777777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298C271" w14:textId="77777777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8497C" w14:textId="77777777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0D7EB1F" w14:textId="77777777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3CC45" w14:textId="77777777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FF3239" w:rsidRPr="00FF3239" w14:paraId="3B5CBB54" w14:textId="77777777" w:rsidTr="00517350">
        <w:trPr>
          <w:jc w:val="center"/>
        </w:trPr>
        <w:tc>
          <w:tcPr>
            <w:tcW w:w="3890" w:type="dxa"/>
          </w:tcPr>
          <w:p w14:paraId="5726AF4F" w14:textId="77777777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2051DB" w14:textId="77777777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D5EB9">
              <w:rPr>
                <w:rFonts w:eastAsia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2CF0DE1B" w14:textId="77777777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98F5D8" w14:textId="77777777" w:rsidR="008D5EB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8D5EB9">
              <w:rPr>
                <w:rFonts w:eastAsia="Times New Roman"/>
                <w:sz w:val="24"/>
                <w:szCs w:val="24"/>
              </w:rPr>
              <w:t>(фамилия,</w:t>
            </w:r>
            <w:proofErr w:type="gramEnd"/>
          </w:p>
          <w:p w14:paraId="2F857759" w14:textId="4D1C4DD6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D5EB9">
              <w:rPr>
                <w:rFonts w:eastAsia="Times New Roman"/>
                <w:sz w:val="24"/>
                <w:szCs w:val="24"/>
              </w:rPr>
              <w:t xml:space="preserve"> инициалы)</w:t>
            </w:r>
          </w:p>
        </w:tc>
        <w:tc>
          <w:tcPr>
            <w:tcW w:w="340" w:type="dxa"/>
          </w:tcPr>
          <w:p w14:paraId="2E404B07" w14:textId="77777777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8B2022" w14:textId="77777777" w:rsidR="00FF3239" w:rsidRPr="008D5EB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D5EB9">
              <w:rPr>
                <w:rFonts w:eastAsia="Times New Roman"/>
                <w:sz w:val="24"/>
                <w:szCs w:val="24"/>
              </w:rPr>
              <w:t>(телефон)</w:t>
            </w:r>
          </w:p>
        </w:tc>
      </w:tr>
      <w:tr w:rsidR="00FF3239" w:rsidRPr="00FF3239" w14:paraId="2E3D5E07" w14:textId="77777777" w:rsidTr="00517350">
        <w:trPr>
          <w:jc w:val="center"/>
        </w:trPr>
        <w:tc>
          <w:tcPr>
            <w:tcW w:w="3890" w:type="dxa"/>
            <w:hideMark/>
          </w:tcPr>
          <w:p w14:paraId="6F8B4C78" w14:textId="77777777" w:rsidR="00FF3239" w:rsidRPr="00FF323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FF3239">
              <w:rPr>
                <w:rFonts w:eastAsia="Times New Roman"/>
                <w:sz w:val="24"/>
                <w:szCs w:val="24"/>
              </w:rPr>
              <w:t>«__» __________ 20__ г.</w:t>
            </w:r>
          </w:p>
        </w:tc>
        <w:tc>
          <w:tcPr>
            <w:tcW w:w="10489" w:type="dxa"/>
            <w:gridSpan w:val="5"/>
          </w:tcPr>
          <w:p w14:paraId="4E019852" w14:textId="77777777" w:rsidR="00FF3239" w:rsidRPr="00FF3239" w:rsidRDefault="00FF3239" w:rsidP="00FF3239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E1A8E46" w14:textId="77777777" w:rsidR="00FF3239" w:rsidRPr="00FF3239" w:rsidRDefault="00FF3239" w:rsidP="00795436">
      <w:pPr>
        <w:pStyle w:val="ConsPlusNormal"/>
        <w:ind w:left="9356"/>
        <w:rPr>
          <w:szCs w:val="28"/>
        </w:rPr>
      </w:pPr>
    </w:p>
    <w:sectPr w:rsidR="00FF3239" w:rsidRPr="00FF3239" w:rsidSect="0031028E">
      <w:headerReference w:type="default" r:id="rId8"/>
      <w:pgSz w:w="16840" w:h="11906" w:orient="landscape"/>
      <w:pgMar w:top="1135" w:right="1134" w:bottom="85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658F6" w14:textId="77777777" w:rsidR="0026583A" w:rsidRDefault="0026583A" w:rsidP="006636F2">
      <w:r>
        <w:separator/>
      </w:r>
    </w:p>
  </w:endnote>
  <w:endnote w:type="continuationSeparator" w:id="0">
    <w:p w14:paraId="22D79C73" w14:textId="77777777" w:rsidR="0026583A" w:rsidRDefault="0026583A" w:rsidP="0066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DA365" w14:textId="77777777" w:rsidR="0026583A" w:rsidRDefault="0026583A" w:rsidP="006636F2">
      <w:r>
        <w:separator/>
      </w:r>
    </w:p>
  </w:footnote>
  <w:footnote w:type="continuationSeparator" w:id="0">
    <w:p w14:paraId="602C40F9" w14:textId="77777777" w:rsidR="0026583A" w:rsidRDefault="0026583A" w:rsidP="00663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965748"/>
      <w:docPartObj>
        <w:docPartGallery w:val="Page Numbers (Top of Page)"/>
        <w:docPartUnique/>
      </w:docPartObj>
    </w:sdtPr>
    <w:sdtEndPr/>
    <w:sdtContent>
      <w:p w14:paraId="081FA509" w14:textId="5D004234" w:rsidR="006636F2" w:rsidRDefault="006636F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28E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05"/>
    <w:rsid w:val="0007645D"/>
    <w:rsid w:val="0017152A"/>
    <w:rsid w:val="0026583A"/>
    <w:rsid w:val="0031028E"/>
    <w:rsid w:val="0034722F"/>
    <w:rsid w:val="00353C54"/>
    <w:rsid w:val="003E1243"/>
    <w:rsid w:val="0040179E"/>
    <w:rsid w:val="00421E30"/>
    <w:rsid w:val="004233D6"/>
    <w:rsid w:val="00430657"/>
    <w:rsid w:val="004434EF"/>
    <w:rsid w:val="00466C89"/>
    <w:rsid w:val="004B28C4"/>
    <w:rsid w:val="005A2D0A"/>
    <w:rsid w:val="005E6476"/>
    <w:rsid w:val="006636F2"/>
    <w:rsid w:val="006B0D05"/>
    <w:rsid w:val="006D0A2A"/>
    <w:rsid w:val="00795436"/>
    <w:rsid w:val="00797491"/>
    <w:rsid w:val="00815FCA"/>
    <w:rsid w:val="008D5EB9"/>
    <w:rsid w:val="00A22FB8"/>
    <w:rsid w:val="00AA6547"/>
    <w:rsid w:val="00AC6AA8"/>
    <w:rsid w:val="00B224E1"/>
    <w:rsid w:val="00B666F7"/>
    <w:rsid w:val="00BC24BF"/>
    <w:rsid w:val="00C20865"/>
    <w:rsid w:val="00C41C9C"/>
    <w:rsid w:val="00CE285E"/>
    <w:rsid w:val="00D4700E"/>
    <w:rsid w:val="00D93793"/>
    <w:rsid w:val="00DE1056"/>
    <w:rsid w:val="00F45777"/>
    <w:rsid w:val="00F835B9"/>
    <w:rsid w:val="00FA028D"/>
    <w:rsid w:val="00FD5CEA"/>
    <w:rsid w:val="00FF3239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E5F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547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6636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6F2"/>
  </w:style>
  <w:style w:type="paragraph" w:styleId="a5">
    <w:name w:val="footer"/>
    <w:basedOn w:val="a"/>
    <w:link w:val="a6"/>
    <w:uiPriority w:val="99"/>
    <w:unhideWhenUsed/>
    <w:rsid w:val="006636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547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6636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6F2"/>
  </w:style>
  <w:style w:type="paragraph" w:styleId="a5">
    <w:name w:val="footer"/>
    <w:basedOn w:val="a"/>
    <w:link w:val="a6"/>
    <w:uiPriority w:val="99"/>
    <w:unhideWhenUsed/>
    <w:rsid w:val="006636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7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A4C7C-2AB8-417E-BDAB-878EEB76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Сергеевич Пономарев</dc:creator>
  <cp:keywords/>
  <dc:description/>
  <cp:lastModifiedBy>Мария Я. Сусоева</cp:lastModifiedBy>
  <cp:revision>44</cp:revision>
  <dcterms:created xsi:type="dcterms:W3CDTF">2023-01-18T08:13:00Z</dcterms:created>
  <dcterms:modified xsi:type="dcterms:W3CDTF">2025-03-12T07:19:00Z</dcterms:modified>
</cp:coreProperties>
</file>