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303B" w:rsidRDefault="005D303B" w:rsidP="00060E2A">
      <w:pPr>
        <w:pStyle w:val="ConsPlusNonformat"/>
        <w:widowControl/>
        <w:tabs>
          <w:tab w:val="left" w:pos="9355"/>
        </w:tabs>
        <w:ind w:left="11199"/>
        <w:jc w:val="both"/>
        <w:rPr>
          <w:rFonts w:ascii="Times New Roman" w:hAnsi="Times New Roman" w:cs="Times New Roman"/>
          <w:sz w:val="28"/>
          <w:szCs w:val="28"/>
        </w:rPr>
      </w:pPr>
      <w:r w:rsidRPr="00DE5FDF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5D303B" w:rsidRPr="001C7F4D" w:rsidRDefault="005D303B" w:rsidP="00060E2A">
      <w:pPr>
        <w:autoSpaceDE w:val="0"/>
        <w:autoSpaceDN w:val="0"/>
        <w:adjustRightInd w:val="0"/>
        <w:ind w:left="11199"/>
        <w:jc w:val="both"/>
        <w:rPr>
          <w:rFonts w:eastAsia="Calibri"/>
          <w:caps/>
          <w:sz w:val="28"/>
          <w:szCs w:val="28"/>
          <w:lang w:eastAsia="en-US"/>
        </w:rPr>
      </w:pPr>
      <w:r w:rsidRPr="001C7F4D">
        <w:rPr>
          <w:rFonts w:eastAsia="Calibri"/>
          <w:caps/>
          <w:sz w:val="28"/>
          <w:szCs w:val="28"/>
          <w:lang w:eastAsia="en-US"/>
        </w:rPr>
        <w:t>Утвержден</w:t>
      </w:r>
      <w:r w:rsidR="00060E2A">
        <w:rPr>
          <w:rFonts w:eastAsia="Calibri"/>
          <w:caps/>
          <w:sz w:val="28"/>
          <w:szCs w:val="28"/>
          <w:lang w:eastAsia="en-US"/>
        </w:rPr>
        <w:t>Ы</w:t>
      </w:r>
    </w:p>
    <w:p w:rsidR="005D303B" w:rsidRDefault="005D303B" w:rsidP="00060E2A">
      <w:pPr>
        <w:autoSpaceDE w:val="0"/>
        <w:autoSpaceDN w:val="0"/>
        <w:adjustRightInd w:val="0"/>
        <w:ind w:left="1119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постановлением администрации города </w:t>
      </w:r>
    </w:p>
    <w:p w:rsidR="005D303B" w:rsidRPr="009E1FA2" w:rsidRDefault="005D303B" w:rsidP="00060E2A">
      <w:pPr>
        <w:autoSpaceDE w:val="0"/>
        <w:autoSpaceDN w:val="0"/>
        <w:adjustRightInd w:val="0"/>
        <w:ind w:left="1119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CE14A7">
        <w:rPr>
          <w:rFonts w:eastAsia="Calibri"/>
          <w:sz w:val="28"/>
          <w:szCs w:val="28"/>
          <w:lang w:eastAsia="en-US"/>
        </w:rPr>
        <w:t xml:space="preserve">15.11.2024 </w:t>
      </w:r>
      <w:r>
        <w:rPr>
          <w:rFonts w:eastAsia="Calibri"/>
          <w:sz w:val="28"/>
          <w:szCs w:val="28"/>
          <w:lang w:eastAsia="en-US"/>
        </w:rPr>
        <w:t>№</w:t>
      </w:r>
      <w:r w:rsidR="00CE14A7">
        <w:rPr>
          <w:rFonts w:eastAsia="Calibri"/>
          <w:sz w:val="28"/>
          <w:szCs w:val="28"/>
          <w:lang w:eastAsia="en-US"/>
        </w:rPr>
        <w:t>2012</w:t>
      </w:r>
    </w:p>
    <w:p w:rsidR="002C334B" w:rsidRDefault="002C334B" w:rsidP="00060E2A">
      <w:pPr>
        <w:ind w:left="11199"/>
      </w:pPr>
    </w:p>
    <w:p w:rsidR="005C02BE" w:rsidRDefault="005C02BE" w:rsidP="00060E2A">
      <w:pPr>
        <w:ind w:left="11199"/>
      </w:pPr>
    </w:p>
    <w:p w:rsidR="005C02BE" w:rsidRPr="005C02BE" w:rsidRDefault="005C02BE" w:rsidP="005C02BE">
      <w:pPr>
        <w:jc w:val="center"/>
        <w:rPr>
          <w:caps/>
          <w:sz w:val="28"/>
          <w:szCs w:val="28"/>
        </w:rPr>
      </w:pPr>
      <w:r w:rsidRPr="005C02BE">
        <w:rPr>
          <w:caps/>
          <w:sz w:val="28"/>
          <w:szCs w:val="28"/>
        </w:rPr>
        <w:t>Значения</w:t>
      </w:r>
    </w:p>
    <w:p w:rsidR="005C02BE" w:rsidRDefault="005C02BE" w:rsidP="005C02BE">
      <w:pPr>
        <w:jc w:val="center"/>
        <w:rPr>
          <w:color w:val="22272F"/>
          <w:sz w:val="28"/>
          <w:szCs w:val="28"/>
          <w:shd w:val="clear" w:color="auto" w:fill="FFFFFF"/>
        </w:rPr>
      </w:pPr>
      <w:r w:rsidRPr="005C02BE">
        <w:rPr>
          <w:sz w:val="28"/>
          <w:szCs w:val="28"/>
        </w:rPr>
        <w:t>показателей эффективности организации оказания муниципальных услуг в социальной сфере по</w:t>
      </w:r>
      <w:r w:rsidRPr="005C02BE">
        <w:rPr>
          <w:color w:val="22272F"/>
          <w:sz w:val="28"/>
          <w:szCs w:val="28"/>
          <w:shd w:val="clear" w:color="auto" w:fill="FFFFFF"/>
        </w:rPr>
        <w:t xml:space="preserve">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на территории городского округа</w:t>
      </w:r>
      <w:r w:rsidR="000B74EF">
        <w:rPr>
          <w:color w:val="22272F"/>
          <w:sz w:val="28"/>
          <w:szCs w:val="28"/>
          <w:shd w:val="clear" w:color="auto" w:fill="FFFFFF"/>
        </w:rPr>
        <w:t xml:space="preserve"> </w:t>
      </w:r>
      <w:r w:rsidR="000B74EF" w:rsidRPr="005C02BE">
        <w:rPr>
          <w:color w:val="22272F"/>
          <w:sz w:val="28"/>
          <w:szCs w:val="28"/>
          <w:shd w:val="clear" w:color="auto" w:fill="FFFFFF"/>
        </w:rPr>
        <w:t>–</w:t>
      </w:r>
      <w:r w:rsidRPr="005C02BE">
        <w:rPr>
          <w:color w:val="22272F"/>
          <w:sz w:val="28"/>
          <w:szCs w:val="28"/>
          <w:shd w:val="clear" w:color="auto" w:fill="FFFFFF"/>
        </w:rPr>
        <w:t xml:space="preserve"> города Барнаула  </w:t>
      </w:r>
      <w:r w:rsidR="003A137A">
        <w:rPr>
          <w:color w:val="22272F"/>
          <w:sz w:val="28"/>
          <w:szCs w:val="28"/>
          <w:shd w:val="clear" w:color="auto" w:fill="FFFFFF"/>
        </w:rPr>
        <w:br/>
      </w:r>
      <w:r w:rsidRPr="005C02BE">
        <w:rPr>
          <w:color w:val="22272F"/>
          <w:sz w:val="28"/>
          <w:szCs w:val="28"/>
          <w:shd w:val="clear" w:color="auto" w:fill="FFFFFF"/>
        </w:rPr>
        <w:t>Алтайского края</w:t>
      </w:r>
    </w:p>
    <w:p w:rsidR="00815243" w:rsidRDefault="00815243" w:rsidP="005C02BE">
      <w:pPr>
        <w:jc w:val="center"/>
        <w:rPr>
          <w:color w:val="22272F"/>
          <w:sz w:val="28"/>
          <w:szCs w:val="28"/>
          <w:shd w:val="clear" w:color="auto" w:fill="FFFFFF"/>
        </w:rPr>
      </w:pPr>
    </w:p>
    <w:tbl>
      <w:tblPr>
        <w:tblW w:w="14734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268"/>
        <w:gridCol w:w="1628"/>
        <w:gridCol w:w="4615"/>
        <w:gridCol w:w="1701"/>
        <w:gridCol w:w="1979"/>
        <w:gridCol w:w="1984"/>
      </w:tblGrid>
      <w:tr w:rsidR="00AC7E80" w:rsidRPr="00AC7E80" w:rsidTr="00D74C27">
        <w:tc>
          <w:tcPr>
            <w:tcW w:w="559" w:type="dxa"/>
            <w:hideMark/>
          </w:tcPr>
          <w:p w:rsidR="00AC7E80" w:rsidRPr="00AC7E80" w:rsidRDefault="00AC7E80" w:rsidP="00D74C27">
            <w:pPr>
              <w:pStyle w:val="s16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№</w:t>
            </w:r>
          </w:p>
          <w:p w:rsidR="00AC7E80" w:rsidRPr="00AC7E80" w:rsidRDefault="00AC7E80" w:rsidP="00D74C27">
            <w:pPr>
              <w:pStyle w:val="s16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п/п</w:t>
            </w:r>
          </w:p>
        </w:tc>
        <w:tc>
          <w:tcPr>
            <w:tcW w:w="2268" w:type="dxa"/>
            <w:hideMark/>
          </w:tcPr>
          <w:p w:rsidR="00AC7E80" w:rsidRPr="00AC7E80" w:rsidRDefault="00AC7E80" w:rsidP="00D74C27">
            <w:pPr>
              <w:pStyle w:val="s16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Цель</w:t>
            </w:r>
          </w:p>
        </w:tc>
        <w:tc>
          <w:tcPr>
            <w:tcW w:w="1628" w:type="dxa"/>
            <w:hideMark/>
          </w:tcPr>
          <w:p w:rsidR="00AC7E80" w:rsidRPr="00AC7E80" w:rsidRDefault="00AC7E80" w:rsidP="00D74C27">
            <w:pPr>
              <w:pStyle w:val="s16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Тип индикатора</w:t>
            </w:r>
          </w:p>
        </w:tc>
        <w:tc>
          <w:tcPr>
            <w:tcW w:w="4615" w:type="dxa"/>
            <w:hideMark/>
          </w:tcPr>
          <w:p w:rsidR="00AC7E80" w:rsidRPr="00AC7E80" w:rsidRDefault="00AC7E80" w:rsidP="00D74C27">
            <w:pPr>
              <w:pStyle w:val="s16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Индикатор</w:t>
            </w:r>
          </w:p>
        </w:tc>
        <w:tc>
          <w:tcPr>
            <w:tcW w:w="1701" w:type="dxa"/>
            <w:hideMark/>
          </w:tcPr>
          <w:p w:rsidR="00AC7E80" w:rsidRPr="00AC7E80" w:rsidRDefault="00AC7E80" w:rsidP="00D74C27">
            <w:pPr>
              <w:pStyle w:val="s16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Базовая величина</w:t>
            </w:r>
          </w:p>
        </w:tc>
        <w:tc>
          <w:tcPr>
            <w:tcW w:w="1979" w:type="dxa"/>
            <w:hideMark/>
          </w:tcPr>
          <w:p w:rsidR="00AC7E80" w:rsidRPr="00AC7E80" w:rsidRDefault="00AC7E80" w:rsidP="00D74C27">
            <w:pPr>
              <w:pStyle w:val="s16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Целевой ориентир</w:t>
            </w:r>
          </w:p>
        </w:tc>
        <w:tc>
          <w:tcPr>
            <w:tcW w:w="1984" w:type="dxa"/>
            <w:hideMark/>
          </w:tcPr>
          <w:p w:rsidR="00AC7E80" w:rsidRPr="00AC7E80" w:rsidRDefault="00AC7E80" w:rsidP="00D74C27">
            <w:pPr>
              <w:pStyle w:val="s16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Ответственный исполнитель</w:t>
            </w:r>
          </w:p>
        </w:tc>
      </w:tr>
    </w:tbl>
    <w:p w:rsidR="00AC7E80" w:rsidRPr="00AC7E80" w:rsidRDefault="00AC7E80" w:rsidP="005C02BE">
      <w:pPr>
        <w:jc w:val="center"/>
        <w:rPr>
          <w:color w:val="22272F"/>
          <w:sz w:val="2"/>
          <w:szCs w:val="2"/>
          <w:shd w:val="clear" w:color="auto" w:fill="FFFFFF"/>
        </w:rPr>
      </w:pPr>
    </w:p>
    <w:tbl>
      <w:tblPr>
        <w:tblW w:w="14734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268"/>
        <w:gridCol w:w="1628"/>
        <w:gridCol w:w="4615"/>
        <w:gridCol w:w="1701"/>
        <w:gridCol w:w="1979"/>
        <w:gridCol w:w="1984"/>
      </w:tblGrid>
      <w:tr w:rsidR="00394F1E" w:rsidRPr="00AC7E80" w:rsidTr="00394F1E">
        <w:trPr>
          <w:trHeight w:val="240"/>
          <w:tblHeader/>
        </w:trPr>
        <w:tc>
          <w:tcPr>
            <w:tcW w:w="559" w:type="dxa"/>
          </w:tcPr>
          <w:p w:rsidR="00394F1E" w:rsidRPr="00AC7E80" w:rsidRDefault="00394F1E" w:rsidP="00546090">
            <w:pPr>
              <w:pStyle w:val="s16"/>
              <w:widowControl w:val="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1</w:t>
            </w:r>
          </w:p>
        </w:tc>
        <w:tc>
          <w:tcPr>
            <w:tcW w:w="2268" w:type="dxa"/>
          </w:tcPr>
          <w:p w:rsidR="00394F1E" w:rsidRPr="00AC7E80" w:rsidRDefault="00394F1E" w:rsidP="00546090">
            <w:pPr>
              <w:pStyle w:val="s16"/>
              <w:widowControl w:val="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2</w:t>
            </w:r>
          </w:p>
        </w:tc>
        <w:tc>
          <w:tcPr>
            <w:tcW w:w="1628" w:type="dxa"/>
          </w:tcPr>
          <w:p w:rsidR="00394F1E" w:rsidRPr="00AC7E80" w:rsidRDefault="00394F1E" w:rsidP="00546090">
            <w:pPr>
              <w:pStyle w:val="s16"/>
              <w:widowControl w:val="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3</w:t>
            </w:r>
          </w:p>
        </w:tc>
        <w:tc>
          <w:tcPr>
            <w:tcW w:w="4615" w:type="dxa"/>
          </w:tcPr>
          <w:p w:rsidR="00394F1E" w:rsidRPr="00AC7E80" w:rsidRDefault="00394F1E" w:rsidP="00546090">
            <w:pPr>
              <w:pStyle w:val="s16"/>
              <w:widowControl w:val="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4</w:t>
            </w:r>
          </w:p>
        </w:tc>
        <w:tc>
          <w:tcPr>
            <w:tcW w:w="1701" w:type="dxa"/>
          </w:tcPr>
          <w:p w:rsidR="00394F1E" w:rsidRPr="00AC7E80" w:rsidRDefault="00394F1E" w:rsidP="00546090">
            <w:pPr>
              <w:pStyle w:val="s16"/>
              <w:widowControl w:val="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5</w:t>
            </w:r>
          </w:p>
        </w:tc>
        <w:tc>
          <w:tcPr>
            <w:tcW w:w="1979" w:type="dxa"/>
          </w:tcPr>
          <w:p w:rsidR="00394F1E" w:rsidRPr="00AC7E80" w:rsidRDefault="00394F1E" w:rsidP="00546090">
            <w:pPr>
              <w:pStyle w:val="s16"/>
              <w:widowControl w:val="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6</w:t>
            </w:r>
          </w:p>
        </w:tc>
        <w:tc>
          <w:tcPr>
            <w:tcW w:w="1984" w:type="dxa"/>
          </w:tcPr>
          <w:p w:rsidR="00394F1E" w:rsidRPr="00AC7E80" w:rsidRDefault="00394F1E" w:rsidP="00546090">
            <w:pPr>
              <w:pStyle w:val="s16"/>
              <w:widowControl w:val="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7</w:t>
            </w:r>
          </w:p>
        </w:tc>
      </w:tr>
      <w:tr w:rsidR="000F71D1" w:rsidRPr="00AC7E80" w:rsidTr="00C26031">
        <w:trPr>
          <w:trHeight w:val="240"/>
        </w:trPr>
        <w:tc>
          <w:tcPr>
            <w:tcW w:w="559" w:type="dxa"/>
            <w:vMerge w:val="restart"/>
            <w:hideMark/>
          </w:tcPr>
          <w:p w:rsidR="00815243" w:rsidRPr="00AC7E80" w:rsidRDefault="00815243" w:rsidP="00546090">
            <w:pPr>
              <w:pStyle w:val="s16"/>
              <w:widowControl w:val="0"/>
              <w:spacing w:before="0" w:beforeAutospacing="0" w:after="0" w:afterAutospacing="0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1.</w:t>
            </w:r>
          </w:p>
        </w:tc>
        <w:tc>
          <w:tcPr>
            <w:tcW w:w="2268" w:type="dxa"/>
            <w:vMerge w:val="restart"/>
            <w:hideMark/>
          </w:tcPr>
          <w:p w:rsidR="00815243" w:rsidRPr="00AC7E80" w:rsidRDefault="00815243" w:rsidP="00546090">
            <w:pPr>
              <w:pStyle w:val="s16"/>
              <w:widowControl w:val="0"/>
              <w:spacing w:before="0" w:beforeAutospacing="0" w:after="0" w:afterAutospacing="0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Увеличение охвата услугами/доступа к услугам</w:t>
            </w:r>
          </w:p>
        </w:tc>
        <w:tc>
          <w:tcPr>
            <w:tcW w:w="1628" w:type="dxa"/>
            <w:hideMark/>
          </w:tcPr>
          <w:p w:rsidR="00815243" w:rsidRPr="00AC7E80" w:rsidRDefault="00815243" w:rsidP="00546090">
            <w:pPr>
              <w:pStyle w:val="s16"/>
              <w:widowControl w:val="0"/>
              <w:spacing w:before="0" w:beforeAutospacing="0" w:after="0" w:afterAutospacing="0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Процесс</w:t>
            </w:r>
          </w:p>
        </w:tc>
        <w:tc>
          <w:tcPr>
            <w:tcW w:w="4615" w:type="dxa"/>
            <w:hideMark/>
          </w:tcPr>
          <w:p w:rsidR="00815243" w:rsidRPr="00AC7E80" w:rsidRDefault="00815243" w:rsidP="00546090">
            <w:pPr>
              <w:pStyle w:val="s16"/>
              <w:widowControl w:val="0"/>
              <w:spacing w:before="0" w:beforeAutospacing="0" w:after="0" w:afterAutospacing="0"/>
              <w:ind w:right="126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 xml:space="preserve">Информационная кампания для потребителей муниципальных услуг в социальной сфере по направлению деятельности </w:t>
            </w:r>
            <w:r w:rsidR="00D07FF7" w:rsidRPr="00AC7E80">
              <w:rPr>
                <w:sz w:val="27"/>
                <w:szCs w:val="27"/>
                <w:shd w:val="clear" w:color="auto" w:fill="FFFFFF"/>
              </w:rPr>
              <w:t xml:space="preserve">«Реализация дополнительных образовательных программ (за исключением дополнительных </w:t>
            </w:r>
            <w:proofErr w:type="spellStart"/>
            <w:r w:rsidR="00D07FF7" w:rsidRPr="00AC7E80">
              <w:rPr>
                <w:sz w:val="27"/>
                <w:szCs w:val="27"/>
                <w:shd w:val="clear" w:color="auto" w:fill="FFFFFF"/>
              </w:rPr>
              <w:t>предпрофессиональ</w:t>
            </w:r>
            <w:r w:rsidR="008E24ED">
              <w:rPr>
                <w:sz w:val="27"/>
                <w:szCs w:val="27"/>
                <w:shd w:val="clear" w:color="auto" w:fill="FFFFFF"/>
              </w:rPr>
              <w:t>-</w:t>
            </w:r>
            <w:r w:rsidR="00D07FF7" w:rsidRPr="00AC7E80">
              <w:rPr>
                <w:sz w:val="27"/>
                <w:szCs w:val="27"/>
                <w:shd w:val="clear" w:color="auto" w:fill="FFFFFF"/>
              </w:rPr>
              <w:t>ных</w:t>
            </w:r>
            <w:proofErr w:type="spellEnd"/>
            <w:r w:rsidR="00D07FF7" w:rsidRPr="00AC7E80">
              <w:rPr>
                <w:sz w:val="27"/>
                <w:szCs w:val="27"/>
                <w:shd w:val="clear" w:color="auto" w:fill="FFFFFF"/>
              </w:rPr>
              <w:t xml:space="preserve"> программ в области искусств)» </w:t>
            </w:r>
            <w:r w:rsidRPr="00AC7E80">
              <w:rPr>
                <w:sz w:val="27"/>
                <w:szCs w:val="27"/>
              </w:rPr>
              <w:t>и исполнителей услуг</w:t>
            </w:r>
          </w:p>
        </w:tc>
        <w:tc>
          <w:tcPr>
            <w:tcW w:w="1701" w:type="dxa"/>
            <w:hideMark/>
          </w:tcPr>
          <w:p w:rsidR="00E32FDC" w:rsidRPr="00AC7E80" w:rsidRDefault="00815243" w:rsidP="00546090">
            <w:pPr>
              <w:pStyle w:val="s16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значение: проведена</w:t>
            </w:r>
            <w:r w:rsidR="00BE7D8A" w:rsidRPr="00AC7E80">
              <w:rPr>
                <w:sz w:val="27"/>
                <w:szCs w:val="27"/>
              </w:rPr>
              <w:t xml:space="preserve"> </w:t>
            </w:r>
          </w:p>
          <w:p w:rsidR="00815243" w:rsidRPr="00AC7E80" w:rsidRDefault="000162B7" w:rsidP="00546090">
            <w:pPr>
              <w:pStyle w:val="s16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 xml:space="preserve">год: </w:t>
            </w:r>
            <w:r w:rsidR="00BE7D8A" w:rsidRPr="00AC7E80">
              <w:rPr>
                <w:sz w:val="27"/>
                <w:szCs w:val="27"/>
              </w:rPr>
              <w:t>202</w:t>
            </w:r>
            <w:r w:rsidR="008C5CB1" w:rsidRPr="00AC7E80">
              <w:rPr>
                <w:sz w:val="27"/>
                <w:szCs w:val="27"/>
              </w:rPr>
              <w:t>5</w:t>
            </w:r>
          </w:p>
          <w:p w:rsidR="00815243" w:rsidRPr="00AC7E80" w:rsidRDefault="00815243" w:rsidP="00546090">
            <w:pPr>
              <w:pStyle w:val="s16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</w:tc>
        <w:tc>
          <w:tcPr>
            <w:tcW w:w="1979" w:type="dxa"/>
            <w:hideMark/>
          </w:tcPr>
          <w:p w:rsidR="00E32FDC" w:rsidRPr="00AC7E80" w:rsidRDefault="00815243" w:rsidP="00546090">
            <w:pPr>
              <w:pStyle w:val="s16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значение: проведена</w:t>
            </w:r>
            <w:r w:rsidR="00BE7D8A" w:rsidRPr="00AC7E80">
              <w:rPr>
                <w:sz w:val="27"/>
                <w:szCs w:val="27"/>
              </w:rPr>
              <w:t xml:space="preserve"> </w:t>
            </w:r>
          </w:p>
          <w:p w:rsidR="00815243" w:rsidRPr="00AC7E80" w:rsidRDefault="000162B7" w:rsidP="00546090">
            <w:pPr>
              <w:pStyle w:val="s16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год: 202</w:t>
            </w:r>
            <w:r w:rsidR="008C5CB1" w:rsidRPr="00AC7E80">
              <w:rPr>
                <w:sz w:val="27"/>
                <w:szCs w:val="27"/>
              </w:rPr>
              <w:t>6</w:t>
            </w:r>
          </w:p>
        </w:tc>
        <w:tc>
          <w:tcPr>
            <w:tcW w:w="1984" w:type="dxa"/>
            <w:hideMark/>
          </w:tcPr>
          <w:p w:rsidR="00815243" w:rsidRPr="00AC7E80" w:rsidRDefault="00D07FF7" w:rsidP="00546090">
            <w:pPr>
              <w:pStyle w:val="s16"/>
              <w:widowControl w:val="0"/>
              <w:spacing w:before="0" w:beforeAutospacing="0" w:after="0" w:afterAutospacing="0"/>
              <w:ind w:right="12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Комитет по образованию города Барнаула</w:t>
            </w:r>
            <w:r w:rsidR="008C5CB1" w:rsidRPr="00AC7E80">
              <w:rPr>
                <w:sz w:val="27"/>
                <w:szCs w:val="27"/>
              </w:rPr>
              <w:t>;</w:t>
            </w:r>
          </w:p>
          <w:p w:rsidR="008C5CB1" w:rsidRPr="00AC7E80" w:rsidRDefault="008C5CB1" w:rsidP="00546090">
            <w:pPr>
              <w:pStyle w:val="s16"/>
              <w:widowControl w:val="0"/>
              <w:spacing w:before="0" w:beforeAutospacing="0" w:after="0" w:afterAutospacing="0"/>
              <w:ind w:right="12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комитет по физической культуре и спорту города Барнаула</w:t>
            </w:r>
          </w:p>
        </w:tc>
      </w:tr>
      <w:tr w:rsidR="000F71D1" w:rsidRPr="00AC7E80" w:rsidTr="00C26031">
        <w:tc>
          <w:tcPr>
            <w:tcW w:w="559" w:type="dxa"/>
            <w:vMerge/>
            <w:vAlign w:val="center"/>
            <w:hideMark/>
          </w:tcPr>
          <w:p w:rsidR="00815243" w:rsidRPr="00AC7E80" w:rsidRDefault="00815243" w:rsidP="00546090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15243" w:rsidRPr="00AC7E80" w:rsidRDefault="00815243" w:rsidP="00546090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1628" w:type="dxa"/>
            <w:hideMark/>
          </w:tcPr>
          <w:p w:rsidR="00815243" w:rsidRPr="00AC7E80" w:rsidRDefault="00815243" w:rsidP="00546090">
            <w:pPr>
              <w:pStyle w:val="s16"/>
              <w:widowControl w:val="0"/>
              <w:spacing w:before="0" w:beforeAutospacing="0" w:after="0" w:afterAutospacing="0"/>
              <w:rPr>
                <w:sz w:val="27"/>
                <w:szCs w:val="27"/>
              </w:rPr>
            </w:pPr>
            <w:proofErr w:type="spellStart"/>
            <w:r w:rsidRPr="00AC7E80">
              <w:rPr>
                <w:sz w:val="27"/>
                <w:szCs w:val="27"/>
              </w:rPr>
              <w:t>Промежуточ</w:t>
            </w:r>
            <w:r w:rsidR="005F7CF3">
              <w:rPr>
                <w:sz w:val="27"/>
                <w:szCs w:val="27"/>
              </w:rPr>
              <w:t>-</w:t>
            </w:r>
            <w:r w:rsidRPr="00AC7E80">
              <w:rPr>
                <w:sz w:val="27"/>
                <w:szCs w:val="27"/>
              </w:rPr>
              <w:t>ный</w:t>
            </w:r>
            <w:proofErr w:type="spellEnd"/>
            <w:r w:rsidRPr="00AC7E80">
              <w:rPr>
                <w:sz w:val="27"/>
                <w:szCs w:val="27"/>
              </w:rPr>
              <w:t xml:space="preserve"> результат</w:t>
            </w:r>
          </w:p>
        </w:tc>
        <w:tc>
          <w:tcPr>
            <w:tcW w:w="4615" w:type="dxa"/>
            <w:hideMark/>
          </w:tcPr>
          <w:p w:rsidR="00815243" w:rsidRPr="00AC7E80" w:rsidRDefault="00E32FDC" w:rsidP="00546090">
            <w:pPr>
              <w:pStyle w:val="s16"/>
              <w:widowControl w:val="0"/>
              <w:spacing w:before="0" w:beforeAutospacing="0" w:after="0" w:afterAutospacing="0"/>
              <w:ind w:right="126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 xml:space="preserve">Количество </w:t>
            </w:r>
            <w:r w:rsidR="00815243" w:rsidRPr="00AC7E80">
              <w:rPr>
                <w:sz w:val="27"/>
                <w:szCs w:val="27"/>
              </w:rPr>
              <w:t xml:space="preserve"> детей в возрасте от 5 до</w:t>
            </w:r>
            <w:r w:rsidR="008E24ED">
              <w:rPr>
                <w:sz w:val="27"/>
                <w:szCs w:val="27"/>
              </w:rPr>
              <w:br/>
            </w:r>
            <w:r w:rsidR="00815243" w:rsidRPr="00AC7E80">
              <w:rPr>
                <w:sz w:val="27"/>
                <w:szCs w:val="27"/>
              </w:rPr>
              <w:t xml:space="preserve">18 лет, охваченных дополнительным образованием </w:t>
            </w:r>
          </w:p>
        </w:tc>
        <w:tc>
          <w:tcPr>
            <w:tcW w:w="1701" w:type="dxa"/>
            <w:hideMark/>
          </w:tcPr>
          <w:p w:rsidR="00815243" w:rsidRPr="00AC7E80" w:rsidRDefault="0005502C" w:rsidP="00B01530">
            <w:pPr>
              <w:pStyle w:val="s16"/>
              <w:widowControl w:val="0"/>
              <w:spacing w:before="0" w:beforeAutospacing="0" w:after="0" w:afterAutospacing="0"/>
              <w:ind w:right="126"/>
              <w:jc w:val="both"/>
              <w:rPr>
                <w:sz w:val="27"/>
                <w:szCs w:val="27"/>
              </w:rPr>
            </w:pPr>
            <w:r w:rsidRPr="00AC7E80">
              <w:rPr>
                <w:color w:val="22272F"/>
                <w:sz w:val="27"/>
                <w:szCs w:val="27"/>
                <w:shd w:val="clear" w:color="auto" w:fill="FFFFFF"/>
              </w:rPr>
              <w:t xml:space="preserve">значение: будет определено </w:t>
            </w:r>
            <w:r w:rsidR="002806C5" w:rsidRPr="00AC7E80">
              <w:rPr>
                <w:color w:val="22272F"/>
                <w:sz w:val="27"/>
                <w:szCs w:val="27"/>
                <w:shd w:val="clear" w:color="auto" w:fill="FFFFFF"/>
              </w:rPr>
              <w:lastRenderedPageBreak/>
              <w:t>по итогам внедрения механизма социального заказа в социальной сфере</w:t>
            </w:r>
          </w:p>
          <w:p w:rsidR="00815243" w:rsidRPr="00AC7E80" w:rsidRDefault="00815243" w:rsidP="00B01530">
            <w:pPr>
              <w:pStyle w:val="s16"/>
              <w:widowControl w:val="0"/>
              <w:spacing w:before="0" w:beforeAutospacing="0" w:after="0" w:afterAutospacing="0"/>
              <w:ind w:right="126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год: 202</w:t>
            </w:r>
            <w:r w:rsidR="008C5CB1" w:rsidRPr="00AC7E80">
              <w:rPr>
                <w:sz w:val="27"/>
                <w:szCs w:val="27"/>
              </w:rPr>
              <w:t>5</w:t>
            </w:r>
          </w:p>
        </w:tc>
        <w:tc>
          <w:tcPr>
            <w:tcW w:w="1979" w:type="dxa"/>
            <w:hideMark/>
          </w:tcPr>
          <w:p w:rsidR="002806C5" w:rsidRPr="00AC7E80" w:rsidRDefault="0005502C" w:rsidP="00B01530">
            <w:pPr>
              <w:pStyle w:val="s16"/>
              <w:widowControl w:val="0"/>
              <w:spacing w:before="0" w:beforeAutospacing="0" w:after="0" w:afterAutospacing="0"/>
              <w:ind w:right="121"/>
              <w:jc w:val="both"/>
              <w:rPr>
                <w:color w:val="22272F"/>
                <w:sz w:val="27"/>
                <w:szCs w:val="27"/>
                <w:shd w:val="clear" w:color="auto" w:fill="FFFFFF"/>
              </w:rPr>
            </w:pPr>
            <w:r w:rsidRPr="00AC7E80">
              <w:rPr>
                <w:color w:val="22272F"/>
                <w:sz w:val="27"/>
                <w:szCs w:val="27"/>
                <w:shd w:val="clear" w:color="auto" w:fill="FFFFFF"/>
              </w:rPr>
              <w:lastRenderedPageBreak/>
              <w:t xml:space="preserve">значение: будет определено </w:t>
            </w:r>
            <w:r w:rsidR="002806C5" w:rsidRPr="00AC7E80">
              <w:rPr>
                <w:color w:val="22272F"/>
                <w:sz w:val="27"/>
                <w:szCs w:val="27"/>
                <w:shd w:val="clear" w:color="auto" w:fill="FFFFFF"/>
              </w:rPr>
              <w:t xml:space="preserve">по итогам </w:t>
            </w:r>
            <w:r w:rsidR="002806C5" w:rsidRPr="00AC7E80">
              <w:rPr>
                <w:color w:val="22272F"/>
                <w:sz w:val="27"/>
                <w:szCs w:val="27"/>
                <w:shd w:val="clear" w:color="auto" w:fill="FFFFFF"/>
              </w:rPr>
              <w:lastRenderedPageBreak/>
              <w:t>внедрения механизма социального заказа в социальной сфере</w:t>
            </w:r>
          </w:p>
          <w:p w:rsidR="00815243" w:rsidRPr="00AC7E80" w:rsidRDefault="00815243" w:rsidP="00B01530">
            <w:pPr>
              <w:pStyle w:val="s16"/>
              <w:widowControl w:val="0"/>
              <w:spacing w:before="0" w:beforeAutospacing="0" w:after="0" w:afterAutospacing="0"/>
              <w:ind w:right="121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год: 202</w:t>
            </w:r>
            <w:r w:rsidR="008C5CB1" w:rsidRPr="00AC7E80">
              <w:rPr>
                <w:sz w:val="27"/>
                <w:szCs w:val="27"/>
              </w:rPr>
              <w:t>6</w:t>
            </w:r>
          </w:p>
        </w:tc>
        <w:tc>
          <w:tcPr>
            <w:tcW w:w="1984" w:type="dxa"/>
            <w:hideMark/>
          </w:tcPr>
          <w:p w:rsidR="00815243" w:rsidRPr="00AC7E80" w:rsidRDefault="009E0E7A" w:rsidP="00B01530">
            <w:pPr>
              <w:pStyle w:val="s16"/>
              <w:widowControl w:val="0"/>
              <w:spacing w:before="0" w:beforeAutospacing="0" w:after="0" w:afterAutospacing="0"/>
              <w:ind w:right="12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lastRenderedPageBreak/>
              <w:t xml:space="preserve">Комитет по образованию </w:t>
            </w:r>
            <w:r w:rsidR="007F317B">
              <w:rPr>
                <w:sz w:val="27"/>
                <w:szCs w:val="27"/>
              </w:rPr>
              <w:t>г</w:t>
            </w:r>
            <w:r w:rsidRPr="00AC7E80">
              <w:rPr>
                <w:sz w:val="27"/>
                <w:szCs w:val="27"/>
              </w:rPr>
              <w:t xml:space="preserve">орода </w:t>
            </w:r>
            <w:r w:rsidRPr="00AC7E80">
              <w:rPr>
                <w:sz w:val="27"/>
                <w:szCs w:val="27"/>
              </w:rPr>
              <w:lastRenderedPageBreak/>
              <w:t>Барнаула</w:t>
            </w:r>
            <w:r w:rsidR="008C5CB1" w:rsidRPr="00AC7E80">
              <w:rPr>
                <w:sz w:val="27"/>
                <w:szCs w:val="27"/>
              </w:rPr>
              <w:t>;</w:t>
            </w:r>
          </w:p>
          <w:p w:rsidR="008C5CB1" w:rsidRPr="00AC7E80" w:rsidRDefault="008C5CB1" w:rsidP="00B01530">
            <w:pPr>
              <w:pStyle w:val="s16"/>
              <w:widowControl w:val="0"/>
              <w:spacing w:before="0" w:beforeAutospacing="0" w:after="0" w:afterAutospacing="0"/>
              <w:ind w:right="12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комитет по физической культуре и спорту города Барнаула</w:t>
            </w:r>
          </w:p>
        </w:tc>
      </w:tr>
      <w:tr w:rsidR="00AC7E80" w:rsidRPr="00AC7E80" w:rsidTr="00C26031">
        <w:tc>
          <w:tcPr>
            <w:tcW w:w="559" w:type="dxa"/>
            <w:vMerge/>
            <w:vAlign w:val="center"/>
            <w:hideMark/>
          </w:tcPr>
          <w:p w:rsidR="00AC7E80" w:rsidRPr="00AC7E80" w:rsidRDefault="00AC7E80" w:rsidP="00546090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AC7E80" w:rsidRPr="00AC7E80" w:rsidRDefault="00AC7E80" w:rsidP="00546090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1628" w:type="dxa"/>
            <w:hideMark/>
          </w:tcPr>
          <w:p w:rsidR="00AC7E80" w:rsidRPr="00AC7E80" w:rsidRDefault="00AC7E80" w:rsidP="00546090">
            <w:pPr>
              <w:pStyle w:val="s16"/>
              <w:widowControl w:val="0"/>
              <w:spacing w:before="0" w:beforeAutospacing="0" w:after="0" w:afterAutospacing="0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Итоговый результат</w:t>
            </w:r>
          </w:p>
        </w:tc>
        <w:tc>
          <w:tcPr>
            <w:tcW w:w="4615" w:type="dxa"/>
            <w:hideMark/>
          </w:tcPr>
          <w:p w:rsidR="00AC7E80" w:rsidRPr="00AC7E80" w:rsidRDefault="00AC7E80" w:rsidP="00546090">
            <w:pPr>
              <w:pStyle w:val="s16"/>
              <w:widowControl w:val="0"/>
              <w:spacing w:before="0" w:beforeAutospacing="0" w:after="0" w:afterAutospacing="0"/>
              <w:ind w:right="126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 xml:space="preserve">Общее количество потребителей муниципальных услуг в социальной сфере по направлению деятельности </w:t>
            </w:r>
            <w:r w:rsidRPr="00AC7E80">
              <w:rPr>
                <w:sz w:val="27"/>
                <w:szCs w:val="27"/>
                <w:shd w:val="clear" w:color="auto" w:fill="FFFFFF"/>
              </w:rPr>
              <w:t>«Реализация дополнительных образовательных программ (за исключением дополнительных предпрофессиональных программ в области искусств)»</w:t>
            </w:r>
          </w:p>
        </w:tc>
        <w:tc>
          <w:tcPr>
            <w:tcW w:w="1701" w:type="dxa"/>
            <w:hideMark/>
          </w:tcPr>
          <w:p w:rsidR="00AC7E80" w:rsidRPr="00AC7E80" w:rsidRDefault="00AC7E80" w:rsidP="00B01530">
            <w:pPr>
              <w:pStyle w:val="s16"/>
              <w:widowControl w:val="0"/>
              <w:spacing w:before="0" w:beforeAutospacing="0" w:after="0" w:afterAutospacing="0"/>
              <w:ind w:right="126"/>
              <w:jc w:val="both"/>
              <w:rPr>
                <w:sz w:val="27"/>
                <w:szCs w:val="27"/>
              </w:rPr>
            </w:pPr>
            <w:r w:rsidRPr="00AC7E80">
              <w:rPr>
                <w:color w:val="22272F"/>
                <w:sz w:val="27"/>
                <w:szCs w:val="27"/>
                <w:shd w:val="clear" w:color="auto" w:fill="FFFFFF"/>
              </w:rPr>
              <w:t>значение: будет определено по итогам внедрения механизма социального заказа в социальной сфере</w:t>
            </w:r>
          </w:p>
          <w:p w:rsidR="00AC7E80" w:rsidRPr="00AC7E80" w:rsidRDefault="00AC7E80" w:rsidP="00B01530">
            <w:pPr>
              <w:pStyle w:val="s16"/>
              <w:widowControl w:val="0"/>
              <w:spacing w:before="0" w:beforeAutospacing="0" w:after="0" w:afterAutospacing="0"/>
              <w:ind w:right="126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год: 2025</w:t>
            </w:r>
          </w:p>
        </w:tc>
        <w:tc>
          <w:tcPr>
            <w:tcW w:w="1979" w:type="dxa"/>
            <w:hideMark/>
          </w:tcPr>
          <w:p w:rsidR="00AC7E80" w:rsidRPr="00AC7E80" w:rsidRDefault="00AC7E80" w:rsidP="00B01530">
            <w:pPr>
              <w:pStyle w:val="s16"/>
              <w:widowControl w:val="0"/>
              <w:spacing w:before="0" w:beforeAutospacing="0" w:after="0" w:afterAutospacing="0"/>
              <w:ind w:right="121"/>
              <w:jc w:val="both"/>
              <w:rPr>
                <w:color w:val="22272F"/>
                <w:sz w:val="27"/>
                <w:szCs w:val="27"/>
                <w:shd w:val="clear" w:color="auto" w:fill="FFFFFF"/>
              </w:rPr>
            </w:pPr>
            <w:r w:rsidRPr="00AC7E80">
              <w:rPr>
                <w:color w:val="22272F"/>
                <w:sz w:val="27"/>
                <w:szCs w:val="27"/>
                <w:shd w:val="clear" w:color="auto" w:fill="FFFFFF"/>
              </w:rPr>
              <w:t>значение: будет определено по итогам внедрения механизма социального заказа в социальной сфере</w:t>
            </w:r>
          </w:p>
          <w:p w:rsidR="00AC7E80" w:rsidRPr="00AC7E80" w:rsidRDefault="00AC7E80" w:rsidP="00B01530">
            <w:pPr>
              <w:pStyle w:val="s16"/>
              <w:widowControl w:val="0"/>
              <w:spacing w:before="0" w:beforeAutospacing="0" w:after="0" w:afterAutospacing="0"/>
              <w:ind w:right="121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год: 2026</w:t>
            </w:r>
          </w:p>
        </w:tc>
        <w:tc>
          <w:tcPr>
            <w:tcW w:w="1984" w:type="dxa"/>
            <w:hideMark/>
          </w:tcPr>
          <w:p w:rsidR="00AC7E80" w:rsidRPr="00AC7E80" w:rsidRDefault="00AC7E80" w:rsidP="00546090">
            <w:pPr>
              <w:pStyle w:val="s16"/>
              <w:widowControl w:val="0"/>
              <w:spacing w:before="0" w:beforeAutospacing="0" w:after="0" w:afterAutospacing="0"/>
              <w:ind w:right="12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Комитет по образованию города Барнаула;</w:t>
            </w:r>
          </w:p>
          <w:p w:rsidR="00AC7E80" w:rsidRPr="00AC7E80" w:rsidRDefault="00AC7E80" w:rsidP="00546090">
            <w:pPr>
              <w:pStyle w:val="s16"/>
              <w:widowControl w:val="0"/>
              <w:spacing w:before="0" w:beforeAutospacing="0" w:after="0" w:afterAutospacing="0"/>
              <w:ind w:right="12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комитет по физической культуре и спорту города Барнаула</w:t>
            </w:r>
          </w:p>
        </w:tc>
      </w:tr>
      <w:tr w:rsidR="000F71D1" w:rsidRPr="00AC7E80" w:rsidTr="00C26031">
        <w:trPr>
          <w:trHeight w:val="240"/>
        </w:trPr>
        <w:tc>
          <w:tcPr>
            <w:tcW w:w="559" w:type="dxa"/>
            <w:vMerge w:val="restart"/>
            <w:hideMark/>
          </w:tcPr>
          <w:p w:rsidR="00815243" w:rsidRPr="00AC7E80" w:rsidRDefault="00815243" w:rsidP="00546090">
            <w:pPr>
              <w:pStyle w:val="s16"/>
              <w:widowControl w:val="0"/>
              <w:spacing w:before="0" w:beforeAutospacing="0" w:after="0" w:afterAutospacing="0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2.</w:t>
            </w:r>
          </w:p>
        </w:tc>
        <w:tc>
          <w:tcPr>
            <w:tcW w:w="2268" w:type="dxa"/>
            <w:vMerge w:val="restart"/>
            <w:hideMark/>
          </w:tcPr>
          <w:p w:rsidR="00815243" w:rsidRPr="00AC7E80" w:rsidRDefault="00815243" w:rsidP="00546090">
            <w:pPr>
              <w:pStyle w:val="s16"/>
              <w:widowControl w:val="0"/>
              <w:spacing w:before="0" w:beforeAutospacing="0" w:after="0" w:afterAutospacing="0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Повышение качества оказанных услуг</w:t>
            </w:r>
          </w:p>
        </w:tc>
        <w:tc>
          <w:tcPr>
            <w:tcW w:w="1628" w:type="dxa"/>
            <w:hideMark/>
          </w:tcPr>
          <w:p w:rsidR="00815243" w:rsidRPr="00AC7E80" w:rsidRDefault="00815243" w:rsidP="00546090">
            <w:pPr>
              <w:pStyle w:val="s16"/>
              <w:widowControl w:val="0"/>
              <w:spacing w:before="0" w:beforeAutospacing="0" w:after="0" w:afterAutospacing="0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Процесс</w:t>
            </w:r>
          </w:p>
        </w:tc>
        <w:tc>
          <w:tcPr>
            <w:tcW w:w="4615" w:type="dxa"/>
            <w:hideMark/>
          </w:tcPr>
          <w:p w:rsidR="00815243" w:rsidRPr="00AC7E80" w:rsidRDefault="00815243" w:rsidP="00546090">
            <w:pPr>
              <w:pStyle w:val="s16"/>
              <w:widowControl w:val="0"/>
              <w:spacing w:before="0" w:beforeAutospacing="0" w:after="0" w:afterAutospacing="0"/>
              <w:ind w:right="126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 xml:space="preserve">Определение требований к условиям и порядку оказания муниципальных услуг в социальной сфере по направлению деятельности </w:t>
            </w:r>
            <w:r w:rsidR="00BB5E0A" w:rsidRPr="00AC7E80">
              <w:rPr>
                <w:sz w:val="27"/>
                <w:szCs w:val="27"/>
                <w:shd w:val="clear" w:color="auto" w:fill="FFFFFF"/>
              </w:rPr>
              <w:t xml:space="preserve">«Реализация дополнительных образовательных программ (за исключением дополнительных предпрофессиональных программ в </w:t>
            </w:r>
            <w:r w:rsidR="00BB5E0A" w:rsidRPr="00AC7E80">
              <w:rPr>
                <w:sz w:val="27"/>
                <w:szCs w:val="27"/>
                <w:shd w:val="clear" w:color="auto" w:fill="FFFFFF"/>
              </w:rPr>
              <w:lastRenderedPageBreak/>
              <w:t xml:space="preserve">области искусств)» </w:t>
            </w:r>
            <w:r w:rsidRPr="00AC7E80">
              <w:rPr>
                <w:sz w:val="27"/>
                <w:szCs w:val="27"/>
              </w:rPr>
              <w:t>и минимальных требований к качеству их оказания</w:t>
            </w:r>
          </w:p>
        </w:tc>
        <w:tc>
          <w:tcPr>
            <w:tcW w:w="1701" w:type="dxa"/>
            <w:hideMark/>
          </w:tcPr>
          <w:p w:rsidR="00815243" w:rsidRPr="00AC7E80" w:rsidRDefault="00815243" w:rsidP="00546090">
            <w:pPr>
              <w:pStyle w:val="s16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lastRenderedPageBreak/>
              <w:t>значение:</w:t>
            </w:r>
            <w:r w:rsidR="008F1150" w:rsidRPr="00AC7E80">
              <w:rPr>
                <w:sz w:val="27"/>
                <w:szCs w:val="27"/>
              </w:rPr>
              <w:t xml:space="preserve"> </w:t>
            </w:r>
            <w:r w:rsidRPr="00AC7E80">
              <w:rPr>
                <w:sz w:val="27"/>
                <w:szCs w:val="27"/>
              </w:rPr>
              <w:t>да</w:t>
            </w:r>
          </w:p>
          <w:p w:rsidR="00815243" w:rsidRPr="00AC7E80" w:rsidRDefault="00815243" w:rsidP="00546090">
            <w:pPr>
              <w:pStyle w:val="s16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год: 202</w:t>
            </w:r>
            <w:r w:rsidR="00C26031" w:rsidRPr="00AC7E80">
              <w:rPr>
                <w:sz w:val="27"/>
                <w:szCs w:val="27"/>
              </w:rPr>
              <w:t>5</w:t>
            </w:r>
          </w:p>
        </w:tc>
        <w:tc>
          <w:tcPr>
            <w:tcW w:w="1979" w:type="dxa"/>
            <w:hideMark/>
          </w:tcPr>
          <w:p w:rsidR="00815243" w:rsidRPr="00AC7E80" w:rsidRDefault="00815243" w:rsidP="00546090">
            <w:pPr>
              <w:pStyle w:val="s16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значение:</w:t>
            </w:r>
            <w:r w:rsidR="008F1150" w:rsidRPr="00AC7E80">
              <w:rPr>
                <w:sz w:val="27"/>
                <w:szCs w:val="27"/>
              </w:rPr>
              <w:t xml:space="preserve"> </w:t>
            </w:r>
            <w:r w:rsidRPr="00AC7E80">
              <w:rPr>
                <w:sz w:val="27"/>
                <w:szCs w:val="27"/>
              </w:rPr>
              <w:t>да</w:t>
            </w:r>
          </w:p>
          <w:p w:rsidR="00815243" w:rsidRPr="00AC7E80" w:rsidRDefault="00C26031" w:rsidP="00546090">
            <w:pPr>
              <w:pStyle w:val="s16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год: 2026</w:t>
            </w:r>
          </w:p>
        </w:tc>
        <w:tc>
          <w:tcPr>
            <w:tcW w:w="1984" w:type="dxa"/>
            <w:hideMark/>
          </w:tcPr>
          <w:p w:rsidR="008C5CB1" w:rsidRPr="00AC7E80" w:rsidRDefault="008C5CB1" w:rsidP="00546090">
            <w:pPr>
              <w:pStyle w:val="s16"/>
              <w:widowControl w:val="0"/>
              <w:spacing w:before="0" w:beforeAutospacing="0" w:after="0" w:afterAutospacing="0"/>
              <w:ind w:right="119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Комитет по образованию города Барнаула;</w:t>
            </w:r>
          </w:p>
          <w:p w:rsidR="00815243" w:rsidRPr="00AC7E80" w:rsidRDefault="008C5CB1" w:rsidP="00546090">
            <w:pPr>
              <w:pStyle w:val="s16"/>
              <w:widowControl w:val="0"/>
              <w:spacing w:before="0" w:beforeAutospacing="0" w:after="0" w:afterAutospacing="0"/>
              <w:ind w:right="119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 xml:space="preserve">комитет по физической культуре и спорту города </w:t>
            </w:r>
            <w:r w:rsidRPr="00AC7E80">
              <w:rPr>
                <w:sz w:val="27"/>
                <w:szCs w:val="27"/>
              </w:rPr>
              <w:lastRenderedPageBreak/>
              <w:t>Барнаула</w:t>
            </w:r>
          </w:p>
        </w:tc>
      </w:tr>
      <w:tr w:rsidR="000F71D1" w:rsidRPr="00AC7E80" w:rsidTr="00C26031">
        <w:tc>
          <w:tcPr>
            <w:tcW w:w="559" w:type="dxa"/>
            <w:vMerge/>
            <w:vAlign w:val="center"/>
            <w:hideMark/>
          </w:tcPr>
          <w:p w:rsidR="00815243" w:rsidRPr="00AC7E80" w:rsidRDefault="00815243" w:rsidP="00546090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15243" w:rsidRPr="00AC7E80" w:rsidRDefault="00815243" w:rsidP="00546090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1628" w:type="dxa"/>
            <w:hideMark/>
          </w:tcPr>
          <w:p w:rsidR="00815243" w:rsidRPr="00AC7E80" w:rsidRDefault="00815243" w:rsidP="00546090">
            <w:pPr>
              <w:pStyle w:val="s16"/>
              <w:widowControl w:val="0"/>
              <w:spacing w:before="0" w:beforeAutospacing="0" w:after="0" w:afterAutospacing="0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Процесс</w:t>
            </w:r>
          </w:p>
        </w:tc>
        <w:tc>
          <w:tcPr>
            <w:tcW w:w="4615" w:type="dxa"/>
            <w:hideMark/>
          </w:tcPr>
          <w:p w:rsidR="00815243" w:rsidRPr="00AC7E80" w:rsidRDefault="00815243" w:rsidP="00546090">
            <w:pPr>
              <w:pStyle w:val="s16"/>
              <w:widowControl w:val="0"/>
              <w:spacing w:before="0" w:beforeAutospacing="0" w:after="0" w:afterAutospacing="0"/>
              <w:ind w:right="126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 xml:space="preserve">Создание системы мониторинга и оценки (в т. ч. информационной системы при наличии возможности) качества оказания муниципальных услуг в социальной сфере по направлению деятельности </w:t>
            </w:r>
            <w:r w:rsidR="00BB5E0A" w:rsidRPr="00AC7E80">
              <w:rPr>
                <w:sz w:val="27"/>
                <w:szCs w:val="27"/>
                <w:shd w:val="clear" w:color="auto" w:fill="FFFFFF"/>
              </w:rPr>
              <w:t>«Реализация дополнительных образовательных программ (за исключением дополнительных предпрофессиональных программ в области искусств)»</w:t>
            </w:r>
          </w:p>
        </w:tc>
        <w:tc>
          <w:tcPr>
            <w:tcW w:w="1701" w:type="dxa"/>
            <w:hideMark/>
          </w:tcPr>
          <w:p w:rsidR="00815243" w:rsidRPr="00AC7E80" w:rsidRDefault="00815243" w:rsidP="00546090">
            <w:pPr>
              <w:pStyle w:val="s16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значение:</w:t>
            </w:r>
            <w:r w:rsidR="00740F2A" w:rsidRPr="00AC7E80">
              <w:rPr>
                <w:sz w:val="27"/>
                <w:szCs w:val="27"/>
              </w:rPr>
              <w:t xml:space="preserve"> </w:t>
            </w:r>
            <w:r w:rsidRPr="00AC7E80">
              <w:rPr>
                <w:sz w:val="27"/>
                <w:szCs w:val="27"/>
              </w:rPr>
              <w:t>подготовка</w:t>
            </w:r>
          </w:p>
          <w:p w:rsidR="00815243" w:rsidRPr="00AC7E80" w:rsidRDefault="00C26031" w:rsidP="00546090">
            <w:pPr>
              <w:pStyle w:val="s16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год: 2025</w:t>
            </w:r>
          </w:p>
        </w:tc>
        <w:tc>
          <w:tcPr>
            <w:tcW w:w="1979" w:type="dxa"/>
            <w:hideMark/>
          </w:tcPr>
          <w:p w:rsidR="00815243" w:rsidRPr="00AC7E80" w:rsidRDefault="00815243" w:rsidP="00546090">
            <w:pPr>
              <w:pStyle w:val="s16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 xml:space="preserve">значение: </w:t>
            </w:r>
            <w:r w:rsidR="00740F2A" w:rsidRPr="00AC7E80">
              <w:rPr>
                <w:sz w:val="27"/>
                <w:szCs w:val="27"/>
              </w:rPr>
              <w:t>з</w:t>
            </w:r>
            <w:r w:rsidRPr="00AC7E80">
              <w:rPr>
                <w:sz w:val="27"/>
                <w:szCs w:val="27"/>
              </w:rPr>
              <w:t>авершение</w:t>
            </w:r>
          </w:p>
          <w:p w:rsidR="00815243" w:rsidRPr="00AC7E80" w:rsidRDefault="00815243" w:rsidP="00546090">
            <w:pPr>
              <w:pStyle w:val="s16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год: 202</w:t>
            </w:r>
            <w:r w:rsidR="00C26031" w:rsidRPr="00AC7E80">
              <w:rPr>
                <w:sz w:val="27"/>
                <w:szCs w:val="27"/>
              </w:rPr>
              <w:t>6</w:t>
            </w:r>
          </w:p>
        </w:tc>
        <w:tc>
          <w:tcPr>
            <w:tcW w:w="1984" w:type="dxa"/>
            <w:hideMark/>
          </w:tcPr>
          <w:p w:rsidR="008C5CB1" w:rsidRPr="00AC7E80" w:rsidRDefault="008C5CB1" w:rsidP="00546090">
            <w:pPr>
              <w:pStyle w:val="s16"/>
              <w:widowControl w:val="0"/>
              <w:spacing w:before="0" w:beforeAutospacing="0" w:after="0" w:afterAutospacing="0"/>
              <w:ind w:right="12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Комитет по образованию города Барнаула;</w:t>
            </w:r>
          </w:p>
          <w:p w:rsidR="00815243" w:rsidRPr="00AC7E80" w:rsidRDefault="008C5CB1" w:rsidP="00546090">
            <w:pPr>
              <w:pStyle w:val="s16"/>
              <w:widowControl w:val="0"/>
              <w:spacing w:before="0" w:beforeAutospacing="0" w:after="0" w:afterAutospacing="0"/>
              <w:ind w:right="12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комитет по физической культуре и спорту города Барнаула</w:t>
            </w:r>
          </w:p>
        </w:tc>
      </w:tr>
      <w:tr w:rsidR="000F71D1" w:rsidRPr="00AC7E80" w:rsidTr="00C26031">
        <w:tc>
          <w:tcPr>
            <w:tcW w:w="559" w:type="dxa"/>
            <w:vMerge/>
            <w:vAlign w:val="center"/>
            <w:hideMark/>
          </w:tcPr>
          <w:p w:rsidR="00815243" w:rsidRPr="00AC7E80" w:rsidRDefault="00815243" w:rsidP="00546090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15243" w:rsidRPr="00AC7E80" w:rsidRDefault="00815243" w:rsidP="00546090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1628" w:type="dxa"/>
            <w:hideMark/>
          </w:tcPr>
          <w:p w:rsidR="00815243" w:rsidRPr="00AC7E80" w:rsidRDefault="00815243" w:rsidP="00546090">
            <w:pPr>
              <w:pStyle w:val="s16"/>
              <w:widowControl w:val="0"/>
              <w:spacing w:before="0" w:beforeAutospacing="0" w:after="0" w:afterAutospacing="0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Процесс</w:t>
            </w:r>
          </w:p>
        </w:tc>
        <w:tc>
          <w:tcPr>
            <w:tcW w:w="4615" w:type="dxa"/>
            <w:hideMark/>
          </w:tcPr>
          <w:p w:rsidR="00815243" w:rsidRPr="00AC7E80" w:rsidRDefault="00815243" w:rsidP="00546090">
            <w:pPr>
              <w:pStyle w:val="s16"/>
              <w:widowControl w:val="0"/>
              <w:spacing w:before="0" w:beforeAutospacing="0" w:after="0" w:afterAutospacing="0"/>
              <w:ind w:right="126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Наличие в уполномоченных органах, осуществляющих регулирование оказания муниципальных услуг в социальной сфере, выбранных для апробации, уполномоченных лиц, осуществляющих мониторинг оказания таких услуг в соответствии со стандартом (порядком) их оказания (далее - уполномоченные лица</w:t>
            </w:r>
            <w:r w:rsidR="006B4FBE" w:rsidRPr="00AC7E80">
              <w:rPr>
                <w:sz w:val="27"/>
                <w:szCs w:val="27"/>
              </w:rPr>
              <w:t>),</w:t>
            </w:r>
            <w:r w:rsidRPr="00AC7E80">
              <w:rPr>
                <w:sz w:val="27"/>
                <w:szCs w:val="27"/>
              </w:rPr>
              <w:t xml:space="preserve"> а также перечня мероприятий по проведению указанного мониторинга и показателей реализации таких мероприятий (далее - чек-лист)</w:t>
            </w:r>
          </w:p>
        </w:tc>
        <w:tc>
          <w:tcPr>
            <w:tcW w:w="1701" w:type="dxa"/>
            <w:hideMark/>
          </w:tcPr>
          <w:p w:rsidR="00815243" w:rsidRPr="00AC7E80" w:rsidRDefault="00815243" w:rsidP="00546090">
            <w:pPr>
              <w:pStyle w:val="s16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значение:</w:t>
            </w:r>
            <w:r w:rsidR="00740F2A" w:rsidRPr="00AC7E80">
              <w:rPr>
                <w:sz w:val="27"/>
                <w:szCs w:val="27"/>
              </w:rPr>
              <w:t xml:space="preserve"> </w:t>
            </w:r>
            <w:r w:rsidRPr="00AC7E80">
              <w:rPr>
                <w:sz w:val="27"/>
                <w:szCs w:val="27"/>
              </w:rPr>
              <w:t>отсутствует</w:t>
            </w:r>
          </w:p>
          <w:p w:rsidR="00815243" w:rsidRPr="00AC7E80" w:rsidRDefault="00C26031" w:rsidP="00546090">
            <w:pPr>
              <w:pStyle w:val="s16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год: 2025</w:t>
            </w:r>
          </w:p>
        </w:tc>
        <w:tc>
          <w:tcPr>
            <w:tcW w:w="1979" w:type="dxa"/>
            <w:hideMark/>
          </w:tcPr>
          <w:p w:rsidR="00815243" w:rsidRPr="00AC7E80" w:rsidRDefault="00815243" w:rsidP="00546090">
            <w:pPr>
              <w:pStyle w:val="s16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значение: создано</w:t>
            </w:r>
          </w:p>
          <w:p w:rsidR="00815243" w:rsidRPr="00AC7E80" w:rsidRDefault="00815243" w:rsidP="00546090">
            <w:pPr>
              <w:pStyle w:val="s16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год: 202</w:t>
            </w:r>
            <w:r w:rsidR="00C26031" w:rsidRPr="00AC7E80">
              <w:rPr>
                <w:sz w:val="27"/>
                <w:szCs w:val="27"/>
              </w:rPr>
              <w:t>6</w:t>
            </w:r>
          </w:p>
        </w:tc>
        <w:tc>
          <w:tcPr>
            <w:tcW w:w="1984" w:type="dxa"/>
            <w:hideMark/>
          </w:tcPr>
          <w:p w:rsidR="008C5CB1" w:rsidRPr="00AC7E80" w:rsidRDefault="008C5CB1" w:rsidP="00546090">
            <w:pPr>
              <w:pStyle w:val="s16"/>
              <w:widowControl w:val="0"/>
              <w:spacing w:before="0" w:beforeAutospacing="0" w:after="0" w:afterAutospacing="0"/>
              <w:ind w:right="12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Комитет по образованию города Барнаула;</w:t>
            </w:r>
          </w:p>
          <w:p w:rsidR="00815243" w:rsidRPr="00AC7E80" w:rsidRDefault="008C5CB1" w:rsidP="00546090">
            <w:pPr>
              <w:pStyle w:val="s16"/>
              <w:widowControl w:val="0"/>
              <w:spacing w:before="0" w:beforeAutospacing="0" w:after="0" w:afterAutospacing="0"/>
              <w:ind w:right="12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комитет по физической культуре и спорту города Барнаула</w:t>
            </w:r>
          </w:p>
        </w:tc>
      </w:tr>
      <w:tr w:rsidR="000F71D1" w:rsidRPr="00AC7E80" w:rsidTr="00C26031">
        <w:tc>
          <w:tcPr>
            <w:tcW w:w="559" w:type="dxa"/>
            <w:vMerge/>
            <w:vAlign w:val="center"/>
            <w:hideMark/>
          </w:tcPr>
          <w:p w:rsidR="00815243" w:rsidRPr="00AC7E80" w:rsidRDefault="00815243" w:rsidP="00546090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15243" w:rsidRPr="00AC7E80" w:rsidRDefault="00815243" w:rsidP="00546090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1628" w:type="dxa"/>
            <w:hideMark/>
          </w:tcPr>
          <w:p w:rsidR="00815243" w:rsidRPr="00AC7E80" w:rsidRDefault="00815243" w:rsidP="00546090">
            <w:pPr>
              <w:pStyle w:val="s16"/>
              <w:widowControl w:val="0"/>
              <w:spacing w:before="0" w:beforeAutospacing="0" w:after="0" w:afterAutospacing="0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 xml:space="preserve">Итоговый </w:t>
            </w:r>
            <w:r w:rsidRPr="00AC7E80">
              <w:rPr>
                <w:sz w:val="27"/>
                <w:szCs w:val="27"/>
              </w:rPr>
              <w:lastRenderedPageBreak/>
              <w:t>результат</w:t>
            </w:r>
          </w:p>
        </w:tc>
        <w:tc>
          <w:tcPr>
            <w:tcW w:w="4615" w:type="dxa"/>
            <w:hideMark/>
          </w:tcPr>
          <w:p w:rsidR="00815243" w:rsidRPr="00AC7E80" w:rsidRDefault="00815243" w:rsidP="00546090">
            <w:pPr>
              <w:pStyle w:val="s16"/>
              <w:widowControl w:val="0"/>
              <w:spacing w:before="0" w:beforeAutospacing="0" w:after="0" w:afterAutospacing="0"/>
              <w:ind w:right="126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lastRenderedPageBreak/>
              <w:t xml:space="preserve">Доля соответствия показателей, </w:t>
            </w:r>
            <w:r w:rsidRPr="00AC7E80">
              <w:rPr>
                <w:sz w:val="27"/>
                <w:szCs w:val="27"/>
              </w:rPr>
              <w:lastRenderedPageBreak/>
              <w:t xml:space="preserve">определенных в рамках мероприятий по проведению мониторинга оказания муниципальных услуг в социальной сфере по направлению деятельности </w:t>
            </w:r>
            <w:r w:rsidR="001A4371" w:rsidRPr="00AC7E80">
              <w:rPr>
                <w:sz w:val="27"/>
                <w:szCs w:val="27"/>
                <w:shd w:val="clear" w:color="auto" w:fill="FFFFFF"/>
              </w:rPr>
              <w:t>«Реализация дополнительных образовательных программ (за исключением дополнительных предпрофессиональных программ в области искусств)»</w:t>
            </w:r>
            <w:r w:rsidR="008E24ED">
              <w:rPr>
                <w:sz w:val="27"/>
                <w:szCs w:val="27"/>
                <w:shd w:val="clear" w:color="auto" w:fill="FFFFFF"/>
              </w:rPr>
              <w:t>,</w:t>
            </w:r>
            <w:r w:rsidRPr="00AC7E80">
              <w:rPr>
                <w:sz w:val="27"/>
                <w:szCs w:val="27"/>
              </w:rPr>
              <w:t xml:space="preserve"> показателям, включенным в чек-лист, определенная в ходе указанного мониторинга, проводимого структурным подразделением (уполномоченными лицами), процент</w:t>
            </w:r>
          </w:p>
        </w:tc>
        <w:tc>
          <w:tcPr>
            <w:tcW w:w="1701" w:type="dxa"/>
            <w:hideMark/>
          </w:tcPr>
          <w:p w:rsidR="00815243" w:rsidRPr="00AC7E80" w:rsidRDefault="00815243" w:rsidP="00546090">
            <w:pPr>
              <w:pStyle w:val="s16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lastRenderedPageBreak/>
              <w:t>значение:</w:t>
            </w:r>
            <w:r w:rsidR="00740F2A" w:rsidRPr="00AC7E80">
              <w:rPr>
                <w:sz w:val="27"/>
                <w:szCs w:val="27"/>
              </w:rPr>
              <w:t xml:space="preserve"> </w:t>
            </w:r>
            <w:r w:rsidR="008B3EB1" w:rsidRPr="00AC7E80">
              <w:rPr>
                <w:sz w:val="27"/>
                <w:szCs w:val="27"/>
              </w:rPr>
              <w:t>нет</w:t>
            </w:r>
          </w:p>
          <w:p w:rsidR="00815243" w:rsidRPr="00AC7E80" w:rsidRDefault="00C26031" w:rsidP="00546090">
            <w:pPr>
              <w:pStyle w:val="s16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lastRenderedPageBreak/>
              <w:t>год: 2025</w:t>
            </w:r>
          </w:p>
        </w:tc>
        <w:tc>
          <w:tcPr>
            <w:tcW w:w="1979" w:type="dxa"/>
            <w:hideMark/>
          </w:tcPr>
          <w:p w:rsidR="00815243" w:rsidRPr="00AC7E80" w:rsidRDefault="00815243" w:rsidP="00546090">
            <w:pPr>
              <w:pStyle w:val="s16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lastRenderedPageBreak/>
              <w:t>значение:</w:t>
            </w:r>
            <w:r w:rsidR="000162B7" w:rsidRPr="00AC7E80">
              <w:rPr>
                <w:sz w:val="27"/>
                <w:szCs w:val="27"/>
              </w:rPr>
              <w:t xml:space="preserve"> </w:t>
            </w:r>
            <w:r w:rsidRPr="00AC7E80">
              <w:rPr>
                <w:sz w:val="27"/>
                <w:szCs w:val="27"/>
              </w:rPr>
              <w:t>95%</w:t>
            </w:r>
          </w:p>
          <w:p w:rsidR="00815243" w:rsidRPr="00AC7E80" w:rsidRDefault="00740F2A" w:rsidP="00546090">
            <w:pPr>
              <w:pStyle w:val="s16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lastRenderedPageBreak/>
              <w:t>г</w:t>
            </w:r>
            <w:r w:rsidR="00C26031" w:rsidRPr="00AC7E80">
              <w:rPr>
                <w:sz w:val="27"/>
                <w:szCs w:val="27"/>
              </w:rPr>
              <w:t>од: 2026</w:t>
            </w:r>
          </w:p>
        </w:tc>
        <w:tc>
          <w:tcPr>
            <w:tcW w:w="1984" w:type="dxa"/>
            <w:hideMark/>
          </w:tcPr>
          <w:p w:rsidR="008C5CB1" w:rsidRPr="00AC7E80" w:rsidRDefault="008C5CB1" w:rsidP="00546090">
            <w:pPr>
              <w:pStyle w:val="s16"/>
              <w:widowControl w:val="0"/>
              <w:spacing w:before="0" w:beforeAutospacing="0" w:after="0" w:afterAutospacing="0"/>
              <w:ind w:right="12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lastRenderedPageBreak/>
              <w:t xml:space="preserve">Комитет по </w:t>
            </w:r>
            <w:r w:rsidRPr="00AC7E80">
              <w:rPr>
                <w:sz w:val="27"/>
                <w:szCs w:val="27"/>
              </w:rPr>
              <w:lastRenderedPageBreak/>
              <w:t>образованию города Барнаула;</w:t>
            </w:r>
          </w:p>
          <w:p w:rsidR="00815243" w:rsidRPr="00AC7E80" w:rsidRDefault="008C5CB1" w:rsidP="00546090">
            <w:pPr>
              <w:pStyle w:val="s16"/>
              <w:widowControl w:val="0"/>
              <w:spacing w:before="0" w:beforeAutospacing="0" w:after="0" w:afterAutospacing="0"/>
              <w:ind w:right="12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комитет по физической культуре и спорту города Барнаула</w:t>
            </w:r>
          </w:p>
        </w:tc>
      </w:tr>
      <w:tr w:rsidR="000F71D1" w:rsidRPr="00AC7E80" w:rsidTr="00C26031">
        <w:trPr>
          <w:trHeight w:val="240"/>
        </w:trPr>
        <w:tc>
          <w:tcPr>
            <w:tcW w:w="559" w:type="dxa"/>
            <w:vMerge w:val="restart"/>
            <w:hideMark/>
          </w:tcPr>
          <w:p w:rsidR="00815243" w:rsidRPr="00AC7E80" w:rsidRDefault="00815243" w:rsidP="00546090">
            <w:pPr>
              <w:pStyle w:val="s16"/>
              <w:widowControl w:val="0"/>
              <w:spacing w:before="0" w:beforeAutospacing="0" w:after="0" w:afterAutospacing="0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lastRenderedPageBreak/>
              <w:t>3.</w:t>
            </w:r>
          </w:p>
        </w:tc>
        <w:tc>
          <w:tcPr>
            <w:tcW w:w="2268" w:type="dxa"/>
            <w:vMerge w:val="restart"/>
            <w:hideMark/>
          </w:tcPr>
          <w:p w:rsidR="00815243" w:rsidRPr="00AC7E80" w:rsidRDefault="00815243" w:rsidP="00546090">
            <w:pPr>
              <w:pStyle w:val="s16"/>
              <w:widowControl w:val="0"/>
              <w:spacing w:before="0" w:beforeAutospacing="0" w:after="0" w:afterAutospacing="0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 xml:space="preserve">Рост </w:t>
            </w:r>
            <w:proofErr w:type="spellStart"/>
            <w:r w:rsidRPr="00AC7E80">
              <w:rPr>
                <w:sz w:val="27"/>
                <w:szCs w:val="27"/>
              </w:rPr>
              <w:t>удовлетво</w:t>
            </w:r>
            <w:r w:rsidR="00775639">
              <w:rPr>
                <w:sz w:val="27"/>
                <w:szCs w:val="27"/>
              </w:rPr>
              <w:t>-</w:t>
            </w:r>
            <w:r w:rsidRPr="00AC7E80">
              <w:rPr>
                <w:sz w:val="27"/>
                <w:szCs w:val="27"/>
              </w:rPr>
              <w:t>ренности</w:t>
            </w:r>
            <w:proofErr w:type="spellEnd"/>
            <w:r w:rsidRPr="00AC7E80">
              <w:rPr>
                <w:sz w:val="27"/>
                <w:szCs w:val="27"/>
              </w:rPr>
              <w:t xml:space="preserve"> граждан оказанием муниципальных услуг в социальной сфере</w:t>
            </w:r>
          </w:p>
        </w:tc>
        <w:tc>
          <w:tcPr>
            <w:tcW w:w="1628" w:type="dxa"/>
            <w:hideMark/>
          </w:tcPr>
          <w:p w:rsidR="00815243" w:rsidRPr="00AC7E80" w:rsidRDefault="00815243" w:rsidP="00546090">
            <w:pPr>
              <w:pStyle w:val="s16"/>
              <w:widowControl w:val="0"/>
              <w:spacing w:before="0" w:beforeAutospacing="0" w:after="0" w:afterAutospacing="0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Процесс</w:t>
            </w:r>
          </w:p>
        </w:tc>
        <w:tc>
          <w:tcPr>
            <w:tcW w:w="4615" w:type="dxa"/>
            <w:hideMark/>
          </w:tcPr>
          <w:p w:rsidR="00815243" w:rsidRPr="00AC7E80" w:rsidRDefault="00815243" w:rsidP="00546090">
            <w:pPr>
              <w:pStyle w:val="s16"/>
              <w:widowControl w:val="0"/>
              <w:spacing w:before="0" w:beforeAutospacing="0" w:after="0" w:afterAutospacing="0"/>
              <w:ind w:right="126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 xml:space="preserve">Создание механизмов обратной связи исполнителей услуг с потребителями услуг, которым указанные исполнители услуг оказали муниципальные услуги в социальной сфере по направлению деятельности </w:t>
            </w:r>
            <w:r w:rsidR="001A4371" w:rsidRPr="00AC7E80">
              <w:rPr>
                <w:sz w:val="27"/>
                <w:szCs w:val="27"/>
                <w:shd w:val="clear" w:color="auto" w:fill="FFFFFF"/>
              </w:rPr>
              <w:t>«Реализация дополнительных образовательных программ (за исключением дополнительных предпрофессиональных программ в области искусств)»</w:t>
            </w:r>
          </w:p>
        </w:tc>
        <w:tc>
          <w:tcPr>
            <w:tcW w:w="1701" w:type="dxa"/>
            <w:hideMark/>
          </w:tcPr>
          <w:p w:rsidR="00815243" w:rsidRPr="00AC7E80" w:rsidRDefault="00815243" w:rsidP="00546090">
            <w:pPr>
              <w:pStyle w:val="s16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значение:</w:t>
            </w:r>
            <w:r w:rsidR="00FC67A0" w:rsidRPr="00AC7E80">
              <w:rPr>
                <w:sz w:val="27"/>
                <w:szCs w:val="27"/>
              </w:rPr>
              <w:t xml:space="preserve"> </w:t>
            </w:r>
            <w:r w:rsidRPr="00AC7E80">
              <w:rPr>
                <w:sz w:val="27"/>
                <w:szCs w:val="27"/>
              </w:rPr>
              <w:t>подготовка</w:t>
            </w:r>
          </w:p>
          <w:p w:rsidR="00815243" w:rsidRPr="00AC7E80" w:rsidRDefault="00C26031" w:rsidP="00546090">
            <w:pPr>
              <w:pStyle w:val="s16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год: 2025</w:t>
            </w:r>
          </w:p>
        </w:tc>
        <w:tc>
          <w:tcPr>
            <w:tcW w:w="1979" w:type="dxa"/>
            <w:hideMark/>
          </w:tcPr>
          <w:p w:rsidR="00815243" w:rsidRPr="00AC7E80" w:rsidRDefault="00815243" w:rsidP="00546090">
            <w:pPr>
              <w:pStyle w:val="s16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значение:</w:t>
            </w:r>
            <w:r w:rsidR="00FC67A0" w:rsidRPr="00AC7E80">
              <w:rPr>
                <w:sz w:val="27"/>
                <w:szCs w:val="27"/>
              </w:rPr>
              <w:t xml:space="preserve"> </w:t>
            </w:r>
            <w:r w:rsidRPr="00AC7E80">
              <w:rPr>
                <w:sz w:val="27"/>
                <w:szCs w:val="27"/>
              </w:rPr>
              <w:t>механизмы созданы</w:t>
            </w:r>
          </w:p>
          <w:p w:rsidR="00815243" w:rsidRPr="00AC7E80" w:rsidRDefault="00C26031" w:rsidP="00546090">
            <w:pPr>
              <w:pStyle w:val="s16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год: 2026</w:t>
            </w:r>
          </w:p>
        </w:tc>
        <w:tc>
          <w:tcPr>
            <w:tcW w:w="1984" w:type="dxa"/>
            <w:hideMark/>
          </w:tcPr>
          <w:p w:rsidR="008C5CB1" w:rsidRPr="00AC7E80" w:rsidRDefault="008C5CB1" w:rsidP="00546090">
            <w:pPr>
              <w:pStyle w:val="s16"/>
              <w:widowControl w:val="0"/>
              <w:spacing w:before="0" w:beforeAutospacing="0" w:after="0" w:afterAutospacing="0"/>
              <w:ind w:right="12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Комитет по образованию города Барнаула;</w:t>
            </w:r>
          </w:p>
          <w:p w:rsidR="00815243" w:rsidRPr="00AC7E80" w:rsidRDefault="008C5CB1" w:rsidP="00546090">
            <w:pPr>
              <w:pStyle w:val="s16"/>
              <w:widowControl w:val="0"/>
              <w:spacing w:before="0" w:beforeAutospacing="0" w:after="0" w:afterAutospacing="0"/>
              <w:ind w:right="12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комитет по физической культуре и спорту города Барнаула</w:t>
            </w:r>
          </w:p>
        </w:tc>
      </w:tr>
      <w:tr w:rsidR="000F71D1" w:rsidRPr="00AC7E80" w:rsidTr="00C26031">
        <w:tc>
          <w:tcPr>
            <w:tcW w:w="559" w:type="dxa"/>
            <w:vMerge/>
            <w:vAlign w:val="center"/>
            <w:hideMark/>
          </w:tcPr>
          <w:p w:rsidR="00815243" w:rsidRPr="00AC7E80" w:rsidRDefault="00815243" w:rsidP="00546090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15243" w:rsidRPr="00AC7E80" w:rsidRDefault="00815243" w:rsidP="00546090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1628" w:type="dxa"/>
            <w:hideMark/>
          </w:tcPr>
          <w:p w:rsidR="00815243" w:rsidRPr="00AC7E80" w:rsidRDefault="00815243" w:rsidP="00546090">
            <w:pPr>
              <w:pStyle w:val="s16"/>
              <w:widowControl w:val="0"/>
              <w:spacing w:before="0" w:beforeAutospacing="0" w:after="0" w:afterAutospacing="0"/>
              <w:rPr>
                <w:sz w:val="27"/>
                <w:szCs w:val="27"/>
              </w:rPr>
            </w:pPr>
            <w:proofErr w:type="spellStart"/>
            <w:r w:rsidRPr="00AC7E80">
              <w:rPr>
                <w:sz w:val="27"/>
                <w:szCs w:val="27"/>
              </w:rPr>
              <w:t>Промежуточ</w:t>
            </w:r>
            <w:r w:rsidR="00043DAB" w:rsidRPr="00AC7E80">
              <w:rPr>
                <w:sz w:val="27"/>
                <w:szCs w:val="27"/>
              </w:rPr>
              <w:t>-</w:t>
            </w:r>
            <w:r w:rsidRPr="00AC7E80">
              <w:rPr>
                <w:sz w:val="27"/>
                <w:szCs w:val="27"/>
              </w:rPr>
              <w:t>ный</w:t>
            </w:r>
            <w:proofErr w:type="spellEnd"/>
            <w:r w:rsidRPr="00AC7E80">
              <w:rPr>
                <w:sz w:val="27"/>
                <w:szCs w:val="27"/>
              </w:rPr>
              <w:t xml:space="preserve"> результат</w:t>
            </w:r>
          </w:p>
        </w:tc>
        <w:tc>
          <w:tcPr>
            <w:tcW w:w="4615" w:type="dxa"/>
            <w:hideMark/>
          </w:tcPr>
          <w:p w:rsidR="00815243" w:rsidRPr="00AC7E80" w:rsidRDefault="00815243" w:rsidP="00546090">
            <w:pPr>
              <w:pStyle w:val="s16"/>
              <w:widowControl w:val="0"/>
              <w:spacing w:before="0" w:beforeAutospacing="0" w:after="0" w:afterAutospacing="0"/>
              <w:ind w:right="126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 xml:space="preserve">Доля исполнителей услуг, оказывающих муниципальные услуги в социальной сфере по направлению деятельности </w:t>
            </w:r>
            <w:r w:rsidR="001A4371" w:rsidRPr="00AC7E80">
              <w:rPr>
                <w:sz w:val="27"/>
                <w:szCs w:val="27"/>
                <w:shd w:val="clear" w:color="auto" w:fill="FFFFFF"/>
              </w:rPr>
              <w:t xml:space="preserve">«Реализация дополнительных образовательных программ (за исключением дополнительных </w:t>
            </w:r>
            <w:proofErr w:type="spellStart"/>
            <w:r w:rsidR="001A4371" w:rsidRPr="00AC7E80">
              <w:rPr>
                <w:sz w:val="27"/>
                <w:szCs w:val="27"/>
                <w:shd w:val="clear" w:color="auto" w:fill="FFFFFF"/>
              </w:rPr>
              <w:t>предпрофессиональ</w:t>
            </w:r>
            <w:r w:rsidR="00775639">
              <w:rPr>
                <w:sz w:val="27"/>
                <w:szCs w:val="27"/>
                <w:shd w:val="clear" w:color="auto" w:fill="FFFFFF"/>
              </w:rPr>
              <w:t>-</w:t>
            </w:r>
            <w:r w:rsidR="001A4371" w:rsidRPr="00AC7E80">
              <w:rPr>
                <w:sz w:val="27"/>
                <w:szCs w:val="27"/>
                <w:shd w:val="clear" w:color="auto" w:fill="FFFFFF"/>
              </w:rPr>
              <w:t>ных</w:t>
            </w:r>
            <w:proofErr w:type="spellEnd"/>
            <w:r w:rsidR="001A4371" w:rsidRPr="00AC7E80">
              <w:rPr>
                <w:sz w:val="27"/>
                <w:szCs w:val="27"/>
                <w:shd w:val="clear" w:color="auto" w:fill="FFFFFF"/>
              </w:rPr>
              <w:t xml:space="preserve"> программ в области искусств)»</w:t>
            </w:r>
            <w:r w:rsidRPr="00AC7E80">
              <w:rPr>
                <w:sz w:val="27"/>
                <w:szCs w:val="27"/>
              </w:rPr>
              <w:t xml:space="preserve">, проводящих мониторинг удовлетворенности потребителей услуг, которым указанные исполнители оказали муниципальные услуги в социальной сфере по направлению деятельности </w:t>
            </w:r>
            <w:r w:rsidR="001A4371" w:rsidRPr="00AC7E80">
              <w:rPr>
                <w:sz w:val="27"/>
                <w:szCs w:val="27"/>
                <w:shd w:val="clear" w:color="auto" w:fill="FFFFFF"/>
              </w:rPr>
              <w:t>«Реализация дополнительных образовательных программ (за исключением дополнительных предпрофессиональных программ в области искусств)»</w:t>
            </w:r>
            <w:r w:rsidRPr="00AC7E80">
              <w:rPr>
                <w:sz w:val="27"/>
                <w:szCs w:val="27"/>
              </w:rPr>
              <w:t>, качеством оказанных услуг, процент</w:t>
            </w:r>
          </w:p>
        </w:tc>
        <w:tc>
          <w:tcPr>
            <w:tcW w:w="1701" w:type="dxa"/>
            <w:hideMark/>
          </w:tcPr>
          <w:p w:rsidR="00815243" w:rsidRPr="00AC7E80" w:rsidRDefault="00815243" w:rsidP="00546090">
            <w:pPr>
              <w:pStyle w:val="s16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значение:</w:t>
            </w:r>
            <w:r w:rsidR="00FC67A0" w:rsidRPr="00AC7E80">
              <w:rPr>
                <w:sz w:val="27"/>
                <w:szCs w:val="27"/>
              </w:rPr>
              <w:t xml:space="preserve"> </w:t>
            </w:r>
            <w:r w:rsidRPr="00AC7E80">
              <w:rPr>
                <w:sz w:val="27"/>
                <w:szCs w:val="27"/>
              </w:rPr>
              <w:t>нет</w:t>
            </w:r>
          </w:p>
          <w:p w:rsidR="00815243" w:rsidRPr="00AC7E80" w:rsidRDefault="00C26031" w:rsidP="00546090">
            <w:pPr>
              <w:pStyle w:val="s16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год: 2025</w:t>
            </w:r>
          </w:p>
        </w:tc>
        <w:tc>
          <w:tcPr>
            <w:tcW w:w="1979" w:type="dxa"/>
            <w:hideMark/>
          </w:tcPr>
          <w:p w:rsidR="00815243" w:rsidRPr="00AC7E80" w:rsidRDefault="00815243" w:rsidP="00546090">
            <w:pPr>
              <w:pStyle w:val="s16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значение:</w:t>
            </w:r>
            <w:r w:rsidR="00FC67A0" w:rsidRPr="00AC7E80">
              <w:rPr>
                <w:sz w:val="27"/>
                <w:szCs w:val="27"/>
              </w:rPr>
              <w:t xml:space="preserve"> </w:t>
            </w:r>
            <w:r w:rsidRPr="00AC7E80">
              <w:rPr>
                <w:sz w:val="27"/>
                <w:szCs w:val="27"/>
              </w:rPr>
              <w:t>100%</w:t>
            </w:r>
          </w:p>
          <w:p w:rsidR="00815243" w:rsidRPr="00AC7E80" w:rsidRDefault="00815243" w:rsidP="00546090">
            <w:pPr>
              <w:pStyle w:val="s16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год: 202</w:t>
            </w:r>
            <w:r w:rsidR="00C26031" w:rsidRPr="00AC7E80">
              <w:rPr>
                <w:sz w:val="27"/>
                <w:szCs w:val="27"/>
              </w:rPr>
              <w:t>6</w:t>
            </w:r>
          </w:p>
        </w:tc>
        <w:tc>
          <w:tcPr>
            <w:tcW w:w="1984" w:type="dxa"/>
            <w:hideMark/>
          </w:tcPr>
          <w:p w:rsidR="008C5CB1" w:rsidRPr="00AC7E80" w:rsidRDefault="008C5CB1" w:rsidP="00546090">
            <w:pPr>
              <w:pStyle w:val="s16"/>
              <w:widowControl w:val="0"/>
              <w:spacing w:before="0" w:beforeAutospacing="0" w:after="0" w:afterAutospacing="0"/>
              <w:ind w:right="12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Комитет по образованию города Барнаула;</w:t>
            </w:r>
          </w:p>
          <w:p w:rsidR="00815243" w:rsidRPr="00AC7E80" w:rsidRDefault="008C5CB1" w:rsidP="00546090">
            <w:pPr>
              <w:pStyle w:val="s16"/>
              <w:widowControl w:val="0"/>
              <w:spacing w:before="0" w:beforeAutospacing="0" w:after="0" w:afterAutospacing="0"/>
              <w:ind w:right="12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комитет по физической культуре и спорту города Барнаула</w:t>
            </w:r>
          </w:p>
        </w:tc>
      </w:tr>
      <w:tr w:rsidR="000F71D1" w:rsidRPr="00AC7E80" w:rsidTr="00C26031">
        <w:tc>
          <w:tcPr>
            <w:tcW w:w="559" w:type="dxa"/>
            <w:vMerge/>
            <w:vAlign w:val="center"/>
            <w:hideMark/>
          </w:tcPr>
          <w:p w:rsidR="00815243" w:rsidRPr="00AC7E80" w:rsidRDefault="00815243" w:rsidP="00546090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15243" w:rsidRPr="00AC7E80" w:rsidRDefault="00815243" w:rsidP="00546090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1628" w:type="dxa"/>
            <w:hideMark/>
          </w:tcPr>
          <w:p w:rsidR="00815243" w:rsidRPr="00AC7E80" w:rsidRDefault="00815243" w:rsidP="00546090">
            <w:pPr>
              <w:pStyle w:val="s16"/>
              <w:widowControl w:val="0"/>
              <w:spacing w:before="0" w:beforeAutospacing="0" w:after="0" w:afterAutospacing="0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Итоговый результат</w:t>
            </w:r>
          </w:p>
        </w:tc>
        <w:tc>
          <w:tcPr>
            <w:tcW w:w="4615" w:type="dxa"/>
            <w:hideMark/>
          </w:tcPr>
          <w:p w:rsidR="00815243" w:rsidRPr="00AC7E80" w:rsidRDefault="00815243" w:rsidP="00546090">
            <w:pPr>
              <w:pStyle w:val="s16"/>
              <w:widowControl w:val="0"/>
              <w:spacing w:before="0" w:beforeAutospacing="0" w:after="0" w:afterAutospacing="0"/>
              <w:ind w:right="126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 xml:space="preserve">Процент потребителей услуг, удовлетворенных качеством муниципальных услуг в социальной сфере по направлению деятельности </w:t>
            </w:r>
            <w:r w:rsidR="001A4371" w:rsidRPr="00AC7E80">
              <w:rPr>
                <w:sz w:val="27"/>
                <w:szCs w:val="27"/>
                <w:shd w:val="clear" w:color="auto" w:fill="FFFFFF"/>
              </w:rPr>
              <w:t>«Реализация дополнительных образовательных программ (за исключением дополнительных предпрофессиональных программ в области искусств)»</w:t>
            </w:r>
            <w:r w:rsidRPr="00AC7E80">
              <w:rPr>
                <w:sz w:val="27"/>
                <w:szCs w:val="27"/>
              </w:rPr>
              <w:t>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701" w:type="dxa"/>
            <w:hideMark/>
          </w:tcPr>
          <w:p w:rsidR="00815243" w:rsidRPr="00AC7E80" w:rsidRDefault="00815243" w:rsidP="00546090">
            <w:pPr>
              <w:pStyle w:val="s16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значение:</w:t>
            </w:r>
            <w:r w:rsidR="00895415" w:rsidRPr="00AC7E80">
              <w:rPr>
                <w:sz w:val="27"/>
                <w:szCs w:val="27"/>
              </w:rPr>
              <w:t xml:space="preserve"> нет</w:t>
            </w:r>
          </w:p>
          <w:p w:rsidR="00815243" w:rsidRPr="00AC7E80" w:rsidRDefault="00815243" w:rsidP="00546090">
            <w:pPr>
              <w:pStyle w:val="s16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год: 202</w:t>
            </w:r>
            <w:r w:rsidR="00C26031" w:rsidRPr="00AC7E80">
              <w:rPr>
                <w:sz w:val="27"/>
                <w:szCs w:val="27"/>
              </w:rPr>
              <w:t>5</w:t>
            </w:r>
          </w:p>
        </w:tc>
        <w:tc>
          <w:tcPr>
            <w:tcW w:w="1979" w:type="dxa"/>
            <w:hideMark/>
          </w:tcPr>
          <w:p w:rsidR="00815243" w:rsidRPr="00AC7E80" w:rsidRDefault="00815243" w:rsidP="008545B0">
            <w:pPr>
              <w:pStyle w:val="s16"/>
              <w:widowControl w:val="0"/>
              <w:spacing w:before="0" w:beforeAutospacing="0" w:after="0" w:afterAutospacing="0"/>
              <w:ind w:right="121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значение:</w:t>
            </w:r>
            <w:r w:rsidR="000162B7" w:rsidRPr="00AC7E80">
              <w:rPr>
                <w:sz w:val="27"/>
                <w:szCs w:val="27"/>
              </w:rPr>
              <w:t xml:space="preserve"> </w:t>
            </w:r>
            <w:r w:rsidRPr="00AC7E80">
              <w:rPr>
                <w:sz w:val="27"/>
                <w:szCs w:val="27"/>
              </w:rPr>
              <w:t>не менее 70%</w:t>
            </w:r>
          </w:p>
          <w:p w:rsidR="00815243" w:rsidRPr="00AC7E80" w:rsidRDefault="00815243" w:rsidP="00546090">
            <w:pPr>
              <w:pStyle w:val="s16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год: 202</w:t>
            </w:r>
            <w:r w:rsidR="00C26031" w:rsidRPr="00AC7E80">
              <w:rPr>
                <w:sz w:val="27"/>
                <w:szCs w:val="27"/>
              </w:rPr>
              <w:t>6</w:t>
            </w:r>
          </w:p>
        </w:tc>
        <w:tc>
          <w:tcPr>
            <w:tcW w:w="1984" w:type="dxa"/>
            <w:hideMark/>
          </w:tcPr>
          <w:p w:rsidR="008C5CB1" w:rsidRPr="00AC7E80" w:rsidRDefault="008C5CB1" w:rsidP="00546090">
            <w:pPr>
              <w:pStyle w:val="s16"/>
              <w:widowControl w:val="0"/>
              <w:spacing w:before="0" w:beforeAutospacing="0" w:after="0" w:afterAutospacing="0"/>
              <w:ind w:right="12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Комитет по образованию города Барнаула;</w:t>
            </w:r>
          </w:p>
          <w:p w:rsidR="00815243" w:rsidRPr="00AC7E80" w:rsidRDefault="008C5CB1" w:rsidP="00546090">
            <w:pPr>
              <w:pStyle w:val="s16"/>
              <w:widowControl w:val="0"/>
              <w:spacing w:before="0" w:beforeAutospacing="0" w:after="0" w:afterAutospacing="0"/>
              <w:ind w:right="12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комитет по физической культуре и спорту города Барнаула</w:t>
            </w:r>
          </w:p>
        </w:tc>
      </w:tr>
      <w:tr w:rsidR="000F71D1" w:rsidRPr="00AC7E80" w:rsidTr="00C26031">
        <w:tc>
          <w:tcPr>
            <w:tcW w:w="559" w:type="dxa"/>
            <w:vMerge w:val="restart"/>
          </w:tcPr>
          <w:p w:rsidR="00392850" w:rsidRPr="00AC7E80" w:rsidRDefault="00392850" w:rsidP="00546090">
            <w:pPr>
              <w:widowControl w:val="0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4</w:t>
            </w:r>
            <w:r w:rsidR="00260A6B">
              <w:rPr>
                <w:sz w:val="27"/>
                <w:szCs w:val="27"/>
              </w:rPr>
              <w:t>.</w:t>
            </w:r>
          </w:p>
        </w:tc>
        <w:tc>
          <w:tcPr>
            <w:tcW w:w="2268" w:type="dxa"/>
            <w:vMerge w:val="restart"/>
          </w:tcPr>
          <w:p w:rsidR="00392850" w:rsidRPr="00AC7E80" w:rsidRDefault="00392850" w:rsidP="00546090">
            <w:pPr>
              <w:widowControl w:val="0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 xml:space="preserve">Усиление конкуренции при выборе </w:t>
            </w:r>
            <w:proofErr w:type="spellStart"/>
            <w:r w:rsidRPr="00AC7E80">
              <w:rPr>
                <w:sz w:val="27"/>
                <w:szCs w:val="27"/>
              </w:rPr>
              <w:t>негосударствен</w:t>
            </w:r>
            <w:r w:rsidR="00260A6B">
              <w:rPr>
                <w:sz w:val="27"/>
                <w:szCs w:val="27"/>
              </w:rPr>
              <w:t>-</w:t>
            </w:r>
            <w:r w:rsidRPr="00AC7E80">
              <w:rPr>
                <w:sz w:val="27"/>
                <w:szCs w:val="27"/>
              </w:rPr>
              <w:t>ных</w:t>
            </w:r>
            <w:proofErr w:type="spellEnd"/>
            <w:r w:rsidRPr="00AC7E80">
              <w:rPr>
                <w:sz w:val="27"/>
                <w:szCs w:val="27"/>
              </w:rPr>
              <w:t xml:space="preserve"> исполнителей услуг</w:t>
            </w:r>
          </w:p>
        </w:tc>
        <w:tc>
          <w:tcPr>
            <w:tcW w:w="1628" w:type="dxa"/>
          </w:tcPr>
          <w:p w:rsidR="00392850" w:rsidRPr="00AC7E80" w:rsidRDefault="00392850" w:rsidP="00546090">
            <w:pPr>
              <w:pStyle w:val="s16"/>
              <w:widowControl w:val="0"/>
              <w:spacing w:before="0" w:beforeAutospacing="0" w:after="0" w:afterAutospacing="0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Процесс</w:t>
            </w:r>
          </w:p>
        </w:tc>
        <w:tc>
          <w:tcPr>
            <w:tcW w:w="4615" w:type="dxa"/>
          </w:tcPr>
          <w:p w:rsidR="00392850" w:rsidRPr="00AC7E80" w:rsidRDefault="00392850" w:rsidP="00546090">
            <w:pPr>
              <w:pStyle w:val="s16"/>
              <w:widowControl w:val="0"/>
              <w:spacing w:before="0" w:beforeAutospacing="0" w:after="0" w:afterAutospacing="0"/>
              <w:ind w:right="126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  <w:shd w:val="clear" w:color="auto" w:fill="FFFFFF"/>
              </w:rPr>
              <w:t xml:space="preserve">Уточнение/доработка муниципальных </w:t>
            </w:r>
            <w:r w:rsidR="00260A6B">
              <w:rPr>
                <w:sz w:val="27"/>
                <w:szCs w:val="27"/>
                <w:shd w:val="clear" w:color="auto" w:fill="FFFFFF"/>
              </w:rPr>
              <w:t xml:space="preserve">правовых актов города Барнаула </w:t>
            </w:r>
            <w:r w:rsidRPr="00AC7E80">
              <w:rPr>
                <w:sz w:val="27"/>
                <w:szCs w:val="27"/>
                <w:shd w:val="clear" w:color="auto" w:fill="FFFFFF"/>
              </w:rPr>
              <w:t xml:space="preserve">с учетом механизмов, предусмотренных Федеральным законом </w:t>
            </w:r>
            <w:r w:rsidRPr="00AC7E80">
              <w:rPr>
                <w:sz w:val="27"/>
                <w:szCs w:val="27"/>
              </w:rPr>
              <w:t xml:space="preserve">от 13.07.2020 №189-ФЗ «О государственном (муниципальном) социальном заказе на оказание государственных (муниципальных) услуг в социальной </w:t>
            </w:r>
            <w:r w:rsidR="000F71D1" w:rsidRPr="00AC7E80">
              <w:rPr>
                <w:sz w:val="27"/>
                <w:szCs w:val="27"/>
              </w:rPr>
              <w:t>сфере</w:t>
            </w:r>
            <w:r w:rsidRPr="00AC7E80">
              <w:rPr>
                <w:sz w:val="27"/>
                <w:szCs w:val="27"/>
              </w:rPr>
              <w:t>»</w:t>
            </w:r>
          </w:p>
        </w:tc>
        <w:tc>
          <w:tcPr>
            <w:tcW w:w="1701" w:type="dxa"/>
          </w:tcPr>
          <w:p w:rsidR="00392850" w:rsidRPr="00AC7E80" w:rsidRDefault="00392850" w:rsidP="00546090">
            <w:pPr>
              <w:pStyle w:val="s16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значение: да</w:t>
            </w:r>
          </w:p>
          <w:p w:rsidR="00392850" w:rsidRPr="00AC7E80" w:rsidRDefault="00C26031" w:rsidP="00546090">
            <w:pPr>
              <w:pStyle w:val="s16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год: 2025</w:t>
            </w:r>
          </w:p>
        </w:tc>
        <w:tc>
          <w:tcPr>
            <w:tcW w:w="1979" w:type="dxa"/>
          </w:tcPr>
          <w:p w:rsidR="00392850" w:rsidRPr="00AC7E80" w:rsidRDefault="00392850" w:rsidP="00546090">
            <w:pPr>
              <w:pStyle w:val="s16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значение: да</w:t>
            </w:r>
          </w:p>
          <w:p w:rsidR="00392850" w:rsidRPr="00AC7E80" w:rsidRDefault="00C26031" w:rsidP="00546090">
            <w:pPr>
              <w:pStyle w:val="s16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год: 2026</w:t>
            </w:r>
          </w:p>
        </w:tc>
        <w:tc>
          <w:tcPr>
            <w:tcW w:w="1984" w:type="dxa"/>
          </w:tcPr>
          <w:p w:rsidR="008C5CB1" w:rsidRPr="00AC7E80" w:rsidRDefault="008C5CB1" w:rsidP="00546090">
            <w:pPr>
              <w:pStyle w:val="s16"/>
              <w:widowControl w:val="0"/>
              <w:spacing w:before="0" w:beforeAutospacing="0" w:after="0" w:afterAutospacing="0"/>
              <w:ind w:right="12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Комитет по образованию города Барнаула;</w:t>
            </w:r>
          </w:p>
          <w:p w:rsidR="00392850" w:rsidRPr="00AC7E80" w:rsidRDefault="008C5CB1" w:rsidP="00546090">
            <w:pPr>
              <w:pStyle w:val="s16"/>
              <w:widowControl w:val="0"/>
              <w:spacing w:before="0" w:beforeAutospacing="0" w:after="0" w:afterAutospacing="0"/>
              <w:ind w:right="12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комитет по физической культуре и спорту города Барнаула</w:t>
            </w:r>
          </w:p>
        </w:tc>
      </w:tr>
      <w:tr w:rsidR="00AC7E80" w:rsidRPr="00AC7E80" w:rsidTr="00C26031">
        <w:tc>
          <w:tcPr>
            <w:tcW w:w="559" w:type="dxa"/>
            <w:vMerge/>
            <w:vAlign w:val="center"/>
          </w:tcPr>
          <w:p w:rsidR="00AC7E80" w:rsidRPr="00AC7E80" w:rsidRDefault="00AC7E80" w:rsidP="00546090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  <w:vAlign w:val="center"/>
          </w:tcPr>
          <w:p w:rsidR="00AC7E80" w:rsidRPr="00AC7E80" w:rsidRDefault="00AC7E80" w:rsidP="00546090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1628" w:type="dxa"/>
            <w:vMerge w:val="restart"/>
          </w:tcPr>
          <w:p w:rsidR="00AC7E80" w:rsidRPr="00AC7E80" w:rsidRDefault="00AC7E80" w:rsidP="00546090">
            <w:pPr>
              <w:pStyle w:val="s16"/>
              <w:widowControl w:val="0"/>
              <w:spacing w:before="0" w:beforeAutospacing="0" w:after="0" w:afterAutospacing="0"/>
              <w:rPr>
                <w:sz w:val="27"/>
                <w:szCs w:val="27"/>
              </w:rPr>
            </w:pPr>
            <w:proofErr w:type="spellStart"/>
            <w:r w:rsidRPr="00AC7E80">
              <w:rPr>
                <w:sz w:val="27"/>
                <w:szCs w:val="27"/>
              </w:rPr>
              <w:t>Промежуточ-ный</w:t>
            </w:r>
            <w:proofErr w:type="spellEnd"/>
            <w:r w:rsidRPr="00AC7E80">
              <w:rPr>
                <w:sz w:val="27"/>
                <w:szCs w:val="27"/>
              </w:rPr>
              <w:t xml:space="preserve"> результат</w:t>
            </w:r>
          </w:p>
        </w:tc>
        <w:tc>
          <w:tcPr>
            <w:tcW w:w="4615" w:type="dxa"/>
          </w:tcPr>
          <w:p w:rsidR="00AC7E80" w:rsidRPr="00AC7E80" w:rsidRDefault="00AC7E80" w:rsidP="00546090">
            <w:pPr>
              <w:pStyle w:val="s16"/>
              <w:widowControl w:val="0"/>
              <w:spacing w:before="0" w:beforeAutospacing="0" w:after="0" w:afterAutospacing="0"/>
              <w:ind w:right="126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Количество юридических лиц, индивидуальных предпринимателей, физических лиц - производителей товаров, работ, услуг, участвовавших в процедурах отбора исполнителей услуг в целях оказания муниципальных услуг в социальной сфере, выбранных для апробации</w:t>
            </w:r>
          </w:p>
        </w:tc>
        <w:tc>
          <w:tcPr>
            <w:tcW w:w="1701" w:type="dxa"/>
          </w:tcPr>
          <w:p w:rsidR="00AC7E80" w:rsidRPr="00AC7E80" w:rsidRDefault="00AC7E80" w:rsidP="00B01530">
            <w:pPr>
              <w:pStyle w:val="s16"/>
              <w:widowControl w:val="0"/>
              <w:spacing w:before="0" w:beforeAutospacing="0" w:after="0" w:afterAutospacing="0"/>
              <w:ind w:right="126"/>
              <w:jc w:val="both"/>
              <w:rPr>
                <w:sz w:val="27"/>
                <w:szCs w:val="27"/>
              </w:rPr>
            </w:pPr>
            <w:r w:rsidRPr="00AC7E80">
              <w:rPr>
                <w:color w:val="22272F"/>
                <w:sz w:val="27"/>
                <w:szCs w:val="27"/>
                <w:shd w:val="clear" w:color="auto" w:fill="FFFFFF"/>
              </w:rPr>
              <w:t>значение: будет определено по итогам внедрения механизма социального заказа в социальной сфере</w:t>
            </w:r>
          </w:p>
          <w:p w:rsidR="00AC7E80" w:rsidRPr="00AC7E80" w:rsidRDefault="00AC7E80" w:rsidP="00B01530">
            <w:pPr>
              <w:pStyle w:val="s16"/>
              <w:widowControl w:val="0"/>
              <w:spacing w:before="0" w:beforeAutospacing="0" w:after="0" w:afterAutospacing="0"/>
              <w:ind w:right="126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год: 2025</w:t>
            </w:r>
          </w:p>
        </w:tc>
        <w:tc>
          <w:tcPr>
            <w:tcW w:w="1979" w:type="dxa"/>
          </w:tcPr>
          <w:p w:rsidR="00AC7E80" w:rsidRPr="00AC7E80" w:rsidRDefault="00AC7E80" w:rsidP="00B01530">
            <w:pPr>
              <w:pStyle w:val="s16"/>
              <w:widowControl w:val="0"/>
              <w:spacing w:before="0" w:beforeAutospacing="0" w:after="0" w:afterAutospacing="0"/>
              <w:ind w:right="121"/>
              <w:jc w:val="both"/>
              <w:rPr>
                <w:color w:val="22272F"/>
                <w:sz w:val="27"/>
                <w:szCs w:val="27"/>
                <w:shd w:val="clear" w:color="auto" w:fill="FFFFFF"/>
              </w:rPr>
            </w:pPr>
            <w:r w:rsidRPr="00AC7E80">
              <w:rPr>
                <w:color w:val="22272F"/>
                <w:sz w:val="27"/>
                <w:szCs w:val="27"/>
                <w:shd w:val="clear" w:color="auto" w:fill="FFFFFF"/>
              </w:rPr>
              <w:t>значение: будет определено по итогам внедрения механизма социального заказа в социальной сфере</w:t>
            </w:r>
          </w:p>
          <w:p w:rsidR="00AC7E80" w:rsidRPr="00AC7E80" w:rsidRDefault="00AC7E80" w:rsidP="00B01530">
            <w:pPr>
              <w:pStyle w:val="s16"/>
              <w:widowControl w:val="0"/>
              <w:spacing w:before="0" w:beforeAutospacing="0" w:after="0" w:afterAutospacing="0"/>
              <w:ind w:right="121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год: 2026</w:t>
            </w:r>
          </w:p>
        </w:tc>
        <w:tc>
          <w:tcPr>
            <w:tcW w:w="1984" w:type="dxa"/>
          </w:tcPr>
          <w:p w:rsidR="00AC7E80" w:rsidRPr="00AC7E80" w:rsidRDefault="00AC7E80" w:rsidP="00546090">
            <w:pPr>
              <w:pStyle w:val="s16"/>
              <w:widowControl w:val="0"/>
              <w:spacing w:before="0" w:beforeAutospacing="0" w:after="0" w:afterAutospacing="0"/>
              <w:ind w:right="12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Комитет по образованию города Барнаула;</w:t>
            </w:r>
          </w:p>
          <w:p w:rsidR="00AC7E80" w:rsidRPr="00AC7E80" w:rsidRDefault="00AC7E80" w:rsidP="00546090">
            <w:pPr>
              <w:pStyle w:val="s16"/>
              <w:widowControl w:val="0"/>
              <w:spacing w:before="0" w:beforeAutospacing="0" w:after="0" w:afterAutospacing="0"/>
              <w:ind w:right="12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комитет по физической культуре и спорту города Барнаула</w:t>
            </w:r>
          </w:p>
        </w:tc>
      </w:tr>
      <w:tr w:rsidR="00AC7E80" w:rsidRPr="00AC7E80" w:rsidTr="00C26031">
        <w:tc>
          <w:tcPr>
            <w:tcW w:w="559" w:type="dxa"/>
            <w:vMerge/>
            <w:vAlign w:val="center"/>
          </w:tcPr>
          <w:p w:rsidR="00AC7E80" w:rsidRPr="00AC7E80" w:rsidRDefault="00AC7E80" w:rsidP="00546090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  <w:vAlign w:val="center"/>
          </w:tcPr>
          <w:p w:rsidR="00AC7E80" w:rsidRPr="00AC7E80" w:rsidRDefault="00AC7E80" w:rsidP="00546090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1628" w:type="dxa"/>
            <w:vMerge/>
          </w:tcPr>
          <w:p w:rsidR="00AC7E80" w:rsidRPr="00AC7E80" w:rsidRDefault="00AC7E80" w:rsidP="00546090">
            <w:pPr>
              <w:pStyle w:val="s16"/>
              <w:widowControl w:val="0"/>
              <w:spacing w:before="0" w:beforeAutospacing="0" w:after="0" w:afterAutospacing="0"/>
              <w:rPr>
                <w:sz w:val="27"/>
                <w:szCs w:val="27"/>
              </w:rPr>
            </w:pPr>
          </w:p>
        </w:tc>
        <w:tc>
          <w:tcPr>
            <w:tcW w:w="4615" w:type="dxa"/>
          </w:tcPr>
          <w:p w:rsidR="00AC7E80" w:rsidRPr="00AC7E80" w:rsidRDefault="00AC7E80" w:rsidP="00546090">
            <w:pPr>
              <w:pStyle w:val="s16"/>
              <w:widowControl w:val="0"/>
              <w:spacing w:before="0" w:beforeAutospacing="0" w:after="0" w:afterAutospacing="0"/>
              <w:ind w:right="126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из них количество юридических лиц, индивидуальных предпринимателей, физических лиц - производителей товаров, работ, услуг, включенных в реестр исполнителей муниципальных услуг в социальной сфере в соответствии с социальным сертификатом, выбранных для апробации</w:t>
            </w:r>
          </w:p>
        </w:tc>
        <w:tc>
          <w:tcPr>
            <w:tcW w:w="1701" w:type="dxa"/>
          </w:tcPr>
          <w:p w:rsidR="00AC7E80" w:rsidRPr="00AC7E80" w:rsidRDefault="00AC7E80" w:rsidP="00C029A4">
            <w:pPr>
              <w:pStyle w:val="s16"/>
              <w:widowControl w:val="0"/>
              <w:spacing w:before="0" w:beforeAutospacing="0" w:after="0" w:afterAutospacing="0"/>
              <w:ind w:right="126"/>
              <w:jc w:val="both"/>
              <w:rPr>
                <w:sz w:val="27"/>
                <w:szCs w:val="27"/>
              </w:rPr>
            </w:pPr>
            <w:r w:rsidRPr="00AC7E80">
              <w:rPr>
                <w:color w:val="22272F"/>
                <w:sz w:val="27"/>
                <w:szCs w:val="27"/>
                <w:shd w:val="clear" w:color="auto" w:fill="FFFFFF"/>
              </w:rPr>
              <w:t>значение: будет определено по итогам внедрения механизма социального заказа в социальной сфере</w:t>
            </w:r>
          </w:p>
          <w:p w:rsidR="00AC7E80" w:rsidRPr="00AC7E80" w:rsidRDefault="00AC7E80" w:rsidP="00C029A4">
            <w:pPr>
              <w:pStyle w:val="s16"/>
              <w:widowControl w:val="0"/>
              <w:spacing w:before="0" w:beforeAutospacing="0" w:after="0" w:afterAutospacing="0"/>
              <w:ind w:right="126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год: 2025</w:t>
            </w:r>
          </w:p>
        </w:tc>
        <w:tc>
          <w:tcPr>
            <w:tcW w:w="1979" w:type="dxa"/>
          </w:tcPr>
          <w:p w:rsidR="00AC7E80" w:rsidRPr="00AC7E80" w:rsidRDefault="00AC7E80" w:rsidP="00B01530">
            <w:pPr>
              <w:pStyle w:val="s16"/>
              <w:widowControl w:val="0"/>
              <w:spacing w:before="0" w:beforeAutospacing="0" w:after="0" w:afterAutospacing="0"/>
              <w:ind w:right="121"/>
              <w:jc w:val="both"/>
              <w:rPr>
                <w:color w:val="22272F"/>
                <w:sz w:val="27"/>
                <w:szCs w:val="27"/>
                <w:shd w:val="clear" w:color="auto" w:fill="FFFFFF"/>
              </w:rPr>
            </w:pPr>
            <w:r w:rsidRPr="00AC7E80">
              <w:rPr>
                <w:color w:val="22272F"/>
                <w:sz w:val="27"/>
                <w:szCs w:val="27"/>
                <w:shd w:val="clear" w:color="auto" w:fill="FFFFFF"/>
              </w:rPr>
              <w:t>значение: будет определено по итогам внедрения механизма социального заказа в социальной сфере</w:t>
            </w:r>
          </w:p>
          <w:p w:rsidR="00AC7E80" w:rsidRPr="00AC7E80" w:rsidRDefault="00AC7E80" w:rsidP="00B01530">
            <w:pPr>
              <w:pStyle w:val="s16"/>
              <w:widowControl w:val="0"/>
              <w:spacing w:before="0" w:beforeAutospacing="0" w:after="0" w:afterAutospacing="0"/>
              <w:ind w:right="121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год: 2026</w:t>
            </w:r>
          </w:p>
        </w:tc>
        <w:tc>
          <w:tcPr>
            <w:tcW w:w="1984" w:type="dxa"/>
          </w:tcPr>
          <w:p w:rsidR="00AC7E80" w:rsidRPr="00AC7E80" w:rsidRDefault="00AC7E80" w:rsidP="00546090">
            <w:pPr>
              <w:pStyle w:val="s16"/>
              <w:widowControl w:val="0"/>
              <w:spacing w:before="0" w:beforeAutospacing="0" w:after="0" w:afterAutospacing="0"/>
              <w:ind w:right="12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Комитет по образованию города Барнаула;</w:t>
            </w:r>
          </w:p>
          <w:p w:rsidR="00AC7E80" w:rsidRPr="00AC7E80" w:rsidRDefault="00AC7E80" w:rsidP="00546090">
            <w:pPr>
              <w:pStyle w:val="s16"/>
              <w:widowControl w:val="0"/>
              <w:spacing w:before="0" w:beforeAutospacing="0" w:after="0" w:afterAutospacing="0"/>
              <w:ind w:right="12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комитет по физической культуре и спорту города Барнаула</w:t>
            </w:r>
          </w:p>
        </w:tc>
      </w:tr>
      <w:tr w:rsidR="00AC7E80" w:rsidRPr="00AC7E80" w:rsidTr="00C26031">
        <w:tc>
          <w:tcPr>
            <w:tcW w:w="559" w:type="dxa"/>
            <w:vMerge/>
            <w:vAlign w:val="center"/>
          </w:tcPr>
          <w:p w:rsidR="00AC7E80" w:rsidRPr="00AC7E80" w:rsidRDefault="00AC7E80" w:rsidP="00546090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  <w:vAlign w:val="center"/>
          </w:tcPr>
          <w:p w:rsidR="00AC7E80" w:rsidRPr="00AC7E80" w:rsidRDefault="00AC7E80" w:rsidP="00546090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1628" w:type="dxa"/>
          </w:tcPr>
          <w:p w:rsidR="00AC7E80" w:rsidRPr="00AC7E80" w:rsidRDefault="00AC7E80" w:rsidP="00546090">
            <w:pPr>
              <w:pStyle w:val="s16"/>
              <w:widowControl w:val="0"/>
              <w:spacing w:before="0" w:beforeAutospacing="0" w:after="0" w:afterAutospacing="0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Итоговый результат</w:t>
            </w:r>
          </w:p>
        </w:tc>
        <w:tc>
          <w:tcPr>
            <w:tcW w:w="4615" w:type="dxa"/>
          </w:tcPr>
          <w:p w:rsidR="00AC7E80" w:rsidRPr="00AC7E80" w:rsidRDefault="00AC7E80" w:rsidP="00546090">
            <w:pPr>
              <w:pStyle w:val="s16"/>
              <w:widowControl w:val="0"/>
              <w:spacing w:before="0" w:beforeAutospacing="0" w:after="0" w:afterAutospacing="0"/>
              <w:ind w:right="126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Доля юридических лиц, не являющихся муниципальными учреждениями, индивидуальных предпринимателей, физических лиц - производителей товаров, работ, услуг, имеющих высокий уровень потенциала для конкуренции с муниципальными учреждениями при отборе исполнителей услуг в целях оказания муниципальных услуг в социальной сфере, выбранных для апробации, в общем объеме организаций, оказывающих указанные услуги</w:t>
            </w:r>
          </w:p>
        </w:tc>
        <w:tc>
          <w:tcPr>
            <w:tcW w:w="1701" w:type="dxa"/>
          </w:tcPr>
          <w:p w:rsidR="00AC7E80" w:rsidRPr="00AC7E80" w:rsidRDefault="00AC7E80" w:rsidP="00C029A4">
            <w:pPr>
              <w:pStyle w:val="s16"/>
              <w:widowControl w:val="0"/>
              <w:spacing w:before="0" w:beforeAutospacing="0" w:after="0" w:afterAutospacing="0"/>
              <w:ind w:right="126"/>
              <w:jc w:val="both"/>
              <w:rPr>
                <w:sz w:val="27"/>
                <w:szCs w:val="27"/>
              </w:rPr>
            </w:pPr>
            <w:r w:rsidRPr="00AC7E80">
              <w:rPr>
                <w:color w:val="22272F"/>
                <w:sz w:val="27"/>
                <w:szCs w:val="27"/>
                <w:shd w:val="clear" w:color="auto" w:fill="FFFFFF"/>
              </w:rPr>
              <w:t>значение: будет определено по итогам внедрения механизма социального заказа в социальной сфере</w:t>
            </w:r>
          </w:p>
          <w:p w:rsidR="00AC7E80" w:rsidRPr="00AC7E80" w:rsidRDefault="00AC7E80" w:rsidP="00C029A4">
            <w:pPr>
              <w:pStyle w:val="s16"/>
              <w:widowControl w:val="0"/>
              <w:spacing w:before="0" w:beforeAutospacing="0" w:after="0" w:afterAutospacing="0"/>
              <w:ind w:right="126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год: 2025</w:t>
            </w:r>
          </w:p>
        </w:tc>
        <w:tc>
          <w:tcPr>
            <w:tcW w:w="1979" w:type="dxa"/>
          </w:tcPr>
          <w:p w:rsidR="00AC7E80" w:rsidRPr="00AC7E80" w:rsidRDefault="00AC7E80" w:rsidP="00B01530">
            <w:pPr>
              <w:pStyle w:val="s16"/>
              <w:widowControl w:val="0"/>
              <w:spacing w:before="0" w:beforeAutospacing="0" w:after="0" w:afterAutospacing="0"/>
              <w:ind w:right="121"/>
              <w:jc w:val="both"/>
              <w:rPr>
                <w:color w:val="22272F"/>
                <w:sz w:val="27"/>
                <w:szCs w:val="27"/>
                <w:shd w:val="clear" w:color="auto" w:fill="FFFFFF"/>
              </w:rPr>
            </w:pPr>
            <w:r w:rsidRPr="00AC7E80">
              <w:rPr>
                <w:color w:val="22272F"/>
                <w:sz w:val="27"/>
                <w:szCs w:val="27"/>
                <w:shd w:val="clear" w:color="auto" w:fill="FFFFFF"/>
              </w:rPr>
              <w:t>значение: будет определено по итогам внедрения механизма социального заказа в социальной сфере</w:t>
            </w:r>
          </w:p>
          <w:p w:rsidR="00AC7E80" w:rsidRPr="00AC7E80" w:rsidRDefault="00AC7E80" w:rsidP="00B01530">
            <w:pPr>
              <w:pStyle w:val="s16"/>
              <w:widowControl w:val="0"/>
              <w:spacing w:before="0" w:beforeAutospacing="0" w:after="0" w:afterAutospacing="0"/>
              <w:ind w:right="121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год: 2026</w:t>
            </w:r>
          </w:p>
        </w:tc>
        <w:tc>
          <w:tcPr>
            <w:tcW w:w="1984" w:type="dxa"/>
          </w:tcPr>
          <w:p w:rsidR="00AC7E80" w:rsidRPr="00AC7E80" w:rsidRDefault="00AC7E80" w:rsidP="00546090">
            <w:pPr>
              <w:pStyle w:val="s16"/>
              <w:widowControl w:val="0"/>
              <w:spacing w:before="0" w:beforeAutospacing="0" w:after="0" w:afterAutospacing="0"/>
              <w:ind w:right="12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Комитет по образованию города Барнаула;</w:t>
            </w:r>
          </w:p>
          <w:p w:rsidR="00AC7E80" w:rsidRPr="00AC7E80" w:rsidRDefault="00AC7E80" w:rsidP="00546090">
            <w:pPr>
              <w:pStyle w:val="s16"/>
              <w:widowControl w:val="0"/>
              <w:spacing w:before="0" w:beforeAutospacing="0" w:after="0" w:afterAutospacing="0"/>
              <w:ind w:right="12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комитет по физической культуре и спорту города Барнаула</w:t>
            </w:r>
          </w:p>
        </w:tc>
      </w:tr>
      <w:tr w:rsidR="00AC7E80" w:rsidRPr="00AC7E80" w:rsidTr="00C26031">
        <w:tc>
          <w:tcPr>
            <w:tcW w:w="559" w:type="dxa"/>
            <w:vMerge w:val="restart"/>
          </w:tcPr>
          <w:p w:rsidR="00AC7E80" w:rsidRPr="00AC7E80" w:rsidRDefault="00AC7E80" w:rsidP="00546090">
            <w:pPr>
              <w:widowControl w:val="0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5.</w:t>
            </w:r>
          </w:p>
        </w:tc>
        <w:tc>
          <w:tcPr>
            <w:tcW w:w="2268" w:type="dxa"/>
            <w:vMerge w:val="restart"/>
          </w:tcPr>
          <w:p w:rsidR="00AC7E80" w:rsidRPr="00AC7E80" w:rsidRDefault="00AC7E80" w:rsidP="00546090">
            <w:pPr>
              <w:widowControl w:val="0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Улучшение условий для оказания услуг некоммерческими организациями</w:t>
            </w:r>
          </w:p>
        </w:tc>
        <w:tc>
          <w:tcPr>
            <w:tcW w:w="1628" w:type="dxa"/>
          </w:tcPr>
          <w:p w:rsidR="00AC7E80" w:rsidRPr="00AC7E80" w:rsidRDefault="00AC7E80" w:rsidP="00546090">
            <w:pPr>
              <w:pStyle w:val="s16"/>
              <w:widowControl w:val="0"/>
              <w:spacing w:before="0" w:beforeAutospacing="0" w:after="0" w:afterAutospacing="0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Процесс</w:t>
            </w:r>
          </w:p>
        </w:tc>
        <w:tc>
          <w:tcPr>
            <w:tcW w:w="4615" w:type="dxa"/>
          </w:tcPr>
          <w:p w:rsidR="00AC7E80" w:rsidRPr="00AC7E80" w:rsidRDefault="00AC7E80" w:rsidP="00546090">
            <w:pPr>
              <w:pStyle w:val="s16"/>
              <w:widowControl w:val="0"/>
              <w:spacing w:before="0" w:beforeAutospacing="0" w:after="0" w:afterAutospacing="0"/>
              <w:ind w:right="126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Общее количество некоммерческих организаций, оказывающих услуги в социальной сфере, единиц</w:t>
            </w:r>
          </w:p>
        </w:tc>
        <w:tc>
          <w:tcPr>
            <w:tcW w:w="1701" w:type="dxa"/>
          </w:tcPr>
          <w:p w:rsidR="00AC7E80" w:rsidRPr="00AC7E80" w:rsidRDefault="00AC7E80" w:rsidP="00C029A4">
            <w:pPr>
              <w:pStyle w:val="s16"/>
              <w:widowControl w:val="0"/>
              <w:spacing w:before="0" w:beforeAutospacing="0" w:after="0" w:afterAutospacing="0"/>
              <w:ind w:right="126"/>
              <w:jc w:val="both"/>
              <w:rPr>
                <w:sz w:val="27"/>
                <w:szCs w:val="27"/>
              </w:rPr>
            </w:pPr>
            <w:r w:rsidRPr="00AC7E80">
              <w:rPr>
                <w:color w:val="22272F"/>
                <w:sz w:val="27"/>
                <w:szCs w:val="27"/>
                <w:shd w:val="clear" w:color="auto" w:fill="FFFFFF"/>
              </w:rPr>
              <w:t>значение: будет определено по итогам внедрения механизма социального заказа в социальной сфере</w:t>
            </w:r>
          </w:p>
          <w:p w:rsidR="00AC7E80" w:rsidRPr="00AC7E80" w:rsidRDefault="00AC7E80" w:rsidP="00C029A4">
            <w:pPr>
              <w:pStyle w:val="s16"/>
              <w:widowControl w:val="0"/>
              <w:spacing w:before="0" w:beforeAutospacing="0" w:after="0" w:afterAutospacing="0"/>
              <w:ind w:right="126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год: 2025</w:t>
            </w:r>
          </w:p>
        </w:tc>
        <w:tc>
          <w:tcPr>
            <w:tcW w:w="1979" w:type="dxa"/>
          </w:tcPr>
          <w:p w:rsidR="00AC7E80" w:rsidRPr="00AC7E80" w:rsidRDefault="00AC7E80" w:rsidP="00B01530">
            <w:pPr>
              <w:pStyle w:val="s16"/>
              <w:widowControl w:val="0"/>
              <w:spacing w:before="0" w:beforeAutospacing="0" w:after="0" w:afterAutospacing="0"/>
              <w:ind w:right="121"/>
              <w:jc w:val="both"/>
              <w:rPr>
                <w:color w:val="22272F"/>
                <w:sz w:val="27"/>
                <w:szCs w:val="27"/>
                <w:shd w:val="clear" w:color="auto" w:fill="FFFFFF"/>
              </w:rPr>
            </w:pPr>
            <w:r w:rsidRPr="00AC7E80">
              <w:rPr>
                <w:color w:val="22272F"/>
                <w:sz w:val="27"/>
                <w:szCs w:val="27"/>
                <w:shd w:val="clear" w:color="auto" w:fill="FFFFFF"/>
              </w:rPr>
              <w:t>значение: будет определено по итогам внедрения механизма социального заказа в социальной сфере</w:t>
            </w:r>
          </w:p>
          <w:p w:rsidR="00AC7E80" w:rsidRPr="00AC7E80" w:rsidRDefault="00AC7E80" w:rsidP="00B01530">
            <w:pPr>
              <w:pStyle w:val="s16"/>
              <w:widowControl w:val="0"/>
              <w:spacing w:before="0" w:beforeAutospacing="0" w:after="0" w:afterAutospacing="0"/>
              <w:ind w:right="121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год: 2026</w:t>
            </w:r>
          </w:p>
        </w:tc>
        <w:tc>
          <w:tcPr>
            <w:tcW w:w="1984" w:type="dxa"/>
          </w:tcPr>
          <w:p w:rsidR="00AC7E80" w:rsidRPr="00AC7E80" w:rsidRDefault="00AC7E80" w:rsidP="00546090">
            <w:pPr>
              <w:pStyle w:val="s16"/>
              <w:widowControl w:val="0"/>
              <w:spacing w:before="0" w:beforeAutospacing="0" w:after="0" w:afterAutospacing="0"/>
              <w:ind w:right="12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Комитет по образованию города Барнаула;</w:t>
            </w:r>
          </w:p>
          <w:p w:rsidR="00AC7E80" w:rsidRPr="00AC7E80" w:rsidRDefault="00AC7E80" w:rsidP="00546090">
            <w:pPr>
              <w:pStyle w:val="s16"/>
              <w:widowControl w:val="0"/>
              <w:spacing w:before="0" w:beforeAutospacing="0" w:after="0" w:afterAutospacing="0"/>
              <w:ind w:right="12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комитет по физической культуре и спорту города Барнаула</w:t>
            </w:r>
          </w:p>
        </w:tc>
      </w:tr>
      <w:tr w:rsidR="00AC7E80" w:rsidRPr="00AC7E80" w:rsidTr="00C26031">
        <w:tc>
          <w:tcPr>
            <w:tcW w:w="559" w:type="dxa"/>
            <w:vMerge/>
          </w:tcPr>
          <w:p w:rsidR="00AC7E80" w:rsidRPr="00AC7E80" w:rsidRDefault="00AC7E80" w:rsidP="00546090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AC7E80" w:rsidRPr="00AC7E80" w:rsidRDefault="00AC7E80" w:rsidP="00546090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1628" w:type="dxa"/>
          </w:tcPr>
          <w:p w:rsidR="00AC7E80" w:rsidRPr="00AC7E80" w:rsidRDefault="00AC7E80" w:rsidP="00546090">
            <w:pPr>
              <w:pStyle w:val="s16"/>
              <w:widowControl w:val="0"/>
              <w:spacing w:before="0" w:beforeAutospacing="0" w:after="0" w:afterAutospacing="0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Промежуточ</w:t>
            </w:r>
            <w:r w:rsidR="005F7CF3">
              <w:rPr>
                <w:sz w:val="27"/>
                <w:szCs w:val="27"/>
              </w:rPr>
              <w:t>-</w:t>
            </w:r>
            <w:r w:rsidRPr="00AC7E80">
              <w:rPr>
                <w:sz w:val="27"/>
                <w:szCs w:val="27"/>
              </w:rPr>
              <w:t>ный результат</w:t>
            </w:r>
          </w:p>
        </w:tc>
        <w:tc>
          <w:tcPr>
            <w:tcW w:w="4615" w:type="dxa"/>
          </w:tcPr>
          <w:p w:rsidR="00AC7E80" w:rsidRPr="00AC7E80" w:rsidRDefault="00AC7E80" w:rsidP="00546090">
            <w:pPr>
              <w:pStyle w:val="s16"/>
              <w:widowControl w:val="0"/>
              <w:spacing w:before="0" w:beforeAutospacing="0" w:after="0" w:afterAutospacing="0"/>
              <w:ind w:right="126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Общее количество некоммерческих организаций, оказывающих услуги в социальной сфере, единиц</w:t>
            </w:r>
          </w:p>
        </w:tc>
        <w:tc>
          <w:tcPr>
            <w:tcW w:w="1701" w:type="dxa"/>
          </w:tcPr>
          <w:p w:rsidR="00AC7E80" w:rsidRPr="00AC7E80" w:rsidRDefault="00AC7E80" w:rsidP="00C029A4">
            <w:pPr>
              <w:pStyle w:val="s16"/>
              <w:widowControl w:val="0"/>
              <w:spacing w:before="0" w:beforeAutospacing="0" w:after="0" w:afterAutospacing="0"/>
              <w:ind w:right="126"/>
              <w:jc w:val="both"/>
              <w:rPr>
                <w:sz w:val="27"/>
                <w:szCs w:val="27"/>
              </w:rPr>
            </w:pPr>
            <w:r w:rsidRPr="00AC7E80">
              <w:rPr>
                <w:color w:val="22272F"/>
                <w:sz w:val="27"/>
                <w:szCs w:val="27"/>
                <w:shd w:val="clear" w:color="auto" w:fill="FFFFFF"/>
              </w:rPr>
              <w:t>значение: будет определено по итогам внедрения механизма социального заказа в социальной сфере</w:t>
            </w:r>
          </w:p>
          <w:p w:rsidR="00AC7E80" w:rsidRPr="00AC7E80" w:rsidRDefault="00AC7E80" w:rsidP="00C029A4">
            <w:pPr>
              <w:pStyle w:val="s16"/>
              <w:widowControl w:val="0"/>
              <w:spacing w:before="0" w:beforeAutospacing="0" w:after="0" w:afterAutospacing="0"/>
              <w:ind w:right="126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год: 2025</w:t>
            </w:r>
          </w:p>
        </w:tc>
        <w:tc>
          <w:tcPr>
            <w:tcW w:w="1979" w:type="dxa"/>
          </w:tcPr>
          <w:p w:rsidR="00AC7E80" w:rsidRPr="00AC7E80" w:rsidRDefault="00AC7E80" w:rsidP="00B01530">
            <w:pPr>
              <w:pStyle w:val="s16"/>
              <w:widowControl w:val="0"/>
              <w:spacing w:before="0" w:beforeAutospacing="0" w:after="0" w:afterAutospacing="0"/>
              <w:ind w:right="121"/>
              <w:jc w:val="both"/>
              <w:rPr>
                <w:color w:val="22272F"/>
                <w:sz w:val="27"/>
                <w:szCs w:val="27"/>
                <w:shd w:val="clear" w:color="auto" w:fill="FFFFFF"/>
              </w:rPr>
            </w:pPr>
            <w:r w:rsidRPr="00AC7E80">
              <w:rPr>
                <w:color w:val="22272F"/>
                <w:sz w:val="27"/>
                <w:szCs w:val="27"/>
                <w:shd w:val="clear" w:color="auto" w:fill="FFFFFF"/>
              </w:rPr>
              <w:t>значение: будет определено по итогам внедрения механизма социального заказа в социальной сфере</w:t>
            </w:r>
          </w:p>
          <w:p w:rsidR="00AC7E80" w:rsidRPr="00AC7E80" w:rsidRDefault="00AC7E80" w:rsidP="00B01530">
            <w:pPr>
              <w:pStyle w:val="s16"/>
              <w:widowControl w:val="0"/>
              <w:spacing w:before="0" w:beforeAutospacing="0" w:after="0" w:afterAutospacing="0"/>
              <w:ind w:right="121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год: 2026</w:t>
            </w:r>
          </w:p>
        </w:tc>
        <w:tc>
          <w:tcPr>
            <w:tcW w:w="1984" w:type="dxa"/>
          </w:tcPr>
          <w:p w:rsidR="00AC7E80" w:rsidRPr="00AC7E80" w:rsidRDefault="00AC7E80" w:rsidP="00546090">
            <w:pPr>
              <w:pStyle w:val="s16"/>
              <w:widowControl w:val="0"/>
              <w:spacing w:before="0" w:beforeAutospacing="0" w:after="0" w:afterAutospacing="0"/>
              <w:ind w:right="12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Комитет по образованию города Барнаула;</w:t>
            </w:r>
          </w:p>
          <w:p w:rsidR="00AC7E80" w:rsidRPr="00AC7E80" w:rsidRDefault="00AC7E80" w:rsidP="00546090">
            <w:pPr>
              <w:pStyle w:val="s16"/>
              <w:widowControl w:val="0"/>
              <w:spacing w:before="0" w:beforeAutospacing="0" w:after="0" w:afterAutospacing="0"/>
              <w:ind w:right="12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комитет по физической культуре и спорту города Барнаула</w:t>
            </w:r>
          </w:p>
        </w:tc>
      </w:tr>
      <w:tr w:rsidR="00AC7E80" w:rsidRPr="00AC7E80" w:rsidTr="00C26031">
        <w:tc>
          <w:tcPr>
            <w:tcW w:w="559" w:type="dxa"/>
            <w:vMerge/>
          </w:tcPr>
          <w:p w:rsidR="00AC7E80" w:rsidRPr="00AC7E80" w:rsidRDefault="00AC7E80" w:rsidP="00546090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AC7E80" w:rsidRPr="00AC7E80" w:rsidRDefault="00AC7E80" w:rsidP="00546090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1628" w:type="dxa"/>
          </w:tcPr>
          <w:p w:rsidR="00AC7E80" w:rsidRPr="00AC7E80" w:rsidRDefault="00AC7E80" w:rsidP="00546090">
            <w:pPr>
              <w:pStyle w:val="s16"/>
              <w:widowControl w:val="0"/>
              <w:spacing w:before="0" w:beforeAutospacing="0" w:after="0" w:afterAutospacing="0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Итоговый результат</w:t>
            </w:r>
          </w:p>
        </w:tc>
        <w:tc>
          <w:tcPr>
            <w:tcW w:w="4615" w:type="dxa"/>
          </w:tcPr>
          <w:p w:rsidR="00AC7E80" w:rsidRPr="00AC7E80" w:rsidRDefault="00AC7E80" w:rsidP="00C029A4">
            <w:pPr>
              <w:pStyle w:val="s16"/>
              <w:widowControl w:val="0"/>
              <w:spacing w:before="0" w:beforeAutospacing="0" w:after="0" w:afterAutospacing="0"/>
              <w:ind w:right="126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Количество некоммерческих организаций, оказывающих услуги в социальной сфере, выбранны</w:t>
            </w:r>
            <w:r w:rsidR="00C029A4">
              <w:rPr>
                <w:sz w:val="27"/>
                <w:szCs w:val="27"/>
              </w:rPr>
              <w:t>х</w:t>
            </w:r>
            <w:r w:rsidRPr="00AC7E80">
              <w:rPr>
                <w:sz w:val="27"/>
                <w:szCs w:val="27"/>
              </w:rPr>
              <w:t xml:space="preserve"> для апробации механизмов организации оказания муниципальных услуг в социальной сфере в соответствии с Федеральным законом от 13.07.2020 №189-ФЗ «О государственном (муниципальном) социальном заказе на оказание государственных (муниципальных) услуг в социальной сфере», единиц</w:t>
            </w:r>
          </w:p>
        </w:tc>
        <w:tc>
          <w:tcPr>
            <w:tcW w:w="1701" w:type="dxa"/>
          </w:tcPr>
          <w:p w:rsidR="00AC7E80" w:rsidRPr="00AC7E80" w:rsidRDefault="00AC7E80" w:rsidP="00C029A4">
            <w:pPr>
              <w:pStyle w:val="s16"/>
              <w:widowControl w:val="0"/>
              <w:spacing w:before="0" w:beforeAutospacing="0" w:after="0" w:afterAutospacing="0"/>
              <w:ind w:right="126"/>
              <w:jc w:val="both"/>
              <w:rPr>
                <w:sz w:val="27"/>
                <w:szCs w:val="27"/>
              </w:rPr>
            </w:pPr>
            <w:r w:rsidRPr="00AC7E80">
              <w:rPr>
                <w:color w:val="22272F"/>
                <w:sz w:val="27"/>
                <w:szCs w:val="27"/>
                <w:shd w:val="clear" w:color="auto" w:fill="FFFFFF"/>
              </w:rPr>
              <w:t>значение: будет определено по итогам внедрения механизма социального заказа в социальной сфере</w:t>
            </w:r>
          </w:p>
          <w:p w:rsidR="00AC7E80" w:rsidRPr="00AC7E80" w:rsidRDefault="00AC7E80" w:rsidP="00C029A4">
            <w:pPr>
              <w:pStyle w:val="s16"/>
              <w:widowControl w:val="0"/>
              <w:spacing w:before="0" w:beforeAutospacing="0" w:after="0" w:afterAutospacing="0"/>
              <w:ind w:right="126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год: 2025</w:t>
            </w:r>
          </w:p>
        </w:tc>
        <w:tc>
          <w:tcPr>
            <w:tcW w:w="1979" w:type="dxa"/>
          </w:tcPr>
          <w:p w:rsidR="00AC7E80" w:rsidRPr="00AC7E80" w:rsidRDefault="00AC7E80" w:rsidP="00B01530">
            <w:pPr>
              <w:pStyle w:val="s16"/>
              <w:widowControl w:val="0"/>
              <w:spacing w:before="0" w:beforeAutospacing="0" w:after="0" w:afterAutospacing="0"/>
              <w:ind w:right="121"/>
              <w:jc w:val="both"/>
              <w:rPr>
                <w:color w:val="22272F"/>
                <w:sz w:val="27"/>
                <w:szCs w:val="27"/>
                <w:shd w:val="clear" w:color="auto" w:fill="FFFFFF"/>
              </w:rPr>
            </w:pPr>
            <w:r w:rsidRPr="00AC7E80">
              <w:rPr>
                <w:color w:val="22272F"/>
                <w:sz w:val="27"/>
                <w:szCs w:val="27"/>
                <w:shd w:val="clear" w:color="auto" w:fill="FFFFFF"/>
              </w:rPr>
              <w:t>значение: будет определено по итогам внедрения механизма социального заказа в социальной сфере</w:t>
            </w:r>
          </w:p>
          <w:p w:rsidR="00AC7E80" w:rsidRPr="00AC7E80" w:rsidRDefault="00AC7E80" w:rsidP="00B01530">
            <w:pPr>
              <w:pStyle w:val="s16"/>
              <w:widowControl w:val="0"/>
              <w:spacing w:before="0" w:beforeAutospacing="0" w:after="0" w:afterAutospacing="0"/>
              <w:ind w:right="121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год: 2026</w:t>
            </w:r>
          </w:p>
        </w:tc>
        <w:tc>
          <w:tcPr>
            <w:tcW w:w="1984" w:type="dxa"/>
          </w:tcPr>
          <w:p w:rsidR="00AC7E80" w:rsidRPr="00AC7E80" w:rsidRDefault="00AC7E80" w:rsidP="00546090">
            <w:pPr>
              <w:pStyle w:val="s16"/>
              <w:widowControl w:val="0"/>
              <w:spacing w:before="0" w:beforeAutospacing="0" w:after="0" w:afterAutospacing="0"/>
              <w:ind w:right="12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Комитет по образованию города Барнаула;</w:t>
            </w:r>
          </w:p>
          <w:p w:rsidR="00AC7E80" w:rsidRPr="00AC7E80" w:rsidRDefault="00AC7E80" w:rsidP="00546090">
            <w:pPr>
              <w:pStyle w:val="s16"/>
              <w:widowControl w:val="0"/>
              <w:spacing w:before="0" w:beforeAutospacing="0" w:after="0" w:afterAutospacing="0"/>
              <w:ind w:right="120"/>
              <w:jc w:val="both"/>
              <w:rPr>
                <w:sz w:val="27"/>
                <w:szCs w:val="27"/>
              </w:rPr>
            </w:pPr>
            <w:r w:rsidRPr="00AC7E80">
              <w:rPr>
                <w:sz w:val="27"/>
                <w:szCs w:val="27"/>
              </w:rPr>
              <w:t>комитет по физической культуре и спорту города Барнаула</w:t>
            </w:r>
          </w:p>
        </w:tc>
      </w:tr>
    </w:tbl>
    <w:p w:rsidR="005C02BE" w:rsidRPr="005C02BE" w:rsidRDefault="005C02BE">
      <w:pPr>
        <w:rPr>
          <w:sz w:val="28"/>
          <w:szCs w:val="28"/>
        </w:rPr>
      </w:pPr>
    </w:p>
    <w:sectPr w:rsidR="005C02BE" w:rsidRPr="005C02BE" w:rsidSect="00D25382">
      <w:headerReference w:type="default" r:id="rId6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A501F" w:rsidRDefault="001A501F" w:rsidP="003A137A">
      <w:r>
        <w:separator/>
      </w:r>
    </w:p>
  </w:endnote>
  <w:endnote w:type="continuationSeparator" w:id="0">
    <w:p w:rsidR="001A501F" w:rsidRDefault="001A501F" w:rsidP="003A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A501F" w:rsidRDefault="001A501F" w:rsidP="003A137A">
      <w:r>
        <w:separator/>
      </w:r>
    </w:p>
  </w:footnote>
  <w:footnote w:type="continuationSeparator" w:id="0">
    <w:p w:rsidR="001A501F" w:rsidRDefault="001A501F" w:rsidP="003A1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617639"/>
      <w:docPartObj>
        <w:docPartGallery w:val="Page Numbers (Top of Page)"/>
        <w:docPartUnique/>
      </w:docPartObj>
    </w:sdtPr>
    <w:sdtEndPr/>
    <w:sdtContent>
      <w:p w:rsidR="003A137A" w:rsidRDefault="003A137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2A4">
          <w:rPr>
            <w:noProof/>
          </w:rPr>
          <w:t>9</w:t>
        </w:r>
        <w:r>
          <w:fldChar w:fldCharType="end"/>
        </w:r>
      </w:p>
    </w:sdtContent>
  </w:sdt>
  <w:p w:rsidR="003A137A" w:rsidRDefault="003A13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03B"/>
    <w:rsid w:val="000162B7"/>
    <w:rsid w:val="00032D8A"/>
    <w:rsid w:val="00043DAB"/>
    <w:rsid w:val="0005502C"/>
    <w:rsid w:val="00060E2A"/>
    <w:rsid w:val="000652A4"/>
    <w:rsid w:val="000944CD"/>
    <w:rsid w:val="000A1138"/>
    <w:rsid w:val="000B74EF"/>
    <w:rsid w:val="000D0D9F"/>
    <w:rsid w:val="000F71D1"/>
    <w:rsid w:val="00193113"/>
    <w:rsid w:val="001A3A56"/>
    <w:rsid w:val="001A4371"/>
    <w:rsid w:val="001A501F"/>
    <w:rsid w:val="001C37E0"/>
    <w:rsid w:val="002337C9"/>
    <w:rsid w:val="00260A6B"/>
    <w:rsid w:val="002806C5"/>
    <w:rsid w:val="002C334B"/>
    <w:rsid w:val="002F68D1"/>
    <w:rsid w:val="0035736F"/>
    <w:rsid w:val="00392850"/>
    <w:rsid w:val="00394F1E"/>
    <w:rsid w:val="003A137A"/>
    <w:rsid w:val="00403F8B"/>
    <w:rsid w:val="00421F9C"/>
    <w:rsid w:val="004C247E"/>
    <w:rsid w:val="0052724C"/>
    <w:rsid w:val="00546090"/>
    <w:rsid w:val="005C02BE"/>
    <w:rsid w:val="005D303B"/>
    <w:rsid w:val="005F7CF3"/>
    <w:rsid w:val="006B4FBE"/>
    <w:rsid w:val="006E2286"/>
    <w:rsid w:val="00740F2A"/>
    <w:rsid w:val="00775639"/>
    <w:rsid w:val="007F317B"/>
    <w:rsid w:val="00815243"/>
    <w:rsid w:val="008545B0"/>
    <w:rsid w:val="00895415"/>
    <w:rsid w:val="008B3EB1"/>
    <w:rsid w:val="008C5CB1"/>
    <w:rsid w:val="008D2B13"/>
    <w:rsid w:val="008E24ED"/>
    <w:rsid w:val="008F1150"/>
    <w:rsid w:val="009173DD"/>
    <w:rsid w:val="00923075"/>
    <w:rsid w:val="009831F2"/>
    <w:rsid w:val="00994851"/>
    <w:rsid w:val="009A2EA3"/>
    <w:rsid w:val="009E0E7A"/>
    <w:rsid w:val="00A82529"/>
    <w:rsid w:val="00A8546B"/>
    <w:rsid w:val="00AC7E80"/>
    <w:rsid w:val="00AD080B"/>
    <w:rsid w:val="00AF6711"/>
    <w:rsid w:val="00B01530"/>
    <w:rsid w:val="00B17546"/>
    <w:rsid w:val="00BA6AA3"/>
    <w:rsid w:val="00BB5E0A"/>
    <w:rsid w:val="00BD46B2"/>
    <w:rsid w:val="00BE7D8A"/>
    <w:rsid w:val="00BF565A"/>
    <w:rsid w:val="00C029A4"/>
    <w:rsid w:val="00C26031"/>
    <w:rsid w:val="00C84D4B"/>
    <w:rsid w:val="00CE14A7"/>
    <w:rsid w:val="00CF6384"/>
    <w:rsid w:val="00D07FF7"/>
    <w:rsid w:val="00D25382"/>
    <w:rsid w:val="00E32FDC"/>
    <w:rsid w:val="00F97EFB"/>
    <w:rsid w:val="00FC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3088C"/>
  <w15:docId w15:val="{2DDF8E97-715F-4280-B9E3-B6C4E8CC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30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81524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15243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3A13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1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A13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1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94851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99485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C37E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37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3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9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16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005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10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93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26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989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407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22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348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9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1469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14" w:color="FFFFFF"/>
                <w:bottom w:val="single" w:sz="12" w:space="0" w:color="FFFFFF"/>
                <w:right w:val="single" w:sz="12" w:space="14" w:color="FFFFFF"/>
              </w:divBdr>
              <w:divsChild>
                <w:div w:id="175898664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Шашова Татьяна Александровна</dc:creator>
  <cp:lastModifiedBy>ПравПортал</cp:lastModifiedBy>
  <cp:revision>3</cp:revision>
  <cp:lastPrinted>2024-10-15T09:15:00Z</cp:lastPrinted>
  <dcterms:created xsi:type="dcterms:W3CDTF">2024-11-15T06:50:00Z</dcterms:created>
  <dcterms:modified xsi:type="dcterms:W3CDTF">2024-11-15T08:16:00Z</dcterms:modified>
</cp:coreProperties>
</file>