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E23" w:rsidRPr="00417E23" w:rsidRDefault="00417E23" w:rsidP="00417E23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17E23" w:rsidRPr="00417E23" w:rsidRDefault="00417E23" w:rsidP="00417E23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17E23" w:rsidRPr="00417E23" w:rsidRDefault="00417E23" w:rsidP="00417E23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417E23" w:rsidRPr="00417E23" w:rsidRDefault="00417E23" w:rsidP="00417E23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E7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22.03.2023</w:t>
      </w: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9E7405">
        <w:rPr>
          <w:rFonts w:ascii="Times New Roman" w:eastAsia="Calibri" w:hAnsi="Times New Roman" w:cs="Times New Roman"/>
          <w:sz w:val="28"/>
          <w:szCs w:val="28"/>
          <w:lang w:eastAsia="ru-RU"/>
        </w:rPr>
        <w:t>361</w:t>
      </w:r>
    </w:p>
    <w:p w:rsidR="00417E23" w:rsidRPr="00417E23" w:rsidRDefault="00417E23" w:rsidP="00417E23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E23" w:rsidRPr="00417E23" w:rsidRDefault="00417E23" w:rsidP="00417E23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7E23" w:rsidRPr="00417E23" w:rsidRDefault="00417E23" w:rsidP="00417E23">
      <w:pPr>
        <w:overflowPunct w:val="0"/>
        <w:autoSpaceDE w:val="0"/>
        <w:autoSpaceDN w:val="0"/>
        <w:adjustRightInd w:val="0"/>
        <w:spacing w:after="0" w:line="240" w:lineRule="auto"/>
        <w:ind w:left="1049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E23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«Социальная поддержка населения города Барнаула на 2015-2025 годы»</w:t>
      </w:r>
    </w:p>
    <w:p w:rsidR="00285AC5" w:rsidRPr="00E04A6C" w:rsidRDefault="00285AC5" w:rsidP="0041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AC5" w:rsidRPr="006A33FA" w:rsidRDefault="00285AC5" w:rsidP="0041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>ПЕРЕЧЕНЬ</w:t>
      </w:r>
    </w:p>
    <w:p w:rsidR="00285AC5" w:rsidRDefault="00285AC5" w:rsidP="0041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3FA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A33FA">
        <w:rPr>
          <w:rFonts w:ascii="Times New Roman" w:hAnsi="Times New Roman"/>
          <w:sz w:val="28"/>
          <w:szCs w:val="28"/>
        </w:rPr>
        <w:t>рограммы</w:t>
      </w:r>
    </w:p>
    <w:p w:rsidR="00285AC5" w:rsidRPr="006A33FA" w:rsidRDefault="00285AC5" w:rsidP="00417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35"/>
        <w:gridCol w:w="708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993"/>
        <w:gridCol w:w="992"/>
        <w:gridCol w:w="992"/>
        <w:gridCol w:w="1134"/>
        <w:gridCol w:w="1065"/>
      </w:tblGrid>
      <w:tr w:rsidR="00285AC5" w:rsidRPr="00417E23" w:rsidTr="00A06822">
        <w:trPr>
          <w:trHeight w:val="283"/>
          <w:jc w:val="center"/>
        </w:trPr>
        <w:tc>
          <w:tcPr>
            <w:tcW w:w="670" w:type="dxa"/>
            <w:vMerge w:val="restart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Срок реали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участники Программы</w:t>
            </w:r>
          </w:p>
        </w:tc>
        <w:tc>
          <w:tcPr>
            <w:tcW w:w="11482" w:type="dxa"/>
            <w:gridSpan w:val="12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Сумма расходов по годам реализации, тыс. рублей</w:t>
            </w:r>
          </w:p>
        </w:tc>
        <w:tc>
          <w:tcPr>
            <w:tcW w:w="1065" w:type="dxa"/>
            <w:vMerge w:val="restart"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285AC5" w:rsidRPr="00417E23" w:rsidTr="00A06822">
        <w:trPr>
          <w:trHeight w:val="583"/>
          <w:jc w:val="center"/>
        </w:trPr>
        <w:tc>
          <w:tcPr>
            <w:tcW w:w="670" w:type="dxa"/>
            <w:vMerge/>
            <w:hideMark/>
          </w:tcPr>
          <w:p w:rsidR="00285AC5" w:rsidRPr="00417E23" w:rsidRDefault="00285AC5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285AC5" w:rsidRPr="00417E23" w:rsidRDefault="00285AC5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285AC5" w:rsidRPr="00417E23" w:rsidRDefault="00285AC5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85AC5" w:rsidRPr="00417E23" w:rsidRDefault="00285AC5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noWrap/>
            <w:hideMark/>
          </w:tcPr>
          <w:p w:rsidR="00285AC5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65" w:type="dxa"/>
            <w:vMerge/>
            <w:hideMark/>
          </w:tcPr>
          <w:p w:rsidR="00285AC5" w:rsidRPr="00417E23" w:rsidRDefault="00285AC5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AC5" w:rsidRPr="005E1BAE" w:rsidRDefault="00285AC5" w:rsidP="005E1BAE">
      <w:pPr>
        <w:spacing w:after="0" w:line="240" w:lineRule="auto"/>
        <w:rPr>
          <w:sz w:val="2"/>
          <w:szCs w:val="2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48"/>
        <w:gridCol w:w="708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993"/>
        <w:gridCol w:w="992"/>
        <w:gridCol w:w="992"/>
        <w:gridCol w:w="1134"/>
        <w:gridCol w:w="1083"/>
      </w:tblGrid>
      <w:tr w:rsidR="006F3658" w:rsidRPr="00417E23" w:rsidTr="00A06822">
        <w:trPr>
          <w:trHeight w:val="300"/>
          <w:tblHeader/>
          <w:jc w:val="center"/>
        </w:trPr>
        <w:tc>
          <w:tcPr>
            <w:tcW w:w="675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</w:p>
          <w:p w:rsidR="005E1BAE" w:rsidRPr="00417E23" w:rsidRDefault="005E1BAE" w:rsidP="00A0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прожива</w:t>
            </w:r>
            <w:r w:rsidR="00A0268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="00A026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</w:t>
            </w:r>
            <w:r w:rsidR="00A026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рии горо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 Барнаула, дополнительными мерами социальной поддержки 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178 982,8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186 794,9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189 685,8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187 354,1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72 770,0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83 764,8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81 039,1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84 952,4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117 158,7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104 854,7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105 047,7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1 392 405,0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12 494,0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12 979,7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178 982,8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186 794,9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189 685,8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187 354,1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72 284,3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83 764,8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81 039,1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84 952,4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104 664,7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740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104 854,7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105 047,7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1 379 425,3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982D5C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Оказание дополнительных мер социальной поддержки отдельным категориям граждан с учетом адресности их предоставления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158 845,9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167 703,2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170 344,6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168 727,4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51 793,6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62 636,7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60 916,8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62 024,1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93 306,8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81 002,8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81 195,8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1 158 497,7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846BF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12 494,0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12 494,0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158 845,9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167 703,2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170 344,6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168 727,4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51 793,6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62 636,7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60 916,8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62 024,1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80 812,8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81 002,8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81 195,8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1 146 003,7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14C7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пенсии за выслугу лет лицам, замещавшим должности муниципальной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17 490,8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19 436,1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20 339,2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22 603,7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21 275,1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26 538,4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26 456,7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26 457,0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260 192,1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17 490,8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19 436,1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20 339,2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22 603,7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21 275,1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26 538,4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26 456,7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26 457,0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26 531,7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260 192,1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4D26D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F22D71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1 380,5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1 393,4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1 366,1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1 360,5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1 417,6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1 606,6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15 733,2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70ADF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70ADF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1 380,5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1 393,4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1 366,1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1 360,5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1 417,6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70ADF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1 534,2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1 606,6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15 733,2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D198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870ADF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1 136,2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1 386,7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1 518,8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1 484,4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1 391,2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1 507,9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1 666,4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1 727,6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1 846,3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1 966,9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16 907,4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1 136,2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1 386,7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1 518,8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1 484,4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1 391,2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1 507,9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1 666,4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1 727,6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1 846,3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1 966,9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16 907,4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250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3 320,9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4 675,4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4 375,2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4 323,8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2 542,4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2 223,3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2 3</w:t>
            </w:r>
            <w:r w:rsidR="0063184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1 836,1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31 838,5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3 320,9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4 675,4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4 375,2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4 323,8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2 542,4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2 223,3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2 349,1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1 836,1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2 064,1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31 838,5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0E7B5D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7071DA">
        <w:trPr>
          <w:trHeight w:val="311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ятие 1.5.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Представление единовременной компенсационной выплаты отдельным категориям граждан, осуществляющих газификацию домовладений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A5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6318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1.6.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Представление единовременных денежных выплат при рождении двойни молодым семьям городск</w:t>
            </w:r>
            <w:r w:rsidR="00E14D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 округа - города Барнаула Алтайского края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2 952,0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3 257,4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180,5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9 305,4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A5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2 952,0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3 257,4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180,5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280,7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9 305,4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1.7.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населения,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1 207,0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1 541,9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1 580,8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5B47">
              <w:rPr>
                <w:rFonts w:ascii="Times New Roman" w:hAnsi="Times New Roman" w:cs="Times New Roman"/>
                <w:sz w:val="16"/>
                <w:szCs w:val="16"/>
              </w:rPr>
              <w:t xml:space="preserve"> 598,2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1 560,7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1 515,1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16 227,9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общественные ветеранские организации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1 181,7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1 207,0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1 541,9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1 580,8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1 598,2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1 560,7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1 515,1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1 462,7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1 526,6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16 227,9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7A5B4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1.8.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Компенсации расходов по погребению умерших Почетных граждан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2016-2025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902,7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902,7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1.9.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E1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Комитеты по социальной поддержке населения,</w:t>
            </w:r>
            <w:r w:rsidR="00E14D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5 435,3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8 079,7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11 868,3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13 998,2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12 143,2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11 625,9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10 139,1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5 698,5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95 243,4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5 435,3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8 079,7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11 868,3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13 998,2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12 143,2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11 625,9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10 139,1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5 698,5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5 418,4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95 243,4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1.10.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категориям граждан компенсаций расходов на оплату жилищно-коммунальных услуг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122 282,3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124 734,8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124 522,1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118 196,6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6 966,4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12 887,9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13 599,6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4 282,0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624 549,9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122 282,</w:t>
            </w:r>
            <w:r w:rsidR="00555B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124 734,8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124 522,1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118 196,6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6 966,4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12 887,9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13 599,6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4 282,0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32 359,4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624 549,9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07A1B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1.11.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отдельным категориям граждан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2015-2019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2 535,5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2 868,1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3 462,7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3 772,7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14 464,1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44D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2 535,5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2 868,1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3 462,7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3 772,7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14 464,1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D44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1.12.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DE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 населения, </w:t>
            </w:r>
            <w:r w:rsidR="00DE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МУП «Гор-электро-транс»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1 125,0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1 190,6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10 171,2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7071DA">
        <w:trPr>
          <w:trHeight w:val="297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1 125,0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1 190,6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1 084,8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10 171,2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1.13.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172,7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172,7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A362D4">
              <w:rPr>
                <w:rFonts w:ascii="Times New Roman" w:hAnsi="Times New Roman" w:cs="Times New Roman"/>
                <w:sz w:val="20"/>
                <w:szCs w:val="20"/>
              </w:rPr>
              <w:t>ятие 1.14.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менных именных денежных выплат главы города Барнаула студентам, аспирантам и докторантам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1 298,4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1 252,7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1 276,6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1 770,9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10 916,1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1 298,4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1 252,7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1 276,6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1 770,9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1 772,5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10 916,1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1.15.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2019-2025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D44D9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4 092,9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854,7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4 092,9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2D44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="00417E23" w:rsidRPr="00417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1.16.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единовременных именных денежных выплат главы города Бар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наула учащимся муниципальных общеобразовательных организаций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4 266,3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529,4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801,7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4 266,3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1.17.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2020-2025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4 671,7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F3F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330,9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1 002,5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4 671,7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1.18.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единовременных именных денежных выплат главы города Барнаула спортсменам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2020-2025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1 347,6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1 347,6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F3F9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1.19.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компенсационных выплат малоимущим гражданам по уплате налога на имущество физических лиц</w:t>
            </w:r>
            <w:r w:rsidR="000C3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2020-2025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11 612,4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3 745,4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11 612,4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1.20.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ционных выплат на оплату твердого топлива (уголь) 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0C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12 657,0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12 657,0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12 657,0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12 657,0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1.21.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единовременных именных денежных выплат </w:t>
            </w:r>
            <w:r w:rsidR="00766176">
              <w:rPr>
                <w:rFonts w:ascii="Times New Roman" w:hAnsi="Times New Roman" w:cs="Times New Roman"/>
                <w:sz w:val="20"/>
                <w:szCs w:val="20"/>
              </w:rPr>
              <w:t xml:space="preserve">главы города Барнаула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учащимся муниципальных орг</w:t>
            </w:r>
            <w:r w:rsidR="000C47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="000C47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ций дополнительного образования города Барнаула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2023-2025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401,2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401,2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1.22.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Расходы, ос</w:t>
            </w:r>
            <w:r w:rsidR="001573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щест</w:t>
            </w:r>
            <w:r w:rsidR="001573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ляемые в целях соблюдения предельных (максимальных) индексов изменения размера вносимой гражданами платы за коммунальные услуги 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</w:t>
            </w:r>
            <w:r w:rsidR="001573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12 494,0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E048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12494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24138D">
        <w:trPr>
          <w:trHeight w:val="297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="002413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12 494,0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E048D9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12494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Преодоление социальной разобщенности в обществе и повышение социально-культурной жизни отдельных категорий граждан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11 902,7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10 296,8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10 335,7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 xml:space="preserve"> 631,5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10 125,</w:t>
            </w:r>
            <w:r w:rsidR="00BC09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10 011,7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9 645,9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12 075,6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119 534,6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11 902,7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10 296,8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10 335,7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8 631,5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10 125,9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10 011,7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9 645,9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12 075,6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119 534,6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11 902,7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10 296,8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10 335,7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8 631,5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10 125,9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10 011,7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9 645,9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12 075,6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119 534,6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11 902,7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10 296,8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10 335,7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8 631,5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10 125,9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10 011,7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9 645,9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285AC5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12 075,6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12 169,6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119 534,6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A45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Создание условий  для деятельности общественных ветеранских организаций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1 048,7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90C6A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7 803,1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1 048,7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734,7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627,</w:t>
            </w:r>
            <w:r w:rsidR="000702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663,2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7 803,1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централизованной бухгалтерии комитета по социальной поддержке населения 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3 851,8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3 980,9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3 912,7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3 787,6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4 192,8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4 313,2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4 806,8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5 108,1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50 542,1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3 851,8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3 980,9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3 912,7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3 787,6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4 128,2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4 313,2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4 806,8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5 108,1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5 529,4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50 477,5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Обеспечение процесса организации условий  для предоставления мер социальной поддержки отдельным категориям граждан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2015-2025 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3 820,6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4 104,9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4 044,1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3 905,3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4 197,1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4 362,2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4 999,2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5 092,2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50 919,1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421,1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421,1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3 820,6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4 104,9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4 044,1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3 905,3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3 776,0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4 362,2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4 999,2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5 092,2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5 464,5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50 498,0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 w:val="restart"/>
            <w:noWrap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 </w:t>
            </w:r>
          </w:p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комитета по социальной поддержке населения: приобретение автомобиля и установка системы «Глонасс» для оказания услуг социального такси</w:t>
            </w:r>
          </w:p>
        </w:tc>
        <w:tc>
          <w:tcPr>
            <w:tcW w:w="708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2018-2025 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134" w:type="dxa"/>
            <w:vMerge w:val="restart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соци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альной поддержке населения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A4507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1 567,6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3CD2">
              <w:rPr>
                <w:rFonts w:ascii="Times New Roman" w:hAnsi="Times New Roman" w:cs="Times New Roman"/>
                <w:sz w:val="16"/>
                <w:szCs w:val="16"/>
              </w:rPr>
              <w:t xml:space="preserve"> 682,0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1 732,8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5 108,4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Всего, в том чис</w:t>
            </w:r>
            <w:r w:rsidRPr="0041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ле: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краевой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1 567,6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1 682,0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1 732,8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5 108,4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городской  бюджет</w:t>
            </w:r>
          </w:p>
        </w:tc>
      </w:tr>
      <w:tr w:rsidR="006F3658" w:rsidRPr="00417E23" w:rsidTr="00A06822">
        <w:trPr>
          <w:trHeight w:val="425"/>
          <w:jc w:val="center"/>
        </w:trPr>
        <w:tc>
          <w:tcPr>
            <w:tcW w:w="675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E1BAE" w:rsidRPr="00417E23" w:rsidRDefault="00363CD2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E1BAE" w:rsidRPr="00417E23" w:rsidRDefault="005E1BAE" w:rsidP="005F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3" w:type="dxa"/>
            <w:hideMark/>
          </w:tcPr>
          <w:p w:rsidR="005E1BAE" w:rsidRPr="00417E23" w:rsidRDefault="005E1BAE" w:rsidP="0041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2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  <w:sectPr w:rsidR="00A06822" w:rsidSect="00612A44">
          <w:headerReference w:type="default" r:id="rId7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667BCB" w:rsidRDefault="00667BCB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22" w:rsidRDefault="00A06822" w:rsidP="0066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6822" w:rsidSect="00612A44">
      <w:pgSz w:w="16838" w:h="11906" w:orient="landscape"/>
      <w:pgMar w:top="851" w:right="1134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7CA" w:rsidRDefault="003027CA" w:rsidP="00612A44">
      <w:pPr>
        <w:spacing w:after="0" w:line="240" w:lineRule="auto"/>
      </w:pPr>
      <w:r>
        <w:separator/>
      </w:r>
    </w:p>
  </w:endnote>
  <w:endnote w:type="continuationSeparator" w:id="0">
    <w:p w:rsidR="003027CA" w:rsidRDefault="003027CA" w:rsidP="006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7CA" w:rsidRDefault="003027CA" w:rsidP="00612A44">
      <w:pPr>
        <w:spacing w:after="0" w:line="240" w:lineRule="auto"/>
      </w:pPr>
      <w:r>
        <w:separator/>
      </w:r>
    </w:p>
  </w:footnote>
  <w:footnote w:type="continuationSeparator" w:id="0">
    <w:p w:rsidR="003027CA" w:rsidRDefault="003027CA" w:rsidP="0061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80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F03" w:rsidRPr="00612A44" w:rsidRDefault="00AB0F0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2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A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E1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12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F03" w:rsidRDefault="00AB0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AE"/>
    <w:rsid w:val="00014C77"/>
    <w:rsid w:val="0007021C"/>
    <w:rsid w:val="000C3F82"/>
    <w:rsid w:val="000C47F0"/>
    <w:rsid w:val="000E7B5D"/>
    <w:rsid w:val="00157312"/>
    <w:rsid w:val="00207A1B"/>
    <w:rsid w:val="0021529D"/>
    <w:rsid w:val="0024138D"/>
    <w:rsid w:val="0025342B"/>
    <w:rsid w:val="00285AC5"/>
    <w:rsid w:val="002D44D9"/>
    <w:rsid w:val="003027CA"/>
    <w:rsid w:val="00363CD2"/>
    <w:rsid w:val="00376609"/>
    <w:rsid w:val="00390C6A"/>
    <w:rsid w:val="003A4507"/>
    <w:rsid w:val="003F3F9A"/>
    <w:rsid w:val="00417E23"/>
    <w:rsid w:val="00484746"/>
    <w:rsid w:val="004D26D1"/>
    <w:rsid w:val="004E3C6D"/>
    <w:rsid w:val="00555BDB"/>
    <w:rsid w:val="005E1BAE"/>
    <w:rsid w:val="005F4281"/>
    <w:rsid w:val="00612A44"/>
    <w:rsid w:val="00615B33"/>
    <w:rsid w:val="00631847"/>
    <w:rsid w:val="00667BCB"/>
    <w:rsid w:val="006D1740"/>
    <w:rsid w:val="006D198E"/>
    <w:rsid w:val="006F3658"/>
    <w:rsid w:val="007071DA"/>
    <w:rsid w:val="00766176"/>
    <w:rsid w:val="007A5B47"/>
    <w:rsid w:val="008213E8"/>
    <w:rsid w:val="00846BF5"/>
    <w:rsid w:val="00870ADF"/>
    <w:rsid w:val="008C260D"/>
    <w:rsid w:val="008E7CC0"/>
    <w:rsid w:val="00982D5C"/>
    <w:rsid w:val="009E7405"/>
    <w:rsid w:val="00A02680"/>
    <w:rsid w:val="00A06822"/>
    <w:rsid w:val="00A32E1F"/>
    <w:rsid w:val="00A362D4"/>
    <w:rsid w:val="00AB0F03"/>
    <w:rsid w:val="00BC0918"/>
    <w:rsid w:val="00BE201A"/>
    <w:rsid w:val="00C5244D"/>
    <w:rsid w:val="00DE57CD"/>
    <w:rsid w:val="00E048D9"/>
    <w:rsid w:val="00E14D7B"/>
    <w:rsid w:val="00F149A0"/>
    <w:rsid w:val="00F22D71"/>
    <w:rsid w:val="00F5001B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3E18B"/>
  <w15:docId w15:val="{841CE563-5444-4CB3-B460-D0507D9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A44"/>
  </w:style>
  <w:style w:type="paragraph" w:styleId="a6">
    <w:name w:val="footer"/>
    <w:basedOn w:val="a"/>
    <w:link w:val="a7"/>
    <w:uiPriority w:val="99"/>
    <w:unhideWhenUsed/>
    <w:rsid w:val="006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A44"/>
  </w:style>
  <w:style w:type="paragraph" w:styleId="a8">
    <w:name w:val="Balloon Text"/>
    <w:basedOn w:val="a"/>
    <w:link w:val="a9"/>
    <w:uiPriority w:val="99"/>
    <w:semiHidden/>
    <w:unhideWhenUsed/>
    <w:rsid w:val="0061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3AD7-3845-48DA-AE70-BCD1893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Ю. Жуков</dc:creator>
  <cp:lastModifiedBy>ПравПортал</cp:lastModifiedBy>
  <cp:revision>40</cp:revision>
  <cp:lastPrinted>2023-02-14T07:38:00Z</cp:lastPrinted>
  <dcterms:created xsi:type="dcterms:W3CDTF">2023-01-20T06:29:00Z</dcterms:created>
  <dcterms:modified xsi:type="dcterms:W3CDTF">2023-03-22T09:37:00Z</dcterms:modified>
</cp:coreProperties>
</file>