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6416" w14:textId="77777777" w:rsidR="00810E51" w:rsidRPr="00810E51" w:rsidRDefault="00810E51" w:rsidP="00810E51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810E51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886A223" w14:textId="6EC21AC9" w:rsidR="004C081B" w:rsidRDefault="00810E51" w:rsidP="00B820A5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810E51">
        <w:rPr>
          <w:rFonts w:ascii="Times New Roman" w:hAnsi="Times New Roman" w:cs="Times New Roman"/>
          <w:sz w:val="28"/>
          <w:szCs w:val="28"/>
        </w:rPr>
        <w:t xml:space="preserve">к Положению о результатах деятельности муниципального казенного учреждения «Управление централизованного учета и финансового анализа» </w:t>
      </w:r>
    </w:p>
    <w:p w14:paraId="7F0683F0" w14:textId="6B97C5A8" w:rsidR="00C73DD1" w:rsidRDefault="00810E51" w:rsidP="00B820A5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810E51">
        <w:rPr>
          <w:rFonts w:ascii="Times New Roman" w:hAnsi="Times New Roman" w:cs="Times New Roman"/>
          <w:sz w:val="28"/>
          <w:szCs w:val="28"/>
        </w:rPr>
        <w:t>и критериях оценки его руководителя</w:t>
      </w:r>
    </w:p>
    <w:p w14:paraId="447C6C54" w14:textId="7454B019" w:rsidR="006B0A50" w:rsidRDefault="006B0A50" w:rsidP="00810E51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6FF4AA43" w14:textId="49EFC6C6" w:rsidR="006B0A50" w:rsidRDefault="006B0A50" w:rsidP="00810E51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0EA9817C" w14:textId="77777777" w:rsidR="00AC6804" w:rsidRDefault="00AC6804" w:rsidP="00810E51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70C2A50E" w14:textId="77777777" w:rsidR="006B0A50" w:rsidRPr="006B0A50" w:rsidRDefault="006B0A50" w:rsidP="006B0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0A5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387DB5CE" w14:textId="77777777" w:rsidR="007F213E" w:rsidRDefault="006B0A50" w:rsidP="006B0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0A50">
        <w:rPr>
          <w:rFonts w:ascii="Times New Roman" w:hAnsi="Times New Roman" w:cs="Times New Roman"/>
          <w:sz w:val="28"/>
          <w:szCs w:val="28"/>
        </w:rPr>
        <w:t xml:space="preserve">показателей деятельности муниципального казенного учреждения «Управление централизованного учета и финансового анализа» </w:t>
      </w:r>
    </w:p>
    <w:p w14:paraId="2C92A92D" w14:textId="77777777" w:rsidR="007F213E" w:rsidRDefault="006B0A50" w:rsidP="006B0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0A50">
        <w:rPr>
          <w:rFonts w:ascii="Times New Roman" w:hAnsi="Times New Roman" w:cs="Times New Roman"/>
          <w:sz w:val="28"/>
          <w:szCs w:val="28"/>
        </w:rPr>
        <w:t xml:space="preserve">и критериев оценки его руководителя для определения надбавки </w:t>
      </w:r>
    </w:p>
    <w:p w14:paraId="76430364" w14:textId="57CA76AF" w:rsidR="006B0A50" w:rsidRDefault="006B0A50" w:rsidP="006B0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0A50">
        <w:rPr>
          <w:rFonts w:ascii="Times New Roman" w:hAnsi="Times New Roman" w:cs="Times New Roman"/>
          <w:sz w:val="28"/>
          <w:szCs w:val="28"/>
        </w:rPr>
        <w:t>за качество выполняемой работы</w:t>
      </w:r>
    </w:p>
    <w:p w14:paraId="0D37F7A3" w14:textId="3723D672" w:rsidR="00AD28AD" w:rsidRDefault="00AD28AD" w:rsidP="006B0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27" w:type="dxa"/>
        <w:jc w:val="center"/>
        <w:tblLook w:val="04A0" w:firstRow="1" w:lastRow="0" w:firstColumn="1" w:lastColumn="0" w:noHBand="0" w:noVBand="1"/>
      </w:tblPr>
      <w:tblGrid>
        <w:gridCol w:w="594"/>
        <w:gridCol w:w="2716"/>
        <w:gridCol w:w="2322"/>
        <w:gridCol w:w="1388"/>
        <w:gridCol w:w="2607"/>
      </w:tblGrid>
      <w:tr w:rsidR="00AD28AD" w:rsidRPr="00EB1F99" w14:paraId="29665F64" w14:textId="77777777" w:rsidTr="00AE0788">
        <w:trPr>
          <w:tblHeader/>
          <w:jc w:val="center"/>
        </w:trPr>
        <w:tc>
          <w:tcPr>
            <w:tcW w:w="594" w:type="dxa"/>
          </w:tcPr>
          <w:p w14:paraId="3B6811EC" w14:textId="77777777" w:rsidR="00AD28AD" w:rsidRPr="00EB1F99" w:rsidRDefault="00AD28AD" w:rsidP="00AE078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716" w:type="dxa"/>
          </w:tcPr>
          <w:p w14:paraId="228460AE" w14:textId="77777777" w:rsidR="00AD28AD" w:rsidRPr="00EB1F99" w:rsidRDefault="00AD28AD" w:rsidP="00AE078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Показатели деятельности</w:t>
            </w:r>
            <w:r w:rsidRPr="00EB1F99">
              <w:rPr>
                <w:sz w:val="27"/>
                <w:szCs w:val="27"/>
              </w:rPr>
              <w:t xml:space="preserve"> </w:t>
            </w: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казенного учреждения «Управление централизованного учета и финансового анализа» </w:t>
            </w:r>
          </w:p>
          <w:p w14:paraId="4B7DB3CC" w14:textId="77777777" w:rsidR="00AD28AD" w:rsidRPr="00EB1F99" w:rsidRDefault="00AD28AD" w:rsidP="00AE078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(далее – Управление)</w:t>
            </w:r>
          </w:p>
        </w:tc>
        <w:tc>
          <w:tcPr>
            <w:tcW w:w="2322" w:type="dxa"/>
          </w:tcPr>
          <w:p w14:paraId="306788FB" w14:textId="77777777" w:rsidR="00AD28AD" w:rsidRPr="00EB1F99" w:rsidRDefault="00AD28AD" w:rsidP="00AE078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Критерии оценки директора </w:t>
            </w:r>
          </w:p>
          <w:p w14:paraId="0EFEBFEE" w14:textId="77777777" w:rsidR="00AD28AD" w:rsidRPr="00EB1F99" w:rsidRDefault="00AD28AD" w:rsidP="00AE078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Управления</w:t>
            </w:r>
          </w:p>
        </w:tc>
        <w:tc>
          <w:tcPr>
            <w:tcW w:w="1388" w:type="dxa"/>
          </w:tcPr>
          <w:p w14:paraId="5E15D085" w14:textId="77777777" w:rsidR="00AD28AD" w:rsidRPr="00EB1F99" w:rsidRDefault="00AD28AD" w:rsidP="00AE078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Размер надбавки,</w:t>
            </w:r>
          </w:p>
          <w:p w14:paraId="05ED6DF7" w14:textId="77777777" w:rsidR="00AD28AD" w:rsidRPr="00EB1F99" w:rsidRDefault="00AD28AD" w:rsidP="00AE078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2607" w:type="dxa"/>
          </w:tcPr>
          <w:p w14:paraId="00A04293" w14:textId="77777777" w:rsidR="00AD28AD" w:rsidRPr="00EB1F99" w:rsidRDefault="00AD28AD" w:rsidP="00AE078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Источник информации</w:t>
            </w:r>
          </w:p>
          <w:p w14:paraId="1F26AA77" w14:textId="77777777" w:rsidR="00AD28AD" w:rsidRPr="00EB1F99" w:rsidRDefault="00AD28AD" w:rsidP="00AE078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о значении показателя (исходные данные для его расчета)</w:t>
            </w:r>
          </w:p>
        </w:tc>
      </w:tr>
    </w:tbl>
    <w:p w14:paraId="7744FF11" w14:textId="77777777" w:rsidR="00A01E28" w:rsidRPr="00EB1F99" w:rsidRDefault="00A01E28" w:rsidP="003F2A65">
      <w:pPr>
        <w:pStyle w:val="a3"/>
        <w:spacing w:line="24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627" w:type="dxa"/>
        <w:jc w:val="center"/>
        <w:tblLook w:val="04A0" w:firstRow="1" w:lastRow="0" w:firstColumn="1" w:lastColumn="0" w:noHBand="0" w:noVBand="1"/>
      </w:tblPr>
      <w:tblGrid>
        <w:gridCol w:w="594"/>
        <w:gridCol w:w="2716"/>
        <w:gridCol w:w="2322"/>
        <w:gridCol w:w="1388"/>
        <w:gridCol w:w="2607"/>
      </w:tblGrid>
      <w:tr w:rsidR="00DD327D" w:rsidRPr="00EB1F99" w14:paraId="6D6B63B0" w14:textId="77777777" w:rsidTr="001C35DE">
        <w:trPr>
          <w:tblHeader/>
          <w:jc w:val="center"/>
        </w:trPr>
        <w:tc>
          <w:tcPr>
            <w:tcW w:w="594" w:type="dxa"/>
          </w:tcPr>
          <w:p w14:paraId="6EB48862" w14:textId="089A120E" w:rsidR="00821B66" w:rsidRPr="00EB1F99" w:rsidRDefault="003F6756" w:rsidP="006B0A5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16" w:type="dxa"/>
          </w:tcPr>
          <w:p w14:paraId="1EE1018D" w14:textId="5189311A" w:rsidR="00821B66" w:rsidRPr="00EB1F99" w:rsidRDefault="00821B66" w:rsidP="006B0A5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322" w:type="dxa"/>
          </w:tcPr>
          <w:p w14:paraId="39055211" w14:textId="172D9953" w:rsidR="00821B66" w:rsidRPr="00EB1F99" w:rsidRDefault="00821B66" w:rsidP="006B0A5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88" w:type="dxa"/>
          </w:tcPr>
          <w:p w14:paraId="1C2A39D5" w14:textId="4B5FC7B0" w:rsidR="00821B66" w:rsidRPr="00EB1F99" w:rsidRDefault="00821B66" w:rsidP="006B0A5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07" w:type="dxa"/>
          </w:tcPr>
          <w:p w14:paraId="1AF96A30" w14:textId="347C902B" w:rsidR="00821B66" w:rsidRPr="00EB1F99" w:rsidRDefault="00821B66" w:rsidP="006B0A5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DD327D" w:rsidRPr="00EB1F99" w14:paraId="6DE7934D" w14:textId="77777777" w:rsidTr="00241DC0">
        <w:trPr>
          <w:trHeight w:val="541"/>
          <w:jc w:val="center"/>
        </w:trPr>
        <w:tc>
          <w:tcPr>
            <w:tcW w:w="594" w:type="dxa"/>
            <w:vMerge w:val="restart"/>
          </w:tcPr>
          <w:p w14:paraId="7267D159" w14:textId="05159112" w:rsidR="00F2796E" w:rsidRPr="00EB1F99" w:rsidRDefault="00F2796E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716" w:type="dxa"/>
            <w:vMerge w:val="restart"/>
          </w:tcPr>
          <w:p w14:paraId="13D73D8B" w14:textId="30EB6C6F" w:rsidR="00F2796E" w:rsidRPr="00EB1F99" w:rsidRDefault="00B6012D" w:rsidP="00F2796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Просроченная к</w:t>
            </w:r>
            <w:r w:rsidR="00F2796E"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редиторская и дебиторская задолженность </w:t>
            </w:r>
          </w:p>
        </w:tc>
        <w:tc>
          <w:tcPr>
            <w:tcW w:w="2322" w:type="dxa"/>
          </w:tcPr>
          <w:p w14:paraId="7341EB27" w14:textId="77777777" w:rsidR="00F2796E" w:rsidRDefault="00F2796E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Отсутствие</w:t>
            </w:r>
          </w:p>
          <w:p w14:paraId="3A4CD462" w14:textId="77777777" w:rsidR="00B74402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360BADD" w14:textId="42E730ED" w:rsidR="00B74402" w:rsidRPr="00EB1F99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8" w:type="dxa"/>
          </w:tcPr>
          <w:p w14:paraId="70ED810E" w14:textId="4D648B97" w:rsidR="00F2796E" w:rsidRPr="00EB1F99" w:rsidRDefault="009D332D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07" w:type="dxa"/>
            <w:vMerge w:val="restart"/>
          </w:tcPr>
          <w:p w14:paraId="5364C422" w14:textId="77777777" w:rsidR="00F2796E" w:rsidRPr="00EB1F99" w:rsidRDefault="00F2796E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Отчет директора Управления </w:t>
            </w:r>
          </w:p>
          <w:p w14:paraId="5BC52092" w14:textId="77777777" w:rsidR="00F2796E" w:rsidRPr="00EB1F99" w:rsidRDefault="00F2796E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за отчетный квартал, информация начальника отдела бухгалтерского учета, отчетности и хозяйственного обеспечения (главного бухгалтера) комитета по финансам, налоговой и кредитной политике города Барнаула </w:t>
            </w:r>
          </w:p>
          <w:p w14:paraId="627CEEF2" w14:textId="5810CB7A" w:rsidR="00F2796E" w:rsidRPr="00EB1F99" w:rsidRDefault="00F2796E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(далее – комитет по финансам), согласованная с курирующим заместителем председателя комитета по финансам             </w:t>
            </w:r>
          </w:p>
        </w:tc>
      </w:tr>
      <w:tr w:rsidR="00DD327D" w:rsidRPr="00EB1F99" w14:paraId="31F4035C" w14:textId="77777777" w:rsidTr="00FB0043">
        <w:trPr>
          <w:trHeight w:val="441"/>
          <w:jc w:val="center"/>
        </w:trPr>
        <w:tc>
          <w:tcPr>
            <w:tcW w:w="594" w:type="dxa"/>
            <w:vMerge/>
          </w:tcPr>
          <w:p w14:paraId="109B0BD9" w14:textId="77777777" w:rsidR="00F2796E" w:rsidRPr="00EB1F99" w:rsidRDefault="00F2796E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16" w:type="dxa"/>
            <w:vMerge/>
          </w:tcPr>
          <w:p w14:paraId="27224CAA" w14:textId="77777777" w:rsidR="00F2796E" w:rsidRPr="00EB1F99" w:rsidRDefault="00F2796E" w:rsidP="00F2796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22" w:type="dxa"/>
          </w:tcPr>
          <w:p w14:paraId="5B4EB1F7" w14:textId="499A2E88" w:rsidR="00B74402" w:rsidRDefault="00F2796E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  <w:p w14:paraId="69E3DE83" w14:textId="792D5625" w:rsidR="00B74402" w:rsidRPr="00EB1F99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8" w:type="dxa"/>
          </w:tcPr>
          <w:p w14:paraId="65DC2FBD" w14:textId="7C49613D" w:rsidR="00F2796E" w:rsidRPr="00EB1F99" w:rsidRDefault="00F2796E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07" w:type="dxa"/>
            <w:vMerge/>
          </w:tcPr>
          <w:p w14:paraId="4B2051EE" w14:textId="77777777" w:rsidR="00F2796E" w:rsidRPr="00EB1F99" w:rsidRDefault="00F2796E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4DB3" w:rsidRPr="00EB1F99" w14:paraId="1E8C16C0" w14:textId="77777777" w:rsidTr="00DC178B">
        <w:trPr>
          <w:trHeight w:val="622"/>
          <w:jc w:val="center"/>
        </w:trPr>
        <w:tc>
          <w:tcPr>
            <w:tcW w:w="594" w:type="dxa"/>
            <w:vMerge w:val="restart"/>
          </w:tcPr>
          <w:p w14:paraId="30B466BC" w14:textId="77777777" w:rsidR="00384DB3" w:rsidRPr="00EB1F99" w:rsidRDefault="00384DB3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  <w:p w14:paraId="35104F91" w14:textId="01562DB5" w:rsidR="00384DB3" w:rsidRPr="00EB1F99" w:rsidRDefault="00384DB3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16" w:type="dxa"/>
            <w:vMerge w:val="restart"/>
          </w:tcPr>
          <w:p w14:paraId="734B98F8" w14:textId="203D6B0F" w:rsidR="00384DB3" w:rsidRPr="00EB1F99" w:rsidRDefault="00384DB3" w:rsidP="00F2796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Уплата Управлением обязательных платежей в бюджеты всех уровней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14:paraId="4DC94A36" w14:textId="261293A4" w:rsidR="00384DB3" w:rsidRPr="00EB1F99" w:rsidRDefault="00384DB3" w:rsidP="00F2796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едопущение неэффективного использования бюджетных средств на перечисление пеней и штрафов за </w:t>
            </w:r>
            <w:r w:rsidRPr="00EB1F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несвоевременную подачу налоговой, статистической, иной отчетности, уплату налогов и иных платежей</w:t>
            </w:r>
          </w:p>
        </w:tc>
        <w:tc>
          <w:tcPr>
            <w:tcW w:w="2322" w:type="dxa"/>
          </w:tcPr>
          <w:p w14:paraId="3DC2DAD9" w14:textId="77777777" w:rsidR="00384DB3" w:rsidRDefault="00384DB3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Своевременная уплата</w:t>
            </w:r>
            <w:r w:rsidR="009E6CA6">
              <w:rPr>
                <w:rFonts w:ascii="Times New Roman" w:hAnsi="Times New Roman" w:cs="Times New Roman"/>
                <w:sz w:val="27"/>
                <w:szCs w:val="27"/>
              </w:rPr>
              <w:t>;  неэффективного использования не допускалось</w:t>
            </w:r>
          </w:p>
          <w:p w14:paraId="32B088BF" w14:textId="77777777" w:rsidR="00B74402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A7B3B9B" w14:textId="77777777" w:rsidR="00B74402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9E0F839" w14:textId="77777777" w:rsidR="00B74402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DB96CB5" w14:textId="77777777" w:rsidR="00B74402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E30DFF8" w14:textId="069F70DC" w:rsidR="00B74402" w:rsidRPr="00EB1F99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8" w:type="dxa"/>
          </w:tcPr>
          <w:p w14:paraId="740D0B93" w14:textId="707D1EE6" w:rsidR="00384DB3" w:rsidRPr="00EB1F99" w:rsidRDefault="009D332D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07" w:type="dxa"/>
            <w:vMerge/>
          </w:tcPr>
          <w:p w14:paraId="3382087B" w14:textId="77777777" w:rsidR="00384DB3" w:rsidRPr="00EB1F99" w:rsidRDefault="00384DB3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5DD1" w:rsidRPr="00EB1F99" w14:paraId="724EFEC9" w14:textId="77777777" w:rsidTr="008204A7">
        <w:trPr>
          <w:trHeight w:val="3665"/>
          <w:jc w:val="center"/>
        </w:trPr>
        <w:tc>
          <w:tcPr>
            <w:tcW w:w="594" w:type="dxa"/>
            <w:vMerge/>
          </w:tcPr>
          <w:p w14:paraId="204F4748" w14:textId="12B479E1" w:rsidR="00B74402" w:rsidRPr="00EB1F99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16" w:type="dxa"/>
            <w:vMerge/>
          </w:tcPr>
          <w:p w14:paraId="1C6E5BE4" w14:textId="1DC11C19" w:rsidR="00B74402" w:rsidRPr="00EB1F99" w:rsidRDefault="00B74402" w:rsidP="00F2796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22" w:type="dxa"/>
          </w:tcPr>
          <w:p w14:paraId="423773D2" w14:textId="14969268" w:rsidR="00B74402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Несвоевременная уплата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 допускалось неэффективное использование</w:t>
            </w:r>
          </w:p>
          <w:p w14:paraId="46D0CF4B" w14:textId="77777777" w:rsidR="00B74402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8C6ADC3" w14:textId="77777777" w:rsidR="00B74402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B14B7EF" w14:textId="77777777" w:rsidR="00B74402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0C7FF49" w14:textId="0CFD07CD" w:rsidR="00B74402" w:rsidRPr="00EB1F99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8" w:type="dxa"/>
          </w:tcPr>
          <w:p w14:paraId="04D93DD4" w14:textId="77777777" w:rsidR="00B74402" w:rsidRPr="00EB1F99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14:paraId="23997BF9" w14:textId="59C110E6" w:rsidR="00B74402" w:rsidRPr="00EB1F99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7" w:type="dxa"/>
            <w:vMerge/>
          </w:tcPr>
          <w:p w14:paraId="5235BAE0" w14:textId="77777777" w:rsidR="00B74402" w:rsidRPr="00EB1F99" w:rsidRDefault="00B74402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327D" w:rsidRPr="00EB1F99" w14:paraId="1DEDB4DD" w14:textId="77777777" w:rsidTr="00C90CD7">
        <w:trPr>
          <w:trHeight w:val="330"/>
          <w:jc w:val="center"/>
        </w:trPr>
        <w:tc>
          <w:tcPr>
            <w:tcW w:w="594" w:type="dxa"/>
            <w:vMerge w:val="restart"/>
          </w:tcPr>
          <w:p w14:paraId="51B5A8CC" w14:textId="1C39B148" w:rsidR="00C90CD7" w:rsidRPr="00EB1F99" w:rsidRDefault="00653851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C90CD7" w:rsidRPr="00EB1F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16" w:type="dxa"/>
            <w:vMerge w:val="restart"/>
          </w:tcPr>
          <w:p w14:paraId="01097987" w14:textId="77777777" w:rsidR="00AE624B" w:rsidRDefault="00C90CD7" w:rsidP="00AE624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624B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изменений, внесенных Управлением в сводную бюджетную роспись бюджета города </w:t>
            </w:r>
          </w:p>
          <w:p w14:paraId="41197213" w14:textId="5ACCF263" w:rsidR="00C90CD7" w:rsidRPr="00EB1F99" w:rsidRDefault="00AE624B" w:rsidP="00AE624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AE624B">
              <w:rPr>
                <w:rFonts w:ascii="Times New Roman" w:hAnsi="Times New Roman" w:cs="Times New Roman"/>
                <w:sz w:val="27"/>
                <w:szCs w:val="27"/>
              </w:rPr>
              <w:t>за исключением случаев перераспределения бюджетных ассигнований в соответствии с решением о бюджете города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322" w:type="dxa"/>
          </w:tcPr>
          <w:p w14:paraId="083A2630" w14:textId="490F4A69" w:rsidR="00C90CD7" w:rsidRPr="00EB1F99" w:rsidRDefault="00C90CD7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вносились</w:t>
            </w:r>
          </w:p>
        </w:tc>
        <w:tc>
          <w:tcPr>
            <w:tcW w:w="1388" w:type="dxa"/>
          </w:tcPr>
          <w:p w14:paraId="39D7A667" w14:textId="6785FC95" w:rsidR="00C90CD7" w:rsidRPr="00EB1F99" w:rsidRDefault="00874AA3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07" w:type="dxa"/>
            <w:vMerge w:val="restart"/>
          </w:tcPr>
          <w:p w14:paraId="458EB567" w14:textId="77777777" w:rsidR="00C90CD7" w:rsidRPr="00EB1F99" w:rsidRDefault="00C90CD7" w:rsidP="00CC7E22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Отчет директора Управления </w:t>
            </w:r>
          </w:p>
          <w:p w14:paraId="03FE02E7" w14:textId="77777777" w:rsidR="00C90CD7" w:rsidRPr="00EB1F99" w:rsidRDefault="00C90CD7" w:rsidP="00CC7E22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за отчетный квартал, информация начальника бюджетного отдела комитета по финансам, согласованная </w:t>
            </w:r>
          </w:p>
          <w:p w14:paraId="21178247" w14:textId="0C9815E2" w:rsidR="00C90CD7" w:rsidRPr="00EB1F99" w:rsidRDefault="00C90CD7" w:rsidP="00E7287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с курирующим заместителем председателя комитета по финансам   </w:t>
            </w:r>
          </w:p>
        </w:tc>
      </w:tr>
      <w:tr w:rsidR="00DD327D" w:rsidRPr="00EB1F99" w14:paraId="1E66C76A" w14:textId="77777777" w:rsidTr="00C90CD7">
        <w:trPr>
          <w:trHeight w:val="405"/>
          <w:jc w:val="center"/>
        </w:trPr>
        <w:tc>
          <w:tcPr>
            <w:tcW w:w="594" w:type="dxa"/>
            <w:vMerge/>
          </w:tcPr>
          <w:p w14:paraId="0B913CEC" w14:textId="77777777" w:rsidR="00C90CD7" w:rsidRPr="00EB1F99" w:rsidRDefault="00C90CD7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16" w:type="dxa"/>
            <w:vMerge/>
          </w:tcPr>
          <w:p w14:paraId="5DDAF170" w14:textId="77777777" w:rsidR="00C90CD7" w:rsidRPr="00EB1F99" w:rsidRDefault="00C90CD7" w:rsidP="00F2796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22" w:type="dxa"/>
          </w:tcPr>
          <w:p w14:paraId="336D4F5F" w14:textId="5AD8C5C5" w:rsidR="00C90CD7" w:rsidRPr="00EB1F99" w:rsidRDefault="00C90CD7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изменение</w:t>
            </w:r>
          </w:p>
        </w:tc>
        <w:tc>
          <w:tcPr>
            <w:tcW w:w="1388" w:type="dxa"/>
          </w:tcPr>
          <w:p w14:paraId="038AC8C1" w14:textId="455DB915" w:rsidR="00C90CD7" w:rsidRPr="00EB1F99" w:rsidRDefault="00874AA3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2607" w:type="dxa"/>
            <w:vMerge/>
          </w:tcPr>
          <w:p w14:paraId="7E445466" w14:textId="77777777" w:rsidR="00C90CD7" w:rsidRPr="00EB1F99" w:rsidRDefault="00C90CD7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327D" w:rsidRPr="00EB1F99" w14:paraId="6E4B31FE" w14:textId="77777777" w:rsidTr="001C35DE">
        <w:trPr>
          <w:trHeight w:val="1800"/>
          <w:jc w:val="center"/>
        </w:trPr>
        <w:tc>
          <w:tcPr>
            <w:tcW w:w="594" w:type="dxa"/>
            <w:vMerge/>
          </w:tcPr>
          <w:p w14:paraId="79EF3566" w14:textId="77777777" w:rsidR="00C90CD7" w:rsidRPr="00EB1F99" w:rsidRDefault="00C90CD7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16" w:type="dxa"/>
            <w:vMerge/>
          </w:tcPr>
          <w:p w14:paraId="68E0950B" w14:textId="77777777" w:rsidR="00C90CD7" w:rsidRPr="00EB1F99" w:rsidRDefault="00C90CD7" w:rsidP="00F2796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22" w:type="dxa"/>
          </w:tcPr>
          <w:p w14:paraId="0AC2C51B" w14:textId="480823E2" w:rsidR="00C90CD7" w:rsidRPr="00EB1F99" w:rsidRDefault="00C90CD7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и более </w:t>
            </w:r>
          </w:p>
        </w:tc>
        <w:tc>
          <w:tcPr>
            <w:tcW w:w="1388" w:type="dxa"/>
          </w:tcPr>
          <w:p w14:paraId="6D1044D1" w14:textId="7B557322" w:rsidR="00C90CD7" w:rsidRPr="00EB1F99" w:rsidRDefault="00C90CD7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07" w:type="dxa"/>
            <w:vMerge/>
          </w:tcPr>
          <w:p w14:paraId="242D05FB" w14:textId="77777777" w:rsidR="00C90CD7" w:rsidRPr="00EB1F99" w:rsidRDefault="00C90CD7" w:rsidP="00F2796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327D" w:rsidRPr="00EB1F99" w14:paraId="7DEAF94E" w14:textId="77777777" w:rsidTr="002F039C">
        <w:trPr>
          <w:trHeight w:val="660"/>
          <w:jc w:val="center"/>
        </w:trPr>
        <w:tc>
          <w:tcPr>
            <w:tcW w:w="594" w:type="dxa"/>
            <w:vMerge w:val="restart"/>
          </w:tcPr>
          <w:p w14:paraId="2C525A37" w14:textId="786A7D23" w:rsidR="00E510A1" w:rsidRPr="00EB1F99" w:rsidRDefault="006F23A8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E510A1" w:rsidRPr="00EB1F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16" w:type="dxa"/>
            <w:vMerge w:val="restart"/>
          </w:tcPr>
          <w:p w14:paraId="6E5BA8C6" w14:textId="35E56507" w:rsidR="00E510A1" w:rsidRPr="00EB1F99" w:rsidRDefault="00E510A1" w:rsidP="006F23A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Исполнение Управлением  муниципальных контрактов (договоров, соглашений)</w:t>
            </w:r>
          </w:p>
        </w:tc>
        <w:tc>
          <w:tcPr>
            <w:tcW w:w="2322" w:type="dxa"/>
          </w:tcPr>
          <w:p w14:paraId="4D66A7FE" w14:textId="6B6FE580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Надлежащее исполнение</w:t>
            </w:r>
          </w:p>
        </w:tc>
        <w:tc>
          <w:tcPr>
            <w:tcW w:w="1388" w:type="dxa"/>
          </w:tcPr>
          <w:p w14:paraId="7647A30C" w14:textId="37923D9C" w:rsidR="00E510A1" w:rsidRPr="00EB1F99" w:rsidRDefault="00874AA3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07" w:type="dxa"/>
            <w:vMerge w:val="restart"/>
          </w:tcPr>
          <w:p w14:paraId="5EFC1B3C" w14:textId="77777777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Отчет директора Управления </w:t>
            </w:r>
          </w:p>
          <w:p w14:paraId="6857BB7E" w14:textId="77777777" w:rsidR="00C61E55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за отчетный квартал, информация начальника отдела бухгалтерского учета, отчетности </w:t>
            </w:r>
          </w:p>
          <w:p w14:paraId="08ADA525" w14:textId="7999A12B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и хозяйственного обеспечения (главного бухгалтера) комитета по финансам, </w:t>
            </w:r>
            <w:r w:rsidR="001D0830"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2E0575E4" w14:textId="77777777" w:rsidR="00C61E55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согласованная </w:t>
            </w:r>
          </w:p>
          <w:p w14:paraId="3546F327" w14:textId="5C4749C1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с курирующим заместителем председателя </w:t>
            </w:r>
            <w:r w:rsidRPr="00EB1F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комитета по финансам         </w:t>
            </w:r>
          </w:p>
        </w:tc>
      </w:tr>
      <w:tr w:rsidR="00DD327D" w:rsidRPr="00EB1F99" w14:paraId="63B405A9" w14:textId="77777777" w:rsidTr="00E510A1">
        <w:trPr>
          <w:trHeight w:val="1288"/>
          <w:jc w:val="center"/>
        </w:trPr>
        <w:tc>
          <w:tcPr>
            <w:tcW w:w="594" w:type="dxa"/>
            <w:vMerge/>
          </w:tcPr>
          <w:p w14:paraId="770EA77E" w14:textId="77777777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16" w:type="dxa"/>
            <w:vMerge/>
          </w:tcPr>
          <w:p w14:paraId="083C7620" w14:textId="77777777" w:rsidR="00E510A1" w:rsidRPr="00EB1F99" w:rsidRDefault="00E510A1" w:rsidP="00E510A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22" w:type="dxa"/>
          </w:tcPr>
          <w:p w14:paraId="128C6C17" w14:textId="75A42BF6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Неисполнение или ненадлежащее исполнение</w:t>
            </w:r>
          </w:p>
        </w:tc>
        <w:tc>
          <w:tcPr>
            <w:tcW w:w="1388" w:type="dxa"/>
          </w:tcPr>
          <w:p w14:paraId="301B6641" w14:textId="26F9B49A" w:rsidR="00E510A1" w:rsidRPr="00EB1F99" w:rsidRDefault="005A1119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07" w:type="dxa"/>
            <w:vMerge/>
          </w:tcPr>
          <w:p w14:paraId="262E926C" w14:textId="77777777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327D" w:rsidRPr="00EB1F99" w14:paraId="32C004B3" w14:textId="77777777" w:rsidTr="002E00AF">
        <w:trPr>
          <w:trHeight w:val="386"/>
          <w:jc w:val="center"/>
        </w:trPr>
        <w:tc>
          <w:tcPr>
            <w:tcW w:w="594" w:type="dxa"/>
            <w:vMerge w:val="restart"/>
          </w:tcPr>
          <w:p w14:paraId="7D2168E2" w14:textId="1CD37050" w:rsidR="00E510A1" w:rsidRPr="00EB1F99" w:rsidRDefault="006F23A8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E510A1" w:rsidRPr="00EB1F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16" w:type="dxa"/>
            <w:vMerge w:val="restart"/>
          </w:tcPr>
          <w:p w14:paraId="05C1AE1A" w14:textId="427CD4BF" w:rsidR="00E510A1" w:rsidRPr="00EB1F99" w:rsidRDefault="00E510A1" w:rsidP="00E510A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Проведение работы по взысканию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контрактом, денежной компенсации за неисполнение судебных актов, истцом по которым являлось Управление</w:t>
            </w:r>
          </w:p>
        </w:tc>
        <w:tc>
          <w:tcPr>
            <w:tcW w:w="2322" w:type="dxa"/>
          </w:tcPr>
          <w:p w14:paraId="7240C2A1" w14:textId="07F7094B" w:rsidR="00E510A1" w:rsidRPr="00EB1F99" w:rsidRDefault="00773964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Правовые основания для  </w:t>
            </w:r>
            <w:r w:rsidR="00787AF2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проведения такой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работы отсутствовали</w:t>
            </w:r>
          </w:p>
        </w:tc>
        <w:tc>
          <w:tcPr>
            <w:tcW w:w="1388" w:type="dxa"/>
          </w:tcPr>
          <w:p w14:paraId="39779A9E" w14:textId="0052617E" w:rsidR="00E510A1" w:rsidRPr="00EB1F99" w:rsidRDefault="00874AA3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07" w:type="dxa"/>
            <w:vMerge w:val="restart"/>
          </w:tcPr>
          <w:p w14:paraId="651BFCA4" w14:textId="77777777" w:rsidR="001D0830" w:rsidRPr="00EB1F99" w:rsidRDefault="001D0830" w:rsidP="001D083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Отчет директора Управления </w:t>
            </w:r>
          </w:p>
          <w:p w14:paraId="1694C7C9" w14:textId="2D50E9EA" w:rsidR="001D0830" w:rsidRPr="00EB1F99" w:rsidRDefault="001D0830" w:rsidP="001D083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за отчетный квартал, информация начальника отдела правового и документационного обеспечения  комитета по финансам,  </w:t>
            </w:r>
          </w:p>
          <w:p w14:paraId="64C13279" w14:textId="77777777" w:rsidR="001D0830" w:rsidRPr="00EB1F99" w:rsidRDefault="001D0830" w:rsidP="001D083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согласованная </w:t>
            </w:r>
          </w:p>
          <w:p w14:paraId="3C736A41" w14:textId="62BA3E98" w:rsidR="00E510A1" w:rsidRPr="00EB1F99" w:rsidRDefault="001D0830" w:rsidP="001D083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с курирующим заместителем председателя комитета по финансам               </w:t>
            </w:r>
          </w:p>
        </w:tc>
      </w:tr>
      <w:tr w:rsidR="00DD327D" w:rsidRPr="00EB1F99" w14:paraId="10B6EF9D" w14:textId="77777777" w:rsidTr="00EE3812">
        <w:trPr>
          <w:trHeight w:val="1234"/>
          <w:jc w:val="center"/>
        </w:trPr>
        <w:tc>
          <w:tcPr>
            <w:tcW w:w="594" w:type="dxa"/>
            <w:vMerge/>
          </w:tcPr>
          <w:p w14:paraId="0A340EBD" w14:textId="77777777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16" w:type="dxa"/>
            <w:vMerge/>
          </w:tcPr>
          <w:p w14:paraId="0A262907" w14:textId="77777777" w:rsidR="00E510A1" w:rsidRPr="00EB1F99" w:rsidRDefault="00E510A1" w:rsidP="00E510A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22" w:type="dxa"/>
          </w:tcPr>
          <w:p w14:paraId="03849587" w14:textId="77777777" w:rsidR="00773964" w:rsidRDefault="00773964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E510A1"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роводилась </w:t>
            </w:r>
          </w:p>
          <w:p w14:paraId="7500A624" w14:textId="4AF16CAB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EE3812">
              <w:rPr>
                <w:rFonts w:ascii="Times New Roman" w:hAnsi="Times New Roman" w:cs="Times New Roman"/>
                <w:sz w:val="27"/>
                <w:szCs w:val="27"/>
              </w:rPr>
              <w:t>ри</w:t>
            </w: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73964">
              <w:rPr>
                <w:rFonts w:ascii="Times New Roman" w:hAnsi="Times New Roman" w:cs="Times New Roman"/>
                <w:sz w:val="27"/>
                <w:szCs w:val="27"/>
              </w:rPr>
              <w:t>наличи</w:t>
            </w:r>
            <w:r w:rsidR="00EE381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773964">
              <w:rPr>
                <w:rFonts w:ascii="Times New Roman" w:hAnsi="Times New Roman" w:cs="Times New Roman"/>
                <w:sz w:val="27"/>
                <w:szCs w:val="27"/>
              </w:rPr>
              <w:t xml:space="preserve"> правовых </w:t>
            </w: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оснований</w:t>
            </w:r>
          </w:p>
        </w:tc>
        <w:tc>
          <w:tcPr>
            <w:tcW w:w="1388" w:type="dxa"/>
          </w:tcPr>
          <w:p w14:paraId="34F2A08D" w14:textId="05741E13" w:rsidR="00E510A1" w:rsidRPr="00EB1F99" w:rsidRDefault="00874AA3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2607" w:type="dxa"/>
            <w:vMerge/>
          </w:tcPr>
          <w:p w14:paraId="5B06033C" w14:textId="77777777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327D" w:rsidRPr="00EB1F99" w14:paraId="0E51882D" w14:textId="77777777" w:rsidTr="001C35DE">
        <w:trPr>
          <w:trHeight w:val="1930"/>
          <w:jc w:val="center"/>
        </w:trPr>
        <w:tc>
          <w:tcPr>
            <w:tcW w:w="594" w:type="dxa"/>
            <w:vMerge/>
          </w:tcPr>
          <w:p w14:paraId="55131334" w14:textId="77777777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16" w:type="dxa"/>
            <w:vMerge/>
          </w:tcPr>
          <w:p w14:paraId="57D4A26F" w14:textId="77777777" w:rsidR="00E510A1" w:rsidRPr="00EB1F99" w:rsidRDefault="00E510A1" w:rsidP="00E510A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22" w:type="dxa"/>
          </w:tcPr>
          <w:p w14:paraId="13684F6C" w14:textId="7C2FF990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Не проводилась при наличии правовых оснований</w:t>
            </w:r>
          </w:p>
        </w:tc>
        <w:tc>
          <w:tcPr>
            <w:tcW w:w="1388" w:type="dxa"/>
          </w:tcPr>
          <w:p w14:paraId="23BBA692" w14:textId="54922EB8" w:rsidR="00E510A1" w:rsidRPr="00EB1F99" w:rsidRDefault="005A1119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07" w:type="dxa"/>
            <w:vMerge/>
          </w:tcPr>
          <w:p w14:paraId="70F1FBB0" w14:textId="77777777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327D" w:rsidRPr="00EB1F99" w14:paraId="06EBB31C" w14:textId="77777777" w:rsidTr="00EB1F99">
        <w:trPr>
          <w:trHeight w:val="683"/>
          <w:jc w:val="center"/>
        </w:trPr>
        <w:tc>
          <w:tcPr>
            <w:tcW w:w="594" w:type="dxa"/>
            <w:vMerge w:val="restart"/>
          </w:tcPr>
          <w:p w14:paraId="5BEBBE3D" w14:textId="1AA4F797" w:rsidR="00E510A1" w:rsidRPr="00EB1F99" w:rsidRDefault="00995DD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E510A1" w:rsidRPr="00EB1F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16" w:type="dxa"/>
            <w:vMerge w:val="restart"/>
          </w:tcPr>
          <w:p w14:paraId="7DEE020C" w14:textId="5C3271AB" w:rsidR="00E510A1" w:rsidRPr="00EB1F99" w:rsidRDefault="00E510A1" w:rsidP="00E510A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Соблюдение Управлением исполнительской дисциплины:  контрольных сроков служебной переписки, контрольных заданий, сроков выполнения поручений комитета по финансам</w:t>
            </w:r>
          </w:p>
        </w:tc>
        <w:tc>
          <w:tcPr>
            <w:tcW w:w="2322" w:type="dxa"/>
          </w:tcPr>
          <w:p w14:paraId="2ED18909" w14:textId="2339B73B" w:rsidR="00A25FC6" w:rsidRPr="00EB1F99" w:rsidRDefault="004A251B" w:rsidP="00EB1F9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Нарушений не имелось</w:t>
            </w:r>
          </w:p>
        </w:tc>
        <w:tc>
          <w:tcPr>
            <w:tcW w:w="1388" w:type="dxa"/>
          </w:tcPr>
          <w:p w14:paraId="3782EFB8" w14:textId="5642D34E" w:rsidR="00E510A1" w:rsidRPr="00EB1F99" w:rsidRDefault="00D317E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07" w:type="dxa"/>
            <w:vMerge w:val="restart"/>
          </w:tcPr>
          <w:p w14:paraId="586C86B0" w14:textId="15E0C5D4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Отчет директора Управления </w:t>
            </w:r>
          </w:p>
          <w:p w14:paraId="34295C63" w14:textId="7F3998A6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за отчетный квартал, информация начальников отделов комитета по финансам по курируемым  направлениям деятельности Управления, согласованная </w:t>
            </w:r>
          </w:p>
          <w:p w14:paraId="1EB607BD" w14:textId="77777777" w:rsidR="00E510A1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с курирующими заместителями председателя комитета по финансам</w:t>
            </w:r>
          </w:p>
          <w:p w14:paraId="35332A54" w14:textId="2821408C" w:rsidR="002837D9" w:rsidRPr="00EB1F99" w:rsidRDefault="002837D9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327D" w:rsidRPr="00EB1F99" w14:paraId="5D1C395F" w14:textId="77777777" w:rsidTr="001C35DE">
        <w:trPr>
          <w:trHeight w:val="3017"/>
          <w:jc w:val="center"/>
        </w:trPr>
        <w:tc>
          <w:tcPr>
            <w:tcW w:w="594" w:type="dxa"/>
            <w:vMerge/>
          </w:tcPr>
          <w:p w14:paraId="642781A3" w14:textId="77777777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716" w:type="dxa"/>
            <w:vMerge/>
          </w:tcPr>
          <w:p w14:paraId="5AA5452C" w14:textId="77777777" w:rsidR="00E510A1" w:rsidRPr="00EB1F99" w:rsidRDefault="00E510A1" w:rsidP="00E510A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322" w:type="dxa"/>
          </w:tcPr>
          <w:p w14:paraId="115B8599" w14:textId="39C22E56" w:rsidR="00E510A1" w:rsidRPr="00EB1F99" w:rsidRDefault="004A251B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Нарушения имелись</w:t>
            </w:r>
          </w:p>
        </w:tc>
        <w:tc>
          <w:tcPr>
            <w:tcW w:w="1388" w:type="dxa"/>
          </w:tcPr>
          <w:p w14:paraId="7F210589" w14:textId="2D6732D6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07" w:type="dxa"/>
            <w:vMerge/>
          </w:tcPr>
          <w:p w14:paraId="30DE597F" w14:textId="77777777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4E22" w:rsidRPr="00EB1F99" w14:paraId="7D02BD0E" w14:textId="77777777" w:rsidTr="001C35DE">
        <w:trPr>
          <w:trHeight w:val="1038"/>
          <w:jc w:val="center"/>
        </w:trPr>
        <w:tc>
          <w:tcPr>
            <w:tcW w:w="594" w:type="dxa"/>
            <w:vMerge w:val="restart"/>
          </w:tcPr>
          <w:p w14:paraId="0BA67901" w14:textId="35113880" w:rsidR="00804E22" w:rsidRPr="00EB1F99" w:rsidRDefault="00995DD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  <w:r w:rsidR="00804E22" w:rsidRPr="00EB1F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311891AB" w14:textId="5FFC70E0" w:rsidR="00804E22" w:rsidRPr="00EB1F99" w:rsidRDefault="00804E22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16" w:type="dxa"/>
            <w:vMerge w:val="restart"/>
          </w:tcPr>
          <w:p w14:paraId="1822E99E" w14:textId="7283380F" w:rsidR="00804E22" w:rsidRPr="00EB1F99" w:rsidRDefault="00804E22" w:rsidP="00E510A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Результаты проверок Управления, проведенных контрольными (надзорными) и   иными органами государственной власти, государственными внебюджетными фондами, комитетом по финансам и иными органами местного самоуправления города Барнаула;</w:t>
            </w:r>
          </w:p>
          <w:p w14:paraId="1699125C" w14:textId="42CAC60A" w:rsidR="00804E22" w:rsidRPr="00EB1F99" w:rsidRDefault="00804E22" w:rsidP="00E510A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EB1F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кты прокурорского реагирования по вопросам, </w:t>
            </w:r>
            <w:r w:rsidRPr="00EB1F99">
              <w:rPr>
                <w:sz w:val="27"/>
                <w:szCs w:val="27"/>
              </w:rPr>
              <w:t xml:space="preserve"> </w:t>
            </w:r>
            <w:r w:rsidRPr="00EB1F99">
              <w:rPr>
                <w:rFonts w:ascii="Times New Roman" w:eastAsia="Times New Roman" w:hAnsi="Times New Roman" w:cs="Times New Roman"/>
                <w:sz w:val="27"/>
                <w:szCs w:val="27"/>
              </w:rPr>
              <w:t>связанным с реализацией видов деятельности Управления, предусмотренных его Уставом</w:t>
            </w:r>
          </w:p>
        </w:tc>
        <w:tc>
          <w:tcPr>
            <w:tcW w:w="2322" w:type="dxa"/>
          </w:tcPr>
          <w:p w14:paraId="0962009B" w14:textId="3079717A" w:rsidR="00804E22" w:rsidRPr="00EB1F99" w:rsidRDefault="00804E22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Отсутствие нарушений, замечаний</w:t>
            </w:r>
            <w:r w:rsidR="00995DD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837D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837D9"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 удовлетворенных актов прокурорского реагирования</w:t>
            </w:r>
          </w:p>
        </w:tc>
        <w:tc>
          <w:tcPr>
            <w:tcW w:w="1388" w:type="dxa"/>
          </w:tcPr>
          <w:p w14:paraId="0FBE0218" w14:textId="58F542D8" w:rsidR="00804E22" w:rsidRPr="00EB1F99" w:rsidRDefault="00804E22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07" w:type="dxa"/>
            <w:vMerge w:val="restart"/>
          </w:tcPr>
          <w:p w14:paraId="05D8D5DC" w14:textId="06B605FC" w:rsidR="00804E22" w:rsidRPr="00EB1F99" w:rsidRDefault="00804E22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Отчет директора Управления </w:t>
            </w:r>
          </w:p>
          <w:p w14:paraId="1A002452" w14:textId="77EA54A8" w:rsidR="00804E22" w:rsidRPr="00EB1F99" w:rsidRDefault="00804E22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за отчетный квартал, информация начальников отделов комитета по финансам по курируемым направлениям деятельности Управления,</w:t>
            </w:r>
          </w:p>
          <w:p w14:paraId="7F39C112" w14:textId="77777777" w:rsidR="00804E22" w:rsidRPr="00EB1F99" w:rsidRDefault="00804E22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согласованная </w:t>
            </w:r>
          </w:p>
          <w:p w14:paraId="076306A6" w14:textId="3E75F732" w:rsidR="00804E22" w:rsidRPr="00EB1F99" w:rsidRDefault="00804E22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с курирующими заместителями председателя комитета по финансам</w:t>
            </w:r>
          </w:p>
        </w:tc>
      </w:tr>
      <w:tr w:rsidR="00804E22" w:rsidRPr="00EB1F99" w14:paraId="7C4549B1" w14:textId="77777777" w:rsidTr="001C35DE">
        <w:trPr>
          <w:trHeight w:val="1030"/>
          <w:jc w:val="center"/>
        </w:trPr>
        <w:tc>
          <w:tcPr>
            <w:tcW w:w="594" w:type="dxa"/>
            <w:vMerge/>
          </w:tcPr>
          <w:p w14:paraId="51C55B70" w14:textId="4BA81E7D" w:rsidR="00804E22" w:rsidRPr="00EB1F99" w:rsidRDefault="00804E22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16" w:type="dxa"/>
            <w:vMerge/>
          </w:tcPr>
          <w:p w14:paraId="1B51AD68" w14:textId="1DC48B5B" w:rsidR="00804E22" w:rsidRPr="00EB1F99" w:rsidRDefault="00804E22" w:rsidP="00E510A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322" w:type="dxa"/>
          </w:tcPr>
          <w:p w14:paraId="277640D4" w14:textId="34C79CF7" w:rsidR="00804E22" w:rsidRPr="00EB1F99" w:rsidRDefault="00804E22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Наличие нарушений, замечаний</w:t>
            </w:r>
            <w:r w:rsidR="00995D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837D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837D9"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 удовлетворенных актов прокурорского реагирования</w:t>
            </w:r>
          </w:p>
        </w:tc>
        <w:tc>
          <w:tcPr>
            <w:tcW w:w="1388" w:type="dxa"/>
          </w:tcPr>
          <w:p w14:paraId="7EA1DAE1" w14:textId="349E9F5D" w:rsidR="00804E22" w:rsidRPr="00EB1F99" w:rsidRDefault="00804E22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07" w:type="dxa"/>
            <w:vMerge/>
          </w:tcPr>
          <w:p w14:paraId="2256F016" w14:textId="77777777" w:rsidR="00804E22" w:rsidRPr="00EB1F99" w:rsidRDefault="00804E22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837D9" w:rsidRPr="00EB1F99" w14:paraId="6EC5587E" w14:textId="77777777" w:rsidTr="00DD327D">
        <w:trPr>
          <w:trHeight w:val="1260"/>
          <w:jc w:val="center"/>
        </w:trPr>
        <w:tc>
          <w:tcPr>
            <w:tcW w:w="594" w:type="dxa"/>
            <w:vMerge/>
          </w:tcPr>
          <w:p w14:paraId="4DEED681" w14:textId="4E75AF15" w:rsidR="002837D9" w:rsidRPr="00EB1F99" w:rsidRDefault="002837D9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16" w:type="dxa"/>
            <w:vMerge/>
          </w:tcPr>
          <w:p w14:paraId="5EA7F744" w14:textId="6206E24C" w:rsidR="002837D9" w:rsidRPr="00EB1F99" w:rsidRDefault="002837D9" w:rsidP="00E510A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322" w:type="dxa"/>
            <w:vMerge w:val="restart"/>
          </w:tcPr>
          <w:p w14:paraId="6CC5D4D3" w14:textId="47D4E9D4" w:rsidR="002837D9" w:rsidRPr="00EB1F99" w:rsidRDefault="002837D9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Проверки не проводились</w:t>
            </w:r>
          </w:p>
        </w:tc>
        <w:tc>
          <w:tcPr>
            <w:tcW w:w="1388" w:type="dxa"/>
            <w:vMerge w:val="restart"/>
          </w:tcPr>
          <w:p w14:paraId="7C829CC8" w14:textId="3992756C" w:rsidR="002837D9" w:rsidRPr="00EB1F99" w:rsidRDefault="002837D9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07" w:type="dxa"/>
            <w:vMerge/>
          </w:tcPr>
          <w:p w14:paraId="39C5A7DB" w14:textId="77777777" w:rsidR="002837D9" w:rsidRPr="00EB1F99" w:rsidRDefault="002837D9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837D9" w:rsidRPr="00EB1F99" w14:paraId="43C25E1B" w14:textId="77777777" w:rsidTr="00DD327D">
        <w:trPr>
          <w:trHeight w:val="1831"/>
          <w:jc w:val="center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2B96487D" w14:textId="550044DE" w:rsidR="002837D9" w:rsidRPr="00EB1F99" w:rsidRDefault="002837D9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16" w:type="dxa"/>
            <w:vMerge/>
            <w:tcBorders>
              <w:bottom w:val="single" w:sz="4" w:space="0" w:color="auto"/>
            </w:tcBorders>
          </w:tcPr>
          <w:p w14:paraId="3F67A892" w14:textId="55307C22" w:rsidR="002837D9" w:rsidRPr="00EB1F99" w:rsidRDefault="002837D9" w:rsidP="00E510A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22" w:type="dxa"/>
            <w:vMerge/>
            <w:tcBorders>
              <w:bottom w:val="single" w:sz="4" w:space="0" w:color="auto"/>
            </w:tcBorders>
          </w:tcPr>
          <w:p w14:paraId="06BAB59F" w14:textId="3E1A9CBD" w:rsidR="002837D9" w:rsidRPr="00EB1F99" w:rsidRDefault="002837D9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14:paraId="43D63A4D" w14:textId="7CD62371" w:rsidR="002837D9" w:rsidRPr="00EB1F99" w:rsidRDefault="002837D9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7" w:type="dxa"/>
            <w:vMerge w:val="restart"/>
            <w:tcBorders>
              <w:bottom w:val="single" w:sz="4" w:space="0" w:color="auto"/>
            </w:tcBorders>
          </w:tcPr>
          <w:p w14:paraId="72DCAD6E" w14:textId="77777777" w:rsidR="002837D9" w:rsidRPr="00EB1F99" w:rsidRDefault="002837D9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 xml:space="preserve">Отчет директора Управления </w:t>
            </w:r>
          </w:p>
          <w:p w14:paraId="0C8775E4" w14:textId="16F63F70" w:rsidR="002837D9" w:rsidRPr="00EB1F99" w:rsidRDefault="002837D9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за отчетный квартал, информация начальника отдела правового и документационного отдела комитета по финансам, согласованная с курирующим заместителем председателя комитета по финансам</w:t>
            </w:r>
          </w:p>
        </w:tc>
      </w:tr>
      <w:tr w:rsidR="00DD327D" w:rsidRPr="00EB1F99" w14:paraId="304E5F73" w14:textId="77777777" w:rsidTr="001C35DE">
        <w:trPr>
          <w:trHeight w:val="659"/>
          <w:jc w:val="center"/>
        </w:trPr>
        <w:tc>
          <w:tcPr>
            <w:tcW w:w="594" w:type="dxa"/>
            <w:vMerge w:val="restart"/>
          </w:tcPr>
          <w:p w14:paraId="6B4452B1" w14:textId="5CBBDE74" w:rsidR="00E510A1" w:rsidRPr="00EB1F99" w:rsidRDefault="00995DD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E510A1" w:rsidRPr="00EB1F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16" w:type="dxa"/>
            <w:vMerge w:val="restart"/>
          </w:tcPr>
          <w:p w14:paraId="372536CE" w14:textId="29FC4EAA" w:rsidR="00E510A1" w:rsidRPr="00EB1F99" w:rsidRDefault="00E510A1" w:rsidP="00E510A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eastAsia="Times New Roman" w:hAnsi="Times New Roman" w:cs="Times New Roman"/>
                <w:sz w:val="27"/>
                <w:szCs w:val="27"/>
              </w:rPr>
              <w:t>Жалобы, претензии, иски граждан, объединений граждан, юридических лиц по вопросам, связанным с реализацией видов деятельности Управления, предусмотренных его Уставом</w:t>
            </w:r>
          </w:p>
        </w:tc>
        <w:tc>
          <w:tcPr>
            <w:tcW w:w="2322" w:type="dxa"/>
          </w:tcPr>
          <w:p w14:paraId="29B442E5" w14:textId="3C0786E1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Отсутствие обоснованных жалоб, претензий, исков</w:t>
            </w:r>
          </w:p>
        </w:tc>
        <w:tc>
          <w:tcPr>
            <w:tcW w:w="1388" w:type="dxa"/>
          </w:tcPr>
          <w:p w14:paraId="03771EAA" w14:textId="5D891452" w:rsidR="00E510A1" w:rsidRPr="00EB1F99" w:rsidRDefault="00C219BE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07" w:type="dxa"/>
            <w:vMerge/>
          </w:tcPr>
          <w:p w14:paraId="0BE02093" w14:textId="40D4A6E7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327D" w:rsidRPr="00EB1F99" w14:paraId="7FF8908E" w14:textId="77777777" w:rsidTr="001C35DE">
        <w:trPr>
          <w:trHeight w:val="1447"/>
          <w:jc w:val="center"/>
        </w:trPr>
        <w:tc>
          <w:tcPr>
            <w:tcW w:w="594" w:type="dxa"/>
            <w:vMerge/>
          </w:tcPr>
          <w:p w14:paraId="0A43A0A2" w14:textId="77777777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16" w:type="dxa"/>
            <w:vMerge/>
          </w:tcPr>
          <w:p w14:paraId="5F760F03" w14:textId="77777777" w:rsidR="00E510A1" w:rsidRPr="00EB1F99" w:rsidRDefault="00E510A1" w:rsidP="00E510A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322" w:type="dxa"/>
          </w:tcPr>
          <w:p w14:paraId="4F2ACDB7" w14:textId="691E62E1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Наличие обоснованных жалоб, претензий, исков</w:t>
            </w:r>
          </w:p>
        </w:tc>
        <w:tc>
          <w:tcPr>
            <w:tcW w:w="1388" w:type="dxa"/>
          </w:tcPr>
          <w:p w14:paraId="3822C756" w14:textId="0940AD99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F9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07" w:type="dxa"/>
            <w:vMerge/>
          </w:tcPr>
          <w:p w14:paraId="294610A0" w14:textId="77777777" w:rsidR="00E510A1" w:rsidRPr="00EB1F99" w:rsidRDefault="00E510A1" w:rsidP="00E510A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5670AAD5" w14:textId="1CA725A8" w:rsidR="00821B66" w:rsidRDefault="00821B66" w:rsidP="00810E51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535C582D" w14:textId="18AF9CC7" w:rsidR="00BF742B" w:rsidRDefault="00BF742B" w:rsidP="00BF742B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14:paraId="4E3D977F" w14:textId="417002A1" w:rsidR="00BF742B" w:rsidRDefault="00BF742B" w:rsidP="00BF742B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14:paraId="0121C1D2" w14:textId="071534EA" w:rsidR="00E860FE" w:rsidRDefault="00E860FE" w:rsidP="00BF742B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14:paraId="539B9B26" w14:textId="139BD13E" w:rsidR="00E860FE" w:rsidRDefault="00E860FE" w:rsidP="00BF742B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14:paraId="5BB6FDCE" w14:textId="1633B037" w:rsidR="00E860FE" w:rsidRDefault="00E860FE" w:rsidP="00BF742B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14:paraId="57FBE26E" w14:textId="752A757E" w:rsidR="00E860FE" w:rsidRDefault="00E860FE" w:rsidP="00BF742B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14:paraId="78EA5350" w14:textId="508B1DAC" w:rsidR="00E860FE" w:rsidRDefault="00E860FE" w:rsidP="00BF742B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14:paraId="03FE21D6" w14:textId="77777777" w:rsidR="00E860FE" w:rsidRDefault="00E860FE" w:rsidP="00BF742B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sectPr w:rsidR="00E860FE" w:rsidSect="00EB1F99">
      <w:headerReference w:type="default" r:id="rId7"/>
      <w:pgSz w:w="11906" w:h="16838"/>
      <w:pgMar w:top="1134" w:right="851" w:bottom="1134" w:left="1985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DD70" w14:textId="77777777" w:rsidR="00404A4C" w:rsidRDefault="00404A4C" w:rsidP="00404A4C">
      <w:pPr>
        <w:spacing w:after="0" w:line="240" w:lineRule="auto"/>
      </w:pPr>
      <w:r>
        <w:separator/>
      </w:r>
    </w:p>
  </w:endnote>
  <w:endnote w:type="continuationSeparator" w:id="0">
    <w:p w14:paraId="3367AAA8" w14:textId="77777777" w:rsidR="00404A4C" w:rsidRDefault="00404A4C" w:rsidP="0040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4A8E" w14:textId="77777777" w:rsidR="00404A4C" w:rsidRDefault="00404A4C" w:rsidP="00404A4C">
      <w:pPr>
        <w:spacing w:after="0" w:line="240" w:lineRule="auto"/>
      </w:pPr>
      <w:r>
        <w:separator/>
      </w:r>
    </w:p>
  </w:footnote>
  <w:footnote w:type="continuationSeparator" w:id="0">
    <w:p w14:paraId="19BDBB15" w14:textId="77777777" w:rsidR="00404A4C" w:rsidRDefault="00404A4C" w:rsidP="0040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761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EFE467" w14:textId="44F2D4E4" w:rsidR="00404A4C" w:rsidRPr="00404A4C" w:rsidRDefault="00404A4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4A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A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4A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04A4C">
          <w:rPr>
            <w:rFonts w:ascii="Times New Roman" w:hAnsi="Times New Roman" w:cs="Times New Roman"/>
            <w:sz w:val="24"/>
            <w:szCs w:val="24"/>
          </w:rPr>
          <w:t>2</w:t>
        </w:r>
        <w:r w:rsidRPr="00404A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3B93CA" w14:textId="77777777" w:rsidR="00404A4C" w:rsidRDefault="00404A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43"/>
    <w:rsid w:val="00000743"/>
    <w:rsid w:val="000035F6"/>
    <w:rsid w:val="00030098"/>
    <w:rsid w:val="00041060"/>
    <w:rsid w:val="00044EB3"/>
    <w:rsid w:val="000610AC"/>
    <w:rsid w:val="0007638E"/>
    <w:rsid w:val="00092A22"/>
    <w:rsid w:val="000A0072"/>
    <w:rsid w:val="000A2064"/>
    <w:rsid w:val="000B4E13"/>
    <w:rsid w:val="000C3FF4"/>
    <w:rsid w:val="000E5518"/>
    <w:rsid w:val="00131AEF"/>
    <w:rsid w:val="001341BD"/>
    <w:rsid w:val="00151C2B"/>
    <w:rsid w:val="00166246"/>
    <w:rsid w:val="00171584"/>
    <w:rsid w:val="00174C54"/>
    <w:rsid w:val="00181F5A"/>
    <w:rsid w:val="00184FA9"/>
    <w:rsid w:val="001A24A5"/>
    <w:rsid w:val="001C1F70"/>
    <w:rsid w:val="001C35DE"/>
    <w:rsid w:val="001D0830"/>
    <w:rsid w:val="001D4B89"/>
    <w:rsid w:val="00220550"/>
    <w:rsid w:val="002211EA"/>
    <w:rsid w:val="0023483D"/>
    <w:rsid w:val="00241DC0"/>
    <w:rsid w:val="002837D9"/>
    <w:rsid w:val="002B6CE6"/>
    <w:rsid w:val="002C5359"/>
    <w:rsid w:val="002D046B"/>
    <w:rsid w:val="002E00AF"/>
    <w:rsid w:val="002F039C"/>
    <w:rsid w:val="00382183"/>
    <w:rsid w:val="00384DB3"/>
    <w:rsid w:val="00396F41"/>
    <w:rsid w:val="003A0871"/>
    <w:rsid w:val="003A1E8F"/>
    <w:rsid w:val="003C236C"/>
    <w:rsid w:val="003C262A"/>
    <w:rsid w:val="003C4153"/>
    <w:rsid w:val="003D77B2"/>
    <w:rsid w:val="003E0045"/>
    <w:rsid w:val="003F1381"/>
    <w:rsid w:val="003F2A65"/>
    <w:rsid w:val="003F6756"/>
    <w:rsid w:val="00404A4C"/>
    <w:rsid w:val="00413297"/>
    <w:rsid w:val="00496C49"/>
    <w:rsid w:val="004A251B"/>
    <w:rsid w:val="004C081B"/>
    <w:rsid w:val="004F77C8"/>
    <w:rsid w:val="0054297E"/>
    <w:rsid w:val="005802D7"/>
    <w:rsid w:val="005828D9"/>
    <w:rsid w:val="00587DBF"/>
    <w:rsid w:val="005A1119"/>
    <w:rsid w:val="005E0F83"/>
    <w:rsid w:val="005E1B1D"/>
    <w:rsid w:val="005F3114"/>
    <w:rsid w:val="00653851"/>
    <w:rsid w:val="00660B55"/>
    <w:rsid w:val="0066226D"/>
    <w:rsid w:val="006646DE"/>
    <w:rsid w:val="00665ECF"/>
    <w:rsid w:val="006A155E"/>
    <w:rsid w:val="006B0A50"/>
    <w:rsid w:val="006B6453"/>
    <w:rsid w:val="006C0B9C"/>
    <w:rsid w:val="006C3F71"/>
    <w:rsid w:val="006F23A8"/>
    <w:rsid w:val="00706451"/>
    <w:rsid w:val="00730ACE"/>
    <w:rsid w:val="00730BCD"/>
    <w:rsid w:val="00731A71"/>
    <w:rsid w:val="00736EB2"/>
    <w:rsid w:val="00751E15"/>
    <w:rsid w:val="00757035"/>
    <w:rsid w:val="00760FEF"/>
    <w:rsid w:val="00773964"/>
    <w:rsid w:val="00787AF2"/>
    <w:rsid w:val="007F213E"/>
    <w:rsid w:val="00804E22"/>
    <w:rsid w:val="00810E51"/>
    <w:rsid w:val="00821B66"/>
    <w:rsid w:val="00855433"/>
    <w:rsid w:val="00874AA3"/>
    <w:rsid w:val="008A0D0D"/>
    <w:rsid w:val="008A44F7"/>
    <w:rsid w:val="008A4E3D"/>
    <w:rsid w:val="008D4B2A"/>
    <w:rsid w:val="008F5765"/>
    <w:rsid w:val="00901880"/>
    <w:rsid w:val="00904590"/>
    <w:rsid w:val="00926E41"/>
    <w:rsid w:val="0094298F"/>
    <w:rsid w:val="00963BFB"/>
    <w:rsid w:val="00976ABE"/>
    <w:rsid w:val="00995DD1"/>
    <w:rsid w:val="009A12ED"/>
    <w:rsid w:val="009D332D"/>
    <w:rsid w:val="009E4B44"/>
    <w:rsid w:val="009E6CA6"/>
    <w:rsid w:val="00A01E28"/>
    <w:rsid w:val="00A122AA"/>
    <w:rsid w:val="00A13747"/>
    <w:rsid w:val="00A23BD4"/>
    <w:rsid w:val="00A25FC6"/>
    <w:rsid w:val="00A43CAB"/>
    <w:rsid w:val="00A61CF0"/>
    <w:rsid w:val="00AB30F1"/>
    <w:rsid w:val="00AC6804"/>
    <w:rsid w:val="00AD28AD"/>
    <w:rsid w:val="00AE624B"/>
    <w:rsid w:val="00B05F6D"/>
    <w:rsid w:val="00B30CFB"/>
    <w:rsid w:val="00B31858"/>
    <w:rsid w:val="00B6012D"/>
    <w:rsid w:val="00B74402"/>
    <w:rsid w:val="00B812BC"/>
    <w:rsid w:val="00B820A5"/>
    <w:rsid w:val="00BA297F"/>
    <w:rsid w:val="00BF742B"/>
    <w:rsid w:val="00C144BC"/>
    <w:rsid w:val="00C219BE"/>
    <w:rsid w:val="00C472D8"/>
    <w:rsid w:val="00C61E55"/>
    <w:rsid w:val="00C73DD1"/>
    <w:rsid w:val="00C75458"/>
    <w:rsid w:val="00C80C2E"/>
    <w:rsid w:val="00C90CD7"/>
    <w:rsid w:val="00CB7764"/>
    <w:rsid w:val="00CB7DD1"/>
    <w:rsid w:val="00CC7E22"/>
    <w:rsid w:val="00CD18F9"/>
    <w:rsid w:val="00CD6741"/>
    <w:rsid w:val="00CE69E2"/>
    <w:rsid w:val="00D317E1"/>
    <w:rsid w:val="00D37181"/>
    <w:rsid w:val="00D47110"/>
    <w:rsid w:val="00D54334"/>
    <w:rsid w:val="00D6447D"/>
    <w:rsid w:val="00D74893"/>
    <w:rsid w:val="00DC178B"/>
    <w:rsid w:val="00DD327D"/>
    <w:rsid w:val="00DE2DC0"/>
    <w:rsid w:val="00DF2E9D"/>
    <w:rsid w:val="00E0341E"/>
    <w:rsid w:val="00E0394D"/>
    <w:rsid w:val="00E22489"/>
    <w:rsid w:val="00E36614"/>
    <w:rsid w:val="00E510A1"/>
    <w:rsid w:val="00E66A19"/>
    <w:rsid w:val="00E72875"/>
    <w:rsid w:val="00E860FE"/>
    <w:rsid w:val="00E96264"/>
    <w:rsid w:val="00EA3DD4"/>
    <w:rsid w:val="00EA4A51"/>
    <w:rsid w:val="00EA4F1F"/>
    <w:rsid w:val="00EB16C1"/>
    <w:rsid w:val="00EB1F99"/>
    <w:rsid w:val="00EB5921"/>
    <w:rsid w:val="00EC5189"/>
    <w:rsid w:val="00EE3812"/>
    <w:rsid w:val="00EF7A31"/>
    <w:rsid w:val="00F2796E"/>
    <w:rsid w:val="00F51538"/>
    <w:rsid w:val="00F600FB"/>
    <w:rsid w:val="00F7036C"/>
    <w:rsid w:val="00F83854"/>
    <w:rsid w:val="00F874B8"/>
    <w:rsid w:val="00FB0043"/>
    <w:rsid w:val="00FB493A"/>
    <w:rsid w:val="00FD4035"/>
    <w:rsid w:val="00FF04A8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480C"/>
  <w15:chartTrackingRefBased/>
  <w15:docId w15:val="{C7971D75-A2BE-4112-9167-124F41B1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8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A5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2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A4C"/>
  </w:style>
  <w:style w:type="paragraph" w:styleId="a7">
    <w:name w:val="footer"/>
    <w:basedOn w:val="a"/>
    <w:link w:val="a8"/>
    <w:uiPriority w:val="99"/>
    <w:unhideWhenUsed/>
    <w:rsid w:val="0040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A4C"/>
  </w:style>
  <w:style w:type="character" w:styleId="a9">
    <w:name w:val="annotation reference"/>
    <w:basedOn w:val="a0"/>
    <w:uiPriority w:val="99"/>
    <w:semiHidden/>
    <w:unhideWhenUsed/>
    <w:rsid w:val="00C472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72D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72D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72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72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4EFEF-4A10-465D-8B0D-0E975228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Сысоева</dc:creator>
  <cp:keywords/>
  <dc:description/>
  <cp:lastModifiedBy>Ольга Сысоева</cp:lastModifiedBy>
  <cp:revision>228</cp:revision>
  <dcterms:created xsi:type="dcterms:W3CDTF">2022-04-26T04:45:00Z</dcterms:created>
  <dcterms:modified xsi:type="dcterms:W3CDTF">2022-05-25T02:55:00Z</dcterms:modified>
</cp:coreProperties>
</file>