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5" w:rsidRDefault="00DC2CD5" w:rsidP="00DC2CD5">
      <w:pPr>
        <w:ind w:left="5529" w:firstLine="0"/>
      </w:pPr>
      <w:r>
        <w:t>Приложение 1</w:t>
      </w:r>
    </w:p>
    <w:p w:rsidR="00DC2CD5" w:rsidRDefault="00DC2CD5" w:rsidP="00DC2CD5">
      <w:pPr>
        <w:ind w:left="5529" w:firstLine="0"/>
      </w:pPr>
      <w:r>
        <w:t>к решению городской Думы</w:t>
      </w:r>
    </w:p>
    <w:p w:rsidR="00DC2CD5" w:rsidRDefault="00DC2CD5" w:rsidP="00DC2CD5">
      <w:pPr>
        <w:ind w:left="5529" w:firstLine="0"/>
      </w:pPr>
      <w:r>
        <w:t>от 17.06.2022 № 934</w:t>
      </w:r>
    </w:p>
    <w:p w:rsidR="00DC2CD5" w:rsidRDefault="00DC2CD5" w:rsidP="00DC2CD5">
      <w:pPr>
        <w:rPr>
          <w:color w:val="FF0000"/>
        </w:rPr>
      </w:pPr>
    </w:p>
    <w:p w:rsidR="00DC2CD5" w:rsidRDefault="00DC2CD5" w:rsidP="00DC2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2CD5" w:rsidRPr="007C0AD2" w:rsidRDefault="00DC2CD5" w:rsidP="00DC2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AD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C2CD5" w:rsidRPr="007C0AD2" w:rsidRDefault="00DC2CD5" w:rsidP="00DC2CD5">
      <w:pPr>
        <w:ind w:firstLine="0"/>
        <w:jc w:val="center"/>
      </w:pPr>
      <w:r w:rsidRPr="007C0AD2">
        <w:t>ликвидационной комиссии</w:t>
      </w:r>
      <w:r>
        <w:t xml:space="preserve"> избирательной комиссии муниципального образования города Барнаула</w:t>
      </w:r>
    </w:p>
    <w:p w:rsidR="00DC2CD5" w:rsidRPr="00407AE8" w:rsidRDefault="00DC2CD5" w:rsidP="00DC2CD5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63"/>
        <w:gridCol w:w="6019"/>
      </w:tblGrid>
      <w:tr w:rsidR="00DC2CD5" w:rsidRPr="00407AE8" w:rsidTr="00C15D20">
        <w:trPr>
          <w:trHeight w:val="145"/>
        </w:trPr>
        <w:tc>
          <w:tcPr>
            <w:tcW w:w="2563" w:type="dxa"/>
          </w:tcPr>
          <w:p w:rsidR="00DC2CD5" w:rsidRPr="007C0AD2" w:rsidRDefault="00DC2CD5" w:rsidP="00C15D20">
            <w:pPr>
              <w:ind w:firstLine="0"/>
              <w:jc w:val="left"/>
            </w:pPr>
            <w:r w:rsidRPr="00F31948">
              <w:t>Сулейманова Лариса Анатольевна</w:t>
            </w:r>
          </w:p>
        </w:tc>
        <w:tc>
          <w:tcPr>
            <w:tcW w:w="6019" w:type="dxa"/>
          </w:tcPr>
          <w:p w:rsidR="00DC2CD5" w:rsidRDefault="00DC2CD5" w:rsidP="00C15D20">
            <w:pPr>
              <w:ind w:firstLine="0"/>
            </w:pPr>
            <w:r>
              <w:t>– главный специалист – главный бухгалтер</w:t>
            </w:r>
            <w:r w:rsidRPr="00407AE8">
              <w:t xml:space="preserve"> избирательной комиссии муниципально</w:t>
            </w:r>
            <w:r>
              <w:t>го образования города Барнаула, п</w:t>
            </w:r>
            <w:r w:rsidRPr="007C0AD2">
              <w:t>редседатель ликвидационной комиссии</w:t>
            </w:r>
          </w:p>
          <w:p w:rsidR="00DC2CD5" w:rsidRPr="00407AE8" w:rsidRDefault="00DC2CD5" w:rsidP="00C15D20">
            <w:pPr>
              <w:ind w:firstLine="0"/>
            </w:pPr>
          </w:p>
        </w:tc>
      </w:tr>
      <w:tr w:rsidR="00DC2CD5" w:rsidRPr="00407AE8" w:rsidTr="00C15D20">
        <w:trPr>
          <w:trHeight w:val="145"/>
        </w:trPr>
        <w:tc>
          <w:tcPr>
            <w:tcW w:w="2563" w:type="dxa"/>
          </w:tcPr>
          <w:p w:rsidR="00DC2CD5" w:rsidRDefault="00DC2CD5" w:rsidP="00C15D20">
            <w:pPr>
              <w:ind w:firstLine="0"/>
              <w:jc w:val="left"/>
            </w:pPr>
            <w:proofErr w:type="spellStart"/>
            <w:r>
              <w:t>Ивацина</w:t>
            </w:r>
            <w:proofErr w:type="spellEnd"/>
            <w:r>
              <w:t xml:space="preserve"> Анастасия Александровна</w:t>
            </w:r>
          </w:p>
          <w:p w:rsidR="00DC2CD5" w:rsidRPr="007C0AD2" w:rsidRDefault="00DC2CD5" w:rsidP="00C15D20">
            <w:pPr>
              <w:ind w:firstLine="0"/>
              <w:jc w:val="left"/>
            </w:pPr>
          </w:p>
        </w:tc>
        <w:tc>
          <w:tcPr>
            <w:tcW w:w="6019" w:type="dxa"/>
          </w:tcPr>
          <w:p w:rsidR="00DC2CD5" w:rsidRDefault="00DC2CD5" w:rsidP="00C15D20">
            <w:pPr>
              <w:ind w:firstLine="0"/>
            </w:pPr>
            <w:r>
              <w:t xml:space="preserve">– главный специалист </w:t>
            </w:r>
            <w:r w:rsidRPr="00407AE8">
              <w:t>избирательной комиссии муниципально</w:t>
            </w:r>
            <w:r>
              <w:t>го образования города Барнаула</w:t>
            </w:r>
            <w:r w:rsidRPr="00EE35C2">
              <w:t>,</w:t>
            </w:r>
            <w:r>
              <w:t xml:space="preserve"> секретарь</w:t>
            </w:r>
            <w:r w:rsidRPr="007C0AD2">
              <w:t xml:space="preserve"> ликвидационной комиссии</w:t>
            </w:r>
          </w:p>
          <w:p w:rsidR="00DC2CD5" w:rsidRPr="00407AE8" w:rsidRDefault="00DC2CD5" w:rsidP="00C15D20">
            <w:pPr>
              <w:ind w:firstLine="0"/>
            </w:pPr>
          </w:p>
        </w:tc>
      </w:tr>
      <w:tr w:rsidR="00DC2CD5" w:rsidRPr="00407AE8" w:rsidTr="00C15D20">
        <w:trPr>
          <w:trHeight w:val="145"/>
        </w:trPr>
        <w:tc>
          <w:tcPr>
            <w:tcW w:w="8582" w:type="dxa"/>
            <w:gridSpan w:val="2"/>
          </w:tcPr>
          <w:p w:rsidR="00DC2CD5" w:rsidRDefault="00DC2CD5" w:rsidP="00C15D20">
            <w:pPr>
              <w:ind w:firstLine="0"/>
              <w:jc w:val="left"/>
            </w:pPr>
            <w:r w:rsidRPr="007C0AD2">
              <w:t>Члены ликвидационной комиссии</w:t>
            </w:r>
            <w:r>
              <w:t>:</w:t>
            </w:r>
          </w:p>
          <w:p w:rsidR="00DC2CD5" w:rsidRDefault="00DC2CD5" w:rsidP="00C15D20">
            <w:pPr>
              <w:ind w:firstLine="0"/>
              <w:jc w:val="left"/>
            </w:pPr>
          </w:p>
        </w:tc>
      </w:tr>
      <w:tr w:rsidR="00DC2CD5" w:rsidRPr="00407AE8" w:rsidTr="00C15D20">
        <w:trPr>
          <w:trHeight w:val="575"/>
        </w:trPr>
        <w:tc>
          <w:tcPr>
            <w:tcW w:w="2563" w:type="dxa"/>
          </w:tcPr>
          <w:p w:rsidR="00DC2CD5" w:rsidRPr="00F31948" w:rsidRDefault="00DC2CD5" w:rsidP="00C15D20">
            <w:pPr>
              <w:ind w:firstLine="0"/>
              <w:jc w:val="left"/>
            </w:pPr>
            <w:r w:rsidRPr="00F31948">
              <w:t>Кузнецова Екатерина Андреевна</w:t>
            </w:r>
          </w:p>
        </w:tc>
        <w:tc>
          <w:tcPr>
            <w:tcW w:w="6019" w:type="dxa"/>
          </w:tcPr>
          <w:p w:rsidR="00DC2CD5" w:rsidRDefault="00DC2CD5" w:rsidP="00C15D20">
            <w:pPr>
              <w:ind w:firstLine="0"/>
            </w:pPr>
            <w:r>
              <w:t xml:space="preserve">– главный специалист </w:t>
            </w:r>
            <w:r w:rsidRPr="00836D37">
              <w:t>отдела финансирования городского хозяйства</w:t>
            </w:r>
            <w:r>
              <w:t xml:space="preserve"> </w:t>
            </w:r>
            <w:r w:rsidRPr="00836D37">
              <w:t>комитета по финансам, налоговой и кредитной политике</w:t>
            </w:r>
            <w:r>
              <w:t xml:space="preserve"> города Барнаула (по согласованию)</w:t>
            </w:r>
          </w:p>
          <w:p w:rsidR="00DC2CD5" w:rsidRDefault="00DC2CD5" w:rsidP="00C15D20">
            <w:pPr>
              <w:ind w:firstLine="0"/>
            </w:pPr>
          </w:p>
        </w:tc>
      </w:tr>
      <w:tr w:rsidR="00DC2CD5" w:rsidRPr="00407AE8" w:rsidTr="00C15D20">
        <w:trPr>
          <w:trHeight w:val="575"/>
        </w:trPr>
        <w:tc>
          <w:tcPr>
            <w:tcW w:w="2563" w:type="dxa"/>
          </w:tcPr>
          <w:p w:rsidR="00DC2CD5" w:rsidRDefault="00DC2CD5" w:rsidP="00C15D20">
            <w:pPr>
              <w:ind w:firstLine="0"/>
              <w:jc w:val="left"/>
            </w:pPr>
            <w:r>
              <w:t xml:space="preserve">Леонтьева </w:t>
            </w:r>
          </w:p>
          <w:p w:rsidR="00DC2CD5" w:rsidRDefault="00DC2CD5" w:rsidP="00C15D20">
            <w:pPr>
              <w:ind w:firstLine="0"/>
              <w:jc w:val="left"/>
            </w:pPr>
            <w:r>
              <w:t xml:space="preserve">Наталья </w:t>
            </w:r>
          </w:p>
          <w:p w:rsidR="00DC2CD5" w:rsidRPr="00407AE8" w:rsidRDefault="00DC2CD5" w:rsidP="00C15D20">
            <w:pPr>
              <w:ind w:firstLine="0"/>
              <w:jc w:val="left"/>
            </w:pPr>
            <w:r>
              <w:t>Сергеевна</w:t>
            </w:r>
          </w:p>
        </w:tc>
        <w:tc>
          <w:tcPr>
            <w:tcW w:w="6019" w:type="dxa"/>
          </w:tcPr>
          <w:p w:rsidR="00DC2CD5" w:rsidRDefault="00DC2CD5" w:rsidP="00C15D20">
            <w:pPr>
              <w:ind w:firstLine="0"/>
            </w:pPr>
            <w:r>
              <w:t xml:space="preserve">– </w:t>
            </w:r>
            <w:r w:rsidRPr="0085675F">
              <w:t>заместитель председателя комитета</w:t>
            </w:r>
            <w:r>
              <w:t xml:space="preserve"> </w:t>
            </w:r>
            <w:r w:rsidRPr="00C30E2B">
              <w:t>по управлению муниципальной собственностью города Барнаула</w:t>
            </w:r>
            <w:r>
              <w:t xml:space="preserve"> (по согласованию)</w:t>
            </w:r>
          </w:p>
          <w:p w:rsidR="00DC2CD5" w:rsidRPr="00407AE8" w:rsidRDefault="00DC2CD5" w:rsidP="00C15D20">
            <w:pPr>
              <w:ind w:firstLine="0"/>
            </w:pPr>
          </w:p>
        </w:tc>
      </w:tr>
      <w:tr w:rsidR="00DC2CD5" w:rsidRPr="00407AE8" w:rsidTr="00C15D20">
        <w:trPr>
          <w:trHeight w:val="575"/>
        </w:trPr>
        <w:tc>
          <w:tcPr>
            <w:tcW w:w="2563" w:type="dxa"/>
          </w:tcPr>
          <w:p w:rsidR="00DC2CD5" w:rsidRPr="00F31948" w:rsidRDefault="00DC2CD5" w:rsidP="00C15D20">
            <w:pPr>
              <w:ind w:firstLine="0"/>
              <w:jc w:val="left"/>
            </w:pPr>
            <w:r w:rsidRPr="00F31948">
              <w:t xml:space="preserve">Майстренко </w:t>
            </w:r>
          </w:p>
          <w:p w:rsidR="00DC2CD5" w:rsidRPr="00F31948" w:rsidRDefault="00DC2CD5" w:rsidP="00C15D20">
            <w:pPr>
              <w:ind w:firstLine="0"/>
              <w:jc w:val="left"/>
            </w:pPr>
            <w:r w:rsidRPr="00F31948">
              <w:t xml:space="preserve">Лидия </w:t>
            </w:r>
          </w:p>
          <w:p w:rsidR="00DC2CD5" w:rsidRDefault="00DC2CD5" w:rsidP="00C15D20">
            <w:pPr>
              <w:ind w:firstLine="0"/>
              <w:jc w:val="left"/>
            </w:pPr>
            <w:r w:rsidRPr="00F31948">
              <w:t>Васильевна</w:t>
            </w:r>
          </w:p>
          <w:p w:rsidR="00DC2CD5" w:rsidRPr="00F31948" w:rsidRDefault="00DC2CD5" w:rsidP="00C15D20">
            <w:pPr>
              <w:ind w:firstLine="0"/>
              <w:jc w:val="left"/>
            </w:pPr>
          </w:p>
        </w:tc>
        <w:tc>
          <w:tcPr>
            <w:tcW w:w="6019" w:type="dxa"/>
          </w:tcPr>
          <w:p w:rsidR="00DC2CD5" w:rsidRPr="007C0AD2" w:rsidRDefault="00DC2CD5" w:rsidP="00C15D20">
            <w:pPr>
              <w:ind w:firstLine="0"/>
            </w:pPr>
            <w:r>
              <w:t>– главный специалист Архивного отдела администрации города Барнаула (по согласованию)</w:t>
            </w:r>
          </w:p>
        </w:tc>
      </w:tr>
      <w:tr w:rsidR="00DC2CD5" w:rsidRPr="00407AE8" w:rsidTr="00C15D20">
        <w:trPr>
          <w:trHeight w:val="575"/>
        </w:trPr>
        <w:tc>
          <w:tcPr>
            <w:tcW w:w="2563" w:type="dxa"/>
          </w:tcPr>
          <w:p w:rsidR="00DC2CD5" w:rsidRPr="00F31948" w:rsidRDefault="00DC2CD5" w:rsidP="00C15D20">
            <w:pPr>
              <w:ind w:firstLine="0"/>
              <w:jc w:val="left"/>
            </w:pPr>
            <w:r w:rsidRPr="00F31948">
              <w:t xml:space="preserve">Юдина </w:t>
            </w:r>
          </w:p>
          <w:p w:rsidR="00DC2CD5" w:rsidRPr="00F31948" w:rsidRDefault="00DC2CD5" w:rsidP="00C15D20">
            <w:pPr>
              <w:ind w:firstLine="0"/>
              <w:jc w:val="left"/>
            </w:pPr>
            <w:r w:rsidRPr="00F31948">
              <w:t>Валерия Валерьевна</w:t>
            </w:r>
          </w:p>
        </w:tc>
        <w:tc>
          <w:tcPr>
            <w:tcW w:w="6019" w:type="dxa"/>
          </w:tcPr>
          <w:p w:rsidR="00DC2CD5" w:rsidRPr="007C0AD2" w:rsidRDefault="00DC2CD5" w:rsidP="00C15D20">
            <w:pPr>
              <w:ind w:firstLine="0"/>
            </w:pPr>
            <w:r>
              <w:t>– з</w:t>
            </w:r>
            <w:r w:rsidRPr="007C0AD2">
              <w:t xml:space="preserve">аместитель руководителя аппарата </w:t>
            </w:r>
            <w:r>
              <w:t>Барнаульской городской Думы</w:t>
            </w:r>
            <w:r w:rsidRPr="007C0AD2">
              <w:t xml:space="preserve"> по правовым вопросам</w:t>
            </w:r>
          </w:p>
        </w:tc>
      </w:tr>
    </w:tbl>
    <w:p w:rsidR="007F520A" w:rsidRDefault="007F520A">
      <w:bookmarkStart w:id="0" w:name="_GoBack"/>
      <w:bookmarkEnd w:id="0"/>
    </w:p>
    <w:sectPr w:rsidR="007F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5"/>
    <w:rsid w:val="007F520A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2022-06-17T07:00:00Z</dcterms:created>
  <dcterms:modified xsi:type="dcterms:W3CDTF">2022-06-17T07:00:00Z</dcterms:modified>
</cp:coreProperties>
</file>