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A6" w:rsidRPr="004F15A9" w:rsidRDefault="007518A6" w:rsidP="00436305">
      <w:pPr>
        <w:pStyle w:val="a3"/>
        <w:ind w:left="0" w:firstLine="5812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518A6" w:rsidRPr="004F15A9" w:rsidRDefault="007518A6" w:rsidP="00436305">
      <w:pPr>
        <w:pStyle w:val="a3"/>
        <w:ind w:left="0" w:firstLine="5812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7518A6" w:rsidRPr="004F15A9" w:rsidRDefault="007518A6" w:rsidP="00436305">
      <w:pPr>
        <w:pStyle w:val="a3"/>
        <w:ind w:left="0" w:firstLine="5812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518A6" w:rsidRPr="004F15A9" w:rsidRDefault="00674FF8" w:rsidP="00436305">
      <w:pPr>
        <w:pStyle w:val="a3"/>
        <w:ind w:left="0"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18.07.2016 </w:t>
      </w:r>
      <w:bookmarkStart w:id="0" w:name="_GoBack"/>
      <w:bookmarkEnd w:id="0"/>
      <w:r w:rsidR="007518A6" w:rsidRPr="004F15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1447</w:t>
      </w:r>
    </w:p>
    <w:p w:rsidR="007518A6" w:rsidRDefault="007518A6" w:rsidP="00436305">
      <w:pPr>
        <w:ind w:firstLine="5812"/>
        <w:rPr>
          <w:rFonts w:ascii="Times New Roman" w:hAnsi="Times New Roman" w:cs="Times New Roman"/>
          <w:sz w:val="28"/>
          <w:szCs w:val="28"/>
        </w:rPr>
      </w:pPr>
    </w:p>
    <w:p w:rsidR="00A44D12" w:rsidRDefault="00A84174" w:rsidP="00224F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CE1" w:rsidRDefault="009F0085" w:rsidP="00224F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827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A6" w:rsidRPr="00513F36" w:rsidRDefault="009F0085" w:rsidP="00224F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84174" w:rsidRPr="00513F36">
        <w:rPr>
          <w:rFonts w:ascii="Times New Roman" w:hAnsi="Times New Roman" w:cs="Times New Roman"/>
          <w:sz w:val="28"/>
          <w:szCs w:val="28"/>
        </w:rPr>
        <w:t xml:space="preserve">регулярных перевозок пассажиров </w:t>
      </w:r>
    </w:p>
    <w:p w:rsidR="00E6405A" w:rsidRPr="00513F36" w:rsidRDefault="00A84174" w:rsidP="008148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3F36">
        <w:rPr>
          <w:rFonts w:ascii="Times New Roman" w:hAnsi="Times New Roman" w:cs="Times New Roman"/>
          <w:sz w:val="28"/>
          <w:szCs w:val="28"/>
        </w:rPr>
        <w:t xml:space="preserve">и багажа автомобильным транспортом и городским наземным электрическим транспортом городского округа </w:t>
      </w:r>
      <w:r w:rsidR="00513F36" w:rsidRPr="00513F36">
        <w:rPr>
          <w:rFonts w:ascii="Times New Roman" w:hAnsi="Times New Roman" w:cs="Times New Roman"/>
          <w:sz w:val="28"/>
          <w:szCs w:val="28"/>
        </w:rPr>
        <w:t>–</w:t>
      </w:r>
      <w:r w:rsidRPr="00513F3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6F4F7D" w:rsidRPr="00513F36">
        <w:rPr>
          <w:rFonts w:ascii="Times New Roman" w:hAnsi="Times New Roman" w:cs="Times New Roman"/>
          <w:sz w:val="28"/>
          <w:szCs w:val="28"/>
        </w:rPr>
        <w:t xml:space="preserve"> </w:t>
      </w:r>
      <w:r w:rsidRPr="00513F36">
        <w:rPr>
          <w:rFonts w:ascii="Times New Roman" w:hAnsi="Times New Roman" w:cs="Times New Roman"/>
          <w:sz w:val="28"/>
          <w:szCs w:val="28"/>
        </w:rPr>
        <w:t>на 2016 – 2020 годы</w:t>
      </w:r>
    </w:p>
    <w:p w:rsidR="00E6405A" w:rsidRPr="004F15A9" w:rsidRDefault="00E6405A" w:rsidP="00A841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15A" w:rsidRPr="00513F36" w:rsidRDefault="009C215A" w:rsidP="009C215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3F36">
        <w:rPr>
          <w:rFonts w:ascii="Times New Roman" w:hAnsi="Times New Roman" w:cs="Times New Roman"/>
          <w:sz w:val="28"/>
          <w:szCs w:val="28"/>
        </w:rPr>
        <w:t xml:space="preserve">Общие положения долгосрочной политики в области организации регулярных перевозок на территории </w:t>
      </w:r>
    </w:p>
    <w:p w:rsidR="005A79EB" w:rsidRPr="00513F36" w:rsidRDefault="009C215A" w:rsidP="009C215A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3F36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9C215A" w:rsidRPr="00513F36" w:rsidRDefault="009C215A" w:rsidP="009C215A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16931" w:rsidRPr="004F15A9" w:rsidRDefault="009F0085" w:rsidP="00D0257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развития</w:t>
      </w:r>
      <w:r w:rsidR="00224FBD" w:rsidRPr="004F15A9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транспортом и городским наземным электрическим транспортом городского округа </w:t>
      </w:r>
      <w:r w:rsidR="00794D60">
        <w:rPr>
          <w:rFonts w:ascii="Times New Roman" w:hAnsi="Times New Roman" w:cs="Times New Roman"/>
          <w:sz w:val="28"/>
          <w:szCs w:val="28"/>
        </w:rPr>
        <w:t>–</w:t>
      </w:r>
      <w:r w:rsidR="00224FBD" w:rsidRPr="004F15A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94D60">
        <w:rPr>
          <w:rFonts w:ascii="Times New Roman" w:hAnsi="Times New Roman" w:cs="Times New Roman"/>
          <w:sz w:val="28"/>
          <w:szCs w:val="28"/>
        </w:rPr>
        <w:t xml:space="preserve"> </w:t>
      </w:r>
      <w:r w:rsidR="00224FBD" w:rsidRPr="004F15A9">
        <w:rPr>
          <w:rFonts w:ascii="Times New Roman" w:hAnsi="Times New Roman" w:cs="Times New Roman"/>
          <w:sz w:val="28"/>
          <w:szCs w:val="28"/>
        </w:rPr>
        <w:t>Барнаула на 2016 – 2020 годы</w:t>
      </w:r>
      <w:r w:rsidR="006F4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4FBD" w:rsidRPr="004F15A9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План развития</w:t>
      </w:r>
      <w:r w:rsidR="00224FBD" w:rsidRPr="004F15A9">
        <w:rPr>
          <w:rFonts w:ascii="Times New Roman" w:hAnsi="Times New Roman" w:cs="Times New Roman"/>
          <w:sz w:val="28"/>
          <w:szCs w:val="28"/>
        </w:rPr>
        <w:t xml:space="preserve">) представляет собой </w:t>
      </w:r>
      <w:r w:rsidR="00827405">
        <w:rPr>
          <w:rFonts w:ascii="Times New Roman" w:hAnsi="Times New Roman" w:cs="Times New Roman"/>
          <w:sz w:val="28"/>
          <w:szCs w:val="28"/>
        </w:rPr>
        <w:t>перспективный план</w:t>
      </w:r>
      <w:r w:rsidR="00A44D12">
        <w:rPr>
          <w:rFonts w:ascii="Times New Roman" w:hAnsi="Times New Roman" w:cs="Times New Roman"/>
          <w:sz w:val="28"/>
          <w:szCs w:val="28"/>
        </w:rPr>
        <w:t xml:space="preserve"> </w:t>
      </w:r>
      <w:r w:rsidR="00224FBD" w:rsidRPr="004F15A9">
        <w:rPr>
          <w:rFonts w:ascii="Times New Roman" w:hAnsi="Times New Roman" w:cs="Times New Roman"/>
          <w:sz w:val="28"/>
          <w:szCs w:val="28"/>
        </w:rPr>
        <w:t>развития город</w:t>
      </w:r>
      <w:r w:rsidR="00B812D7" w:rsidRPr="004F15A9">
        <w:rPr>
          <w:rFonts w:ascii="Times New Roman" w:hAnsi="Times New Roman" w:cs="Times New Roman"/>
          <w:sz w:val="28"/>
          <w:szCs w:val="28"/>
        </w:rPr>
        <w:t>ского пассажирского транспорта</w:t>
      </w:r>
      <w:r w:rsidR="00610AE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B812D7" w:rsidRPr="004F1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EE1" w:rsidRPr="004F15A9" w:rsidRDefault="001A637A" w:rsidP="00A91D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Состояние и качество работы г</w:t>
      </w:r>
      <w:r w:rsidR="00830EE1" w:rsidRPr="004F15A9">
        <w:rPr>
          <w:rFonts w:ascii="Times New Roman" w:hAnsi="Times New Roman" w:cs="Times New Roman"/>
          <w:sz w:val="28"/>
          <w:szCs w:val="28"/>
        </w:rPr>
        <w:t>ородско</w:t>
      </w:r>
      <w:r w:rsidR="00FE7E15">
        <w:rPr>
          <w:rFonts w:ascii="Times New Roman" w:hAnsi="Times New Roman" w:cs="Times New Roman"/>
          <w:sz w:val="28"/>
          <w:szCs w:val="28"/>
        </w:rPr>
        <w:t>го</w:t>
      </w:r>
      <w:r w:rsidR="00830EE1" w:rsidRPr="004F15A9">
        <w:rPr>
          <w:rFonts w:ascii="Times New Roman" w:hAnsi="Times New Roman" w:cs="Times New Roman"/>
          <w:sz w:val="28"/>
          <w:szCs w:val="28"/>
        </w:rPr>
        <w:t xml:space="preserve"> пассажирск</w:t>
      </w:r>
      <w:r w:rsidR="00FE7E15">
        <w:rPr>
          <w:rFonts w:ascii="Times New Roman" w:hAnsi="Times New Roman" w:cs="Times New Roman"/>
          <w:sz w:val="28"/>
          <w:szCs w:val="28"/>
        </w:rPr>
        <w:t>ого</w:t>
      </w:r>
      <w:r w:rsidR="00830EE1" w:rsidRPr="004F15A9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Pr="004F15A9">
        <w:rPr>
          <w:rFonts w:ascii="Times New Roman" w:hAnsi="Times New Roman" w:cs="Times New Roman"/>
          <w:sz w:val="28"/>
          <w:szCs w:val="28"/>
        </w:rPr>
        <w:t>а</w:t>
      </w:r>
      <w:r w:rsidR="00830EE1" w:rsidRPr="004F15A9">
        <w:rPr>
          <w:rFonts w:ascii="Times New Roman" w:hAnsi="Times New Roman" w:cs="Times New Roman"/>
          <w:sz w:val="28"/>
          <w:szCs w:val="28"/>
        </w:rPr>
        <w:t xml:space="preserve"> как одн</w:t>
      </w:r>
      <w:r w:rsidRPr="004F15A9">
        <w:rPr>
          <w:rFonts w:ascii="Times New Roman" w:hAnsi="Times New Roman" w:cs="Times New Roman"/>
          <w:sz w:val="28"/>
          <w:szCs w:val="28"/>
        </w:rPr>
        <w:t>ого</w:t>
      </w:r>
      <w:r w:rsidR="00830EE1" w:rsidRPr="004F15A9">
        <w:rPr>
          <w:rFonts w:ascii="Times New Roman" w:hAnsi="Times New Roman" w:cs="Times New Roman"/>
          <w:sz w:val="28"/>
          <w:szCs w:val="28"/>
        </w:rPr>
        <w:t xml:space="preserve"> из социально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830EE1" w:rsidRPr="004F15A9">
        <w:rPr>
          <w:rFonts w:ascii="Times New Roman" w:hAnsi="Times New Roman" w:cs="Times New Roman"/>
          <w:sz w:val="28"/>
          <w:szCs w:val="28"/>
        </w:rPr>
        <w:t>значимых</w:t>
      </w:r>
      <w:r w:rsidR="00610AEF">
        <w:rPr>
          <w:rFonts w:ascii="Times New Roman" w:hAnsi="Times New Roman" w:cs="Times New Roman"/>
          <w:sz w:val="28"/>
          <w:szCs w:val="28"/>
        </w:rPr>
        <w:t xml:space="preserve"> отраслей городского хозяйства </w:t>
      </w:r>
      <w:r w:rsidRPr="004F15A9">
        <w:rPr>
          <w:rFonts w:ascii="Times New Roman" w:hAnsi="Times New Roman" w:cs="Times New Roman"/>
          <w:sz w:val="28"/>
          <w:szCs w:val="28"/>
        </w:rPr>
        <w:t xml:space="preserve">являются важнейшими факторами, определяющими уровень </w:t>
      </w:r>
      <w:r w:rsidR="00034A13">
        <w:rPr>
          <w:rFonts w:ascii="Times New Roman" w:hAnsi="Times New Roman" w:cs="Times New Roman"/>
          <w:sz w:val="28"/>
          <w:szCs w:val="28"/>
        </w:rPr>
        <w:t xml:space="preserve">качества жизни городского </w:t>
      </w:r>
      <w:r w:rsidR="00830EE1" w:rsidRPr="004F15A9">
        <w:rPr>
          <w:rFonts w:ascii="Times New Roman" w:hAnsi="Times New Roman" w:cs="Times New Roman"/>
          <w:sz w:val="28"/>
          <w:szCs w:val="28"/>
        </w:rPr>
        <w:t>населения.</w:t>
      </w:r>
    </w:p>
    <w:p w:rsidR="001A637A" w:rsidRPr="004F15A9" w:rsidRDefault="001A637A" w:rsidP="007A5B5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Целью городской политики в сфере пассажирских перевозок транспортом общего пользования является гарантированное и эффективное удовлетворение потребностей населения в безопасных и качественных услугах пассажирских перевозок, создание условий для динамичного развития рынка транспортных услуг, привлечение частных инвестиций, сбалансированное сочетание работы </w:t>
      </w:r>
      <w:r w:rsidR="00E546BF">
        <w:rPr>
          <w:rFonts w:ascii="Times New Roman" w:hAnsi="Times New Roman" w:cs="Times New Roman"/>
          <w:sz w:val="28"/>
          <w:szCs w:val="28"/>
        </w:rPr>
        <w:t>пас</w:t>
      </w:r>
      <w:r w:rsidR="00AF55C1">
        <w:rPr>
          <w:rFonts w:ascii="Times New Roman" w:hAnsi="Times New Roman" w:cs="Times New Roman"/>
          <w:sz w:val="28"/>
          <w:szCs w:val="28"/>
        </w:rPr>
        <w:t>с</w:t>
      </w:r>
      <w:r w:rsidR="00E546BF">
        <w:rPr>
          <w:rFonts w:ascii="Times New Roman" w:hAnsi="Times New Roman" w:cs="Times New Roman"/>
          <w:sz w:val="28"/>
          <w:szCs w:val="28"/>
        </w:rPr>
        <w:t>ажироперевозящих предприятий</w:t>
      </w:r>
      <w:r w:rsidRPr="004F15A9">
        <w:rPr>
          <w:rFonts w:ascii="Times New Roman" w:hAnsi="Times New Roman" w:cs="Times New Roman"/>
          <w:sz w:val="28"/>
          <w:szCs w:val="28"/>
        </w:rPr>
        <w:t xml:space="preserve"> различных форм собственности, создание равных условий, развитие конкуренции, направленной на повышение качества предоставляемых услуг.</w:t>
      </w:r>
    </w:p>
    <w:p w:rsidR="00E02C55" w:rsidRPr="004F15A9" w:rsidRDefault="009F0085" w:rsidP="007A5B5B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B812D7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Плана развития</w:t>
      </w:r>
      <w:r w:rsidR="008274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2D7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дальнейшее совершенствование правовых, организационных, экономических и технических условий для обеспечения устойчивого </w:t>
      </w:r>
      <w:r w:rsidR="00E546B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812D7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эффективного функционирования автомобильного </w:t>
      </w:r>
      <w:r w:rsidR="000470C0" w:rsidRPr="004F15A9">
        <w:rPr>
          <w:rFonts w:ascii="Times New Roman" w:hAnsi="Times New Roman" w:cs="Times New Roman"/>
          <w:sz w:val="28"/>
          <w:szCs w:val="28"/>
        </w:rPr>
        <w:t xml:space="preserve">и городского наземного электрического </w:t>
      </w:r>
      <w:r w:rsidR="00B812D7" w:rsidRPr="004F15A9">
        <w:rPr>
          <w:rFonts w:ascii="Times New Roman" w:hAnsi="Times New Roman" w:cs="Times New Roman"/>
          <w:color w:val="000000"/>
          <w:sz w:val="28"/>
          <w:szCs w:val="28"/>
        </w:rPr>
        <w:t>транспорта, предназначенного для перевозок пассажиров</w:t>
      </w:r>
      <w:r w:rsidR="000470C0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– города Барнаула</w:t>
      </w:r>
      <w:r w:rsidR="00B812D7" w:rsidRPr="004F15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7EBD" w:rsidRDefault="00827405" w:rsidP="007A5B5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 планирования</w:t>
      </w:r>
      <w:r w:rsidR="00E02C55" w:rsidRPr="004F15A9">
        <w:rPr>
          <w:sz w:val="28"/>
          <w:szCs w:val="28"/>
        </w:rPr>
        <w:t xml:space="preserve"> </w:t>
      </w:r>
      <w:r w:rsidR="00034A13">
        <w:rPr>
          <w:sz w:val="28"/>
          <w:szCs w:val="28"/>
        </w:rPr>
        <w:t>направлен на</w:t>
      </w:r>
      <w:r w:rsidR="00E02C55" w:rsidRPr="004F15A9">
        <w:rPr>
          <w:sz w:val="28"/>
          <w:szCs w:val="28"/>
        </w:rPr>
        <w:t xml:space="preserve"> реш</w:t>
      </w:r>
      <w:r w:rsidR="00034A13">
        <w:rPr>
          <w:sz w:val="28"/>
          <w:szCs w:val="28"/>
        </w:rPr>
        <w:t>ение</w:t>
      </w:r>
      <w:r w:rsidR="00E02C55" w:rsidRPr="004F15A9">
        <w:rPr>
          <w:sz w:val="28"/>
          <w:szCs w:val="28"/>
        </w:rPr>
        <w:t xml:space="preserve"> следующи</w:t>
      </w:r>
      <w:r w:rsidR="00034A13">
        <w:rPr>
          <w:sz w:val="28"/>
          <w:szCs w:val="28"/>
        </w:rPr>
        <w:t>х</w:t>
      </w:r>
      <w:r w:rsidR="00E02C55" w:rsidRPr="004F15A9">
        <w:rPr>
          <w:sz w:val="28"/>
          <w:szCs w:val="28"/>
        </w:rPr>
        <w:t xml:space="preserve"> </w:t>
      </w:r>
      <w:r w:rsidR="00034A13">
        <w:rPr>
          <w:sz w:val="28"/>
          <w:szCs w:val="28"/>
        </w:rPr>
        <w:t>задач</w:t>
      </w:r>
      <w:r w:rsidR="00447EBD" w:rsidRPr="004F15A9">
        <w:rPr>
          <w:sz w:val="28"/>
          <w:szCs w:val="28"/>
        </w:rPr>
        <w:t>:</w:t>
      </w:r>
    </w:p>
    <w:p w:rsidR="007436B2" w:rsidRPr="004F15A9" w:rsidRDefault="007436B2" w:rsidP="007A5B5B">
      <w:pPr>
        <w:pStyle w:val="ConsPlusNormal"/>
        <w:ind w:firstLine="851"/>
        <w:jc w:val="both"/>
        <w:rPr>
          <w:sz w:val="28"/>
          <w:szCs w:val="28"/>
        </w:rPr>
      </w:pPr>
      <w:r w:rsidRPr="004F15A9">
        <w:rPr>
          <w:sz w:val="28"/>
          <w:szCs w:val="28"/>
        </w:rPr>
        <w:t>повышение качества транс</w:t>
      </w:r>
      <w:r>
        <w:rPr>
          <w:sz w:val="28"/>
          <w:szCs w:val="28"/>
        </w:rPr>
        <w:t>портного обслуживания населения;</w:t>
      </w:r>
    </w:p>
    <w:p w:rsidR="00447EBD" w:rsidRDefault="00447EBD" w:rsidP="007A5B5B">
      <w:pPr>
        <w:pStyle w:val="ConsPlusNormal"/>
        <w:ind w:firstLine="851"/>
        <w:jc w:val="both"/>
        <w:rPr>
          <w:sz w:val="28"/>
          <w:szCs w:val="28"/>
        </w:rPr>
      </w:pPr>
      <w:r w:rsidRPr="004F15A9">
        <w:rPr>
          <w:sz w:val="28"/>
          <w:szCs w:val="28"/>
        </w:rPr>
        <w:t>формирование оптимальной городской маршрутной сети, ликвидация необоснованного дублирования маршрутов</w:t>
      </w:r>
      <w:r w:rsidR="00806161">
        <w:rPr>
          <w:sz w:val="28"/>
          <w:szCs w:val="28"/>
        </w:rPr>
        <w:t xml:space="preserve"> регулярных перевозок (далее – маршрут)</w:t>
      </w:r>
      <w:r w:rsidR="00A52CA2">
        <w:rPr>
          <w:sz w:val="28"/>
          <w:szCs w:val="28"/>
        </w:rPr>
        <w:t>;</w:t>
      </w:r>
    </w:p>
    <w:p w:rsidR="00B904E4" w:rsidRPr="004F15A9" w:rsidRDefault="00B904E4" w:rsidP="007A5B5B">
      <w:pPr>
        <w:pStyle w:val="ConsPlusNormal"/>
        <w:ind w:firstLine="851"/>
        <w:jc w:val="both"/>
        <w:rPr>
          <w:sz w:val="28"/>
          <w:szCs w:val="28"/>
        </w:rPr>
      </w:pPr>
      <w:r w:rsidRPr="004F15A9">
        <w:rPr>
          <w:sz w:val="28"/>
          <w:szCs w:val="28"/>
        </w:rPr>
        <w:t>снижение загрузки участков транспортной сети;</w:t>
      </w:r>
    </w:p>
    <w:p w:rsidR="00447EBD" w:rsidRDefault="00447EBD" w:rsidP="007A5B5B">
      <w:pPr>
        <w:pStyle w:val="ConsPlusNormal"/>
        <w:ind w:firstLine="851"/>
        <w:jc w:val="both"/>
        <w:rPr>
          <w:sz w:val="28"/>
          <w:szCs w:val="28"/>
        </w:rPr>
      </w:pPr>
      <w:r w:rsidRPr="004F15A9">
        <w:rPr>
          <w:sz w:val="28"/>
          <w:szCs w:val="28"/>
        </w:rPr>
        <w:t>рационализация структуры парка подвижного состава городского пассажирс</w:t>
      </w:r>
      <w:r w:rsidR="00B904E4" w:rsidRPr="004F15A9">
        <w:rPr>
          <w:sz w:val="28"/>
          <w:szCs w:val="28"/>
        </w:rPr>
        <w:t>кого транспорта по вместимости и классам</w:t>
      </w:r>
      <w:r w:rsidRPr="004F15A9">
        <w:rPr>
          <w:sz w:val="28"/>
          <w:szCs w:val="28"/>
        </w:rPr>
        <w:t>;</w:t>
      </w:r>
    </w:p>
    <w:p w:rsidR="007436B2" w:rsidRPr="004F15A9" w:rsidRDefault="007436B2" w:rsidP="007A5B5B">
      <w:pPr>
        <w:pStyle w:val="ConsPlusNormal"/>
        <w:ind w:firstLine="851"/>
        <w:jc w:val="both"/>
        <w:rPr>
          <w:sz w:val="28"/>
          <w:szCs w:val="28"/>
        </w:rPr>
      </w:pPr>
      <w:r w:rsidRPr="004F15A9">
        <w:rPr>
          <w:sz w:val="28"/>
          <w:szCs w:val="28"/>
        </w:rPr>
        <w:lastRenderedPageBreak/>
        <w:t>организация перевозок по регулируемым и нерегулируемым тарифам</w:t>
      </w:r>
      <w:r>
        <w:rPr>
          <w:sz w:val="28"/>
          <w:szCs w:val="28"/>
        </w:rPr>
        <w:t>;</w:t>
      </w:r>
    </w:p>
    <w:p w:rsidR="00447EBD" w:rsidRPr="004F15A9" w:rsidRDefault="00447EBD" w:rsidP="007A5B5B">
      <w:pPr>
        <w:pStyle w:val="ConsPlusNormal"/>
        <w:ind w:firstLine="851"/>
        <w:jc w:val="both"/>
        <w:rPr>
          <w:sz w:val="28"/>
          <w:szCs w:val="28"/>
        </w:rPr>
      </w:pPr>
      <w:r w:rsidRPr="004F15A9">
        <w:rPr>
          <w:sz w:val="28"/>
          <w:szCs w:val="28"/>
        </w:rPr>
        <w:t xml:space="preserve">внедрение </w:t>
      </w:r>
      <w:r w:rsidR="00755A19">
        <w:rPr>
          <w:sz w:val="28"/>
          <w:szCs w:val="28"/>
        </w:rPr>
        <w:t>электронной</w:t>
      </w:r>
      <w:r w:rsidRPr="004F15A9">
        <w:rPr>
          <w:sz w:val="28"/>
          <w:szCs w:val="28"/>
        </w:rPr>
        <w:t xml:space="preserve"> системы оплаты и учета проезда на </w:t>
      </w:r>
      <w:r w:rsidR="00C35B13">
        <w:rPr>
          <w:sz w:val="28"/>
          <w:szCs w:val="28"/>
        </w:rPr>
        <w:t>городском пассажирском</w:t>
      </w:r>
      <w:r w:rsidRPr="004F15A9">
        <w:rPr>
          <w:sz w:val="28"/>
          <w:szCs w:val="28"/>
        </w:rPr>
        <w:t xml:space="preserve"> транспорте</w:t>
      </w:r>
      <w:r w:rsidR="00B904E4" w:rsidRPr="004F15A9">
        <w:rPr>
          <w:sz w:val="28"/>
          <w:szCs w:val="28"/>
        </w:rPr>
        <w:t>;</w:t>
      </w:r>
    </w:p>
    <w:p w:rsidR="00BF2F5A" w:rsidRDefault="00447EBD" w:rsidP="007A5B5B">
      <w:pPr>
        <w:tabs>
          <w:tab w:val="left" w:pos="142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развитие город</w:t>
      </w:r>
      <w:r w:rsidR="007436B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35B13">
        <w:rPr>
          <w:rFonts w:ascii="Times New Roman" w:hAnsi="Times New Roman" w:cs="Times New Roman"/>
          <w:sz w:val="28"/>
          <w:szCs w:val="28"/>
        </w:rPr>
        <w:t xml:space="preserve">наземного </w:t>
      </w:r>
      <w:r w:rsidR="007436B2">
        <w:rPr>
          <w:rFonts w:ascii="Times New Roman" w:hAnsi="Times New Roman" w:cs="Times New Roman"/>
          <w:sz w:val="28"/>
          <w:szCs w:val="28"/>
        </w:rPr>
        <w:t>электрического транспорта.</w:t>
      </w:r>
      <w:r w:rsidR="00E02C55" w:rsidRPr="004F15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7EBD" w:rsidRPr="004F15A9" w:rsidRDefault="00E02C55" w:rsidP="007A5B5B">
      <w:pPr>
        <w:tabs>
          <w:tab w:val="left" w:pos="142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     </w:t>
      </w:r>
      <w:r w:rsidR="00794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286" w:rsidRPr="007436B2" w:rsidRDefault="00A06286" w:rsidP="007436B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sz w:val="28"/>
          <w:szCs w:val="28"/>
        </w:rPr>
        <w:t xml:space="preserve">Текущее состояние и проблемы в организации </w:t>
      </w:r>
    </w:p>
    <w:p w:rsidR="00292FB7" w:rsidRPr="00513F36" w:rsidRDefault="00A06286" w:rsidP="00A06286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3F36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</w:p>
    <w:p w:rsidR="00A06286" w:rsidRPr="00A06286" w:rsidRDefault="00A06286" w:rsidP="00A06286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55253" w:rsidRDefault="00397A8E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1F2193" w:rsidRPr="004F15A9">
        <w:rPr>
          <w:rFonts w:ascii="Times New Roman" w:hAnsi="Times New Roman" w:cs="Times New Roman"/>
          <w:sz w:val="28"/>
          <w:szCs w:val="28"/>
        </w:rPr>
        <w:t xml:space="preserve"> в </w:t>
      </w:r>
      <w:r w:rsidR="00B904E4" w:rsidRPr="004F15A9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1F2193" w:rsidRPr="004F15A9">
        <w:rPr>
          <w:rFonts w:ascii="Times New Roman" w:hAnsi="Times New Roman" w:cs="Times New Roman"/>
          <w:sz w:val="28"/>
          <w:szCs w:val="28"/>
        </w:rPr>
        <w:t>функционирует развитая маршрутная сеть,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1F2193" w:rsidRPr="004F15A9">
        <w:rPr>
          <w:rFonts w:ascii="Times New Roman" w:hAnsi="Times New Roman" w:cs="Times New Roman"/>
          <w:sz w:val="28"/>
          <w:szCs w:val="28"/>
        </w:rPr>
        <w:t>включающая в себя</w:t>
      </w:r>
      <w:r w:rsidR="00F15EE9"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A04E12" w:rsidRPr="004F15A9">
        <w:rPr>
          <w:rFonts w:ascii="Times New Roman" w:hAnsi="Times New Roman" w:cs="Times New Roman"/>
          <w:sz w:val="28"/>
          <w:szCs w:val="28"/>
        </w:rPr>
        <w:t>7</w:t>
      </w:r>
      <w:r w:rsidR="00BF1241" w:rsidRPr="004F15A9">
        <w:rPr>
          <w:rFonts w:ascii="Times New Roman" w:hAnsi="Times New Roman" w:cs="Times New Roman"/>
          <w:sz w:val="28"/>
          <w:szCs w:val="28"/>
        </w:rPr>
        <w:t>4</w:t>
      </w:r>
      <w:r w:rsidR="00F15EE9" w:rsidRPr="004F15A9">
        <w:rPr>
          <w:rFonts w:ascii="Times New Roman" w:hAnsi="Times New Roman" w:cs="Times New Roman"/>
          <w:sz w:val="28"/>
          <w:szCs w:val="28"/>
        </w:rPr>
        <w:t xml:space="preserve"> автобусных</w:t>
      </w:r>
      <w:r w:rsidR="00EE1998">
        <w:rPr>
          <w:rFonts w:ascii="Times New Roman" w:hAnsi="Times New Roman" w:cs="Times New Roman"/>
          <w:sz w:val="28"/>
          <w:szCs w:val="28"/>
        </w:rPr>
        <w:t xml:space="preserve"> </w:t>
      </w:r>
      <w:r w:rsidR="004D4AB9" w:rsidRPr="004F15A9">
        <w:rPr>
          <w:rFonts w:ascii="Times New Roman" w:hAnsi="Times New Roman" w:cs="Times New Roman"/>
          <w:sz w:val="28"/>
          <w:szCs w:val="28"/>
        </w:rPr>
        <w:t>(в том числе 2 сезонных</w:t>
      </w:r>
      <w:r w:rsidR="00F56529">
        <w:rPr>
          <w:rFonts w:ascii="Times New Roman" w:hAnsi="Times New Roman" w:cs="Times New Roman"/>
          <w:sz w:val="28"/>
          <w:szCs w:val="28"/>
        </w:rPr>
        <w:t>,</w:t>
      </w:r>
      <w:r w:rsidR="004D4AB9"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F5652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D4AB9" w:rsidRPr="004F15A9">
        <w:rPr>
          <w:rFonts w:ascii="Times New Roman" w:hAnsi="Times New Roman" w:cs="Times New Roman"/>
          <w:sz w:val="28"/>
          <w:szCs w:val="28"/>
        </w:rPr>
        <w:t>1</w:t>
      </w:r>
      <w:r w:rsidR="00AF55C1">
        <w:rPr>
          <w:rFonts w:ascii="Times New Roman" w:hAnsi="Times New Roman" w:cs="Times New Roman"/>
          <w:sz w:val="28"/>
          <w:szCs w:val="28"/>
        </w:rPr>
        <w:t>6</w:t>
      </w:r>
      <w:r w:rsidR="004D4AB9" w:rsidRPr="004F15A9">
        <w:rPr>
          <w:rFonts w:ascii="Times New Roman" w:hAnsi="Times New Roman" w:cs="Times New Roman"/>
          <w:sz w:val="28"/>
          <w:szCs w:val="28"/>
        </w:rPr>
        <w:t xml:space="preserve"> садоводческих</w:t>
      </w:r>
      <w:r w:rsidR="00BF1241" w:rsidRPr="004F15A9">
        <w:rPr>
          <w:rFonts w:ascii="Times New Roman" w:hAnsi="Times New Roman" w:cs="Times New Roman"/>
          <w:sz w:val="28"/>
          <w:szCs w:val="28"/>
        </w:rPr>
        <w:t>),</w:t>
      </w:r>
      <w:r w:rsidR="007518A6">
        <w:rPr>
          <w:rFonts w:ascii="Times New Roman" w:hAnsi="Times New Roman" w:cs="Times New Roman"/>
          <w:sz w:val="28"/>
          <w:szCs w:val="28"/>
        </w:rPr>
        <w:t xml:space="preserve"> </w:t>
      </w:r>
      <w:r w:rsidR="00BF1241" w:rsidRPr="004F15A9">
        <w:rPr>
          <w:rFonts w:ascii="Times New Roman" w:hAnsi="Times New Roman" w:cs="Times New Roman"/>
          <w:sz w:val="28"/>
          <w:szCs w:val="28"/>
        </w:rPr>
        <w:t>3 троллейбусных</w:t>
      </w:r>
      <w:r w:rsidR="00EE1998">
        <w:rPr>
          <w:rFonts w:ascii="Times New Roman" w:hAnsi="Times New Roman" w:cs="Times New Roman"/>
          <w:sz w:val="28"/>
          <w:szCs w:val="28"/>
        </w:rPr>
        <w:t xml:space="preserve">, </w:t>
      </w:r>
      <w:r w:rsidR="00EE1998" w:rsidRPr="004F15A9">
        <w:rPr>
          <w:rFonts w:ascii="Times New Roman" w:hAnsi="Times New Roman" w:cs="Times New Roman"/>
          <w:sz w:val="28"/>
          <w:szCs w:val="28"/>
        </w:rPr>
        <w:t>9 трамвайных</w:t>
      </w:r>
      <w:r w:rsidR="00447EBD"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FE7E15">
        <w:rPr>
          <w:rFonts w:ascii="Times New Roman" w:hAnsi="Times New Roman" w:cs="Times New Roman"/>
          <w:sz w:val="28"/>
          <w:szCs w:val="28"/>
        </w:rPr>
        <w:t>маршрут</w:t>
      </w:r>
      <w:r w:rsidR="00806161">
        <w:rPr>
          <w:rFonts w:ascii="Times New Roman" w:hAnsi="Times New Roman" w:cs="Times New Roman"/>
          <w:sz w:val="28"/>
          <w:szCs w:val="28"/>
        </w:rPr>
        <w:t>ов</w:t>
      </w:r>
      <w:r w:rsidR="00F15EE9" w:rsidRPr="004F15A9">
        <w:rPr>
          <w:rFonts w:ascii="Times New Roman" w:hAnsi="Times New Roman" w:cs="Times New Roman"/>
          <w:sz w:val="28"/>
          <w:szCs w:val="28"/>
        </w:rPr>
        <w:t>.</w:t>
      </w:r>
    </w:p>
    <w:p w:rsidR="00292FB7" w:rsidRPr="004F15A9" w:rsidRDefault="00292FB7" w:rsidP="007A5B5B">
      <w:pPr>
        <w:tabs>
          <w:tab w:val="left" w:pos="1843"/>
        </w:tabs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Транспортная доступность и охват территории города сетью </w:t>
      </w:r>
      <w:r w:rsidR="00C35B1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4F15A9">
        <w:rPr>
          <w:rFonts w:ascii="Times New Roman" w:hAnsi="Times New Roman" w:cs="Times New Roman"/>
          <w:sz w:val="28"/>
          <w:szCs w:val="28"/>
        </w:rPr>
        <w:t>пассажирского транспорта общего пользования напрямую зависят от развития транспортной инфраструктуры, включающей в себя:</w:t>
      </w:r>
    </w:p>
    <w:p w:rsidR="00CD0D55" w:rsidRDefault="00292FB7" w:rsidP="007A5B5B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участки улично-дорожной сети, отвечающие </w:t>
      </w:r>
      <w:r w:rsidR="00CD0D55">
        <w:rPr>
          <w:rFonts w:ascii="Times New Roman" w:hAnsi="Times New Roman" w:cs="Times New Roman"/>
          <w:sz w:val="28"/>
          <w:szCs w:val="28"/>
        </w:rPr>
        <w:t>т</w:t>
      </w:r>
      <w:r w:rsidR="00CD0D55" w:rsidRPr="00D439C9">
        <w:rPr>
          <w:rFonts w:ascii="Times New Roman" w:hAnsi="Times New Roman" w:cs="Times New Roman"/>
          <w:sz w:val="28"/>
          <w:szCs w:val="28"/>
        </w:rPr>
        <w:t>ребования</w:t>
      </w:r>
      <w:r w:rsidR="00CD0D55">
        <w:rPr>
          <w:rFonts w:ascii="Times New Roman" w:hAnsi="Times New Roman" w:cs="Times New Roman"/>
          <w:sz w:val="28"/>
          <w:szCs w:val="28"/>
        </w:rPr>
        <w:t>м</w:t>
      </w:r>
      <w:r w:rsidR="00CD0D55" w:rsidRPr="00D439C9">
        <w:rPr>
          <w:rFonts w:ascii="Times New Roman" w:hAnsi="Times New Roman" w:cs="Times New Roman"/>
          <w:sz w:val="28"/>
          <w:szCs w:val="28"/>
        </w:rPr>
        <w:t xml:space="preserve"> к эксплуатационному состоянию, допустимому по условиям обеспечения безопасности дорожного движения</w:t>
      </w:r>
      <w:r w:rsidR="00CD0D55">
        <w:rPr>
          <w:rFonts w:ascii="Times New Roman" w:hAnsi="Times New Roman" w:cs="Times New Roman"/>
          <w:sz w:val="28"/>
          <w:szCs w:val="28"/>
        </w:rPr>
        <w:t>;</w:t>
      </w:r>
    </w:p>
    <w:p w:rsidR="00292FB7" w:rsidRPr="004F15A9" w:rsidRDefault="00292FB7" w:rsidP="007A5B5B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наличие обустроенных остановочных пунктов;</w:t>
      </w:r>
    </w:p>
    <w:p w:rsidR="00292FB7" w:rsidRPr="004F15A9" w:rsidRDefault="00292FB7" w:rsidP="007A5B5B">
      <w:pPr>
        <w:tabs>
          <w:tab w:val="left" w:pos="0"/>
          <w:tab w:val="left" w:pos="567"/>
          <w:tab w:val="left" w:pos="127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наличие отстойно-разворотных площадок </w:t>
      </w:r>
      <w:r w:rsidR="00C35B13">
        <w:rPr>
          <w:rFonts w:ascii="Times New Roman" w:hAnsi="Times New Roman" w:cs="Times New Roman"/>
          <w:sz w:val="28"/>
          <w:szCs w:val="28"/>
        </w:rPr>
        <w:t>городского пассажирского</w:t>
      </w:r>
      <w:r w:rsidRPr="004F15A9">
        <w:rPr>
          <w:rFonts w:ascii="Times New Roman" w:hAnsi="Times New Roman" w:cs="Times New Roman"/>
          <w:sz w:val="28"/>
          <w:szCs w:val="28"/>
        </w:rPr>
        <w:t xml:space="preserve"> транспорта.</w:t>
      </w:r>
    </w:p>
    <w:p w:rsidR="00B55253" w:rsidRPr="004F15A9" w:rsidRDefault="00FB327D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Согласно результатам обследования пассажиропотоков городского </w:t>
      </w:r>
      <w:r w:rsidR="00C35B13">
        <w:rPr>
          <w:rFonts w:ascii="Times New Roman" w:hAnsi="Times New Roman" w:cs="Times New Roman"/>
          <w:sz w:val="28"/>
          <w:szCs w:val="28"/>
        </w:rPr>
        <w:t>пассажирского</w:t>
      </w:r>
      <w:r w:rsidRPr="004F15A9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1F2193" w:rsidRPr="004F15A9">
        <w:rPr>
          <w:rFonts w:ascii="Times New Roman" w:hAnsi="Times New Roman" w:cs="Times New Roman"/>
          <w:sz w:val="28"/>
          <w:szCs w:val="28"/>
        </w:rPr>
        <w:t>, проведенного в 2015 году</w:t>
      </w:r>
      <w:r w:rsidR="00520640" w:rsidRPr="004F15A9">
        <w:rPr>
          <w:rFonts w:ascii="Times New Roman" w:hAnsi="Times New Roman" w:cs="Times New Roman"/>
          <w:sz w:val="28"/>
          <w:szCs w:val="28"/>
        </w:rPr>
        <w:t>,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1F2193" w:rsidRPr="004F15A9">
        <w:rPr>
          <w:rFonts w:ascii="Times New Roman" w:hAnsi="Times New Roman" w:cs="Times New Roman"/>
          <w:sz w:val="28"/>
          <w:szCs w:val="28"/>
        </w:rPr>
        <w:t>е</w:t>
      </w:r>
      <w:r w:rsidR="00B55253" w:rsidRPr="004F15A9">
        <w:rPr>
          <w:rFonts w:ascii="Times New Roman" w:hAnsi="Times New Roman" w:cs="Times New Roman"/>
          <w:sz w:val="28"/>
          <w:szCs w:val="28"/>
        </w:rPr>
        <w:t>жедневный объем пассажирских перевозок составляет 611</w:t>
      </w:r>
      <w:r w:rsidR="00520640"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B55253" w:rsidRPr="004F15A9">
        <w:rPr>
          <w:rFonts w:ascii="Times New Roman" w:hAnsi="Times New Roman" w:cs="Times New Roman"/>
          <w:sz w:val="28"/>
          <w:szCs w:val="28"/>
        </w:rPr>
        <w:t xml:space="preserve">585 человек, что на </w:t>
      </w:r>
      <w:r w:rsidR="00BF1241" w:rsidRPr="004F15A9">
        <w:rPr>
          <w:rFonts w:ascii="Times New Roman" w:hAnsi="Times New Roman" w:cs="Times New Roman"/>
          <w:sz w:val="28"/>
          <w:szCs w:val="28"/>
        </w:rPr>
        <w:t>28%</w:t>
      </w:r>
      <w:r w:rsidR="00B55253" w:rsidRPr="004F15A9">
        <w:rPr>
          <w:rFonts w:ascii="Times New Roman" w:hAnsi="Times New Roman" w:cs="Times New Roman"/>
          <w:sz w:val="28"/>
          <w:szCs w:val="28"/>
        </w:rPr>
        <w:t xml:space="preserve"> меньше по сравнению с данными обследования пассажиропоток</w:t>
      </w:r>
      <w:r w:rsidRPr="004F15A9">
        <w:rPr>
          <w:rFonts w:ascii="Times New Roman" w:hAnsi="Times New Roman" w:cs="Times New Roman"/>
          <w:sz w:val="28"/>
          <w:szCs w:val="28"/>
        </w:rPr>
        <w:t>ов</w:t>
      </w:r>
      <w:r w:rsidR="00B55253" w:rsidRPr="004F15A9">
        <w:rPr>
          <w:rFonts w:ascii="Times New Roman" w:hAnsi="Times New Roman" w:cs="Times New Roman"/>
          <w:sz w:val="28"/>
          <w:szCs w:val="28"/>
        </w:rPr>
        <w:t>, пров</w:t>
      </w:r>
      <w:r w:rsidR="001F2193" w:rsidRPr="004F15A9">
        <w:rPr>
          <w:rFonts w:ascii="Times New Roman" w:hAnsi="Times New Roman" w:cs="Times New Roman"/>
          <w:sz w:val="28"/>
          <w:szCs w:val="28"/>
        </w:rPr>
        <w:t>еденн</w:t>
      </w:r>
      <w:r w:rsidR="00B55253" w:rsidRPr="004F15A9">
        <w:rPr>
          <w:rFonts w:ascii="Times New Roman" w:hAnsi="Times New Roman" w:cs="Times New Roman"/>
          <w:sz w:val="28"/>
          <w:szCs w:val="28"/>
        </w:rPr>
        <w:t>ого</w:t>
      </w:r>
      <w:r w:rsidR="00B904E4" w:rsidRPr="004F15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18A6">
        <w:rPr>
          <w:rFonts w:ascii="Times New Roman" w:hAnsi="Times New Roman" w:cs="Times New Roman"/>
          <w:sz w:val="28"/>
          <w:szCs w:val="28"/>
        </w:rPr>
        <w:t xml:space="preserve">     </w:t>
      </w:r>
      <w:r w:rsidR="00B904E4" w:rsidRPr="004F15A9">
        <w:rPr>
          <w:rFonts w:ascii="Times New Roman" w:hAnsi="Times New Roman" w:cs="Times New Roman"/>
          <w:sz w:val="28"/>
          <w:szCs w:val="28"/>
        </w:rPr>
        <w:t xml:space="preserve">      </w:t>
      </w:r>
      <w:r w:rsidR="00B55253" w:rsidRPr="004F15A9">
        <w:rPr>
          <w:rFonts w:ascii="Times New Roman" w:hAnsi="Times New Roman" w:cs="Times New Roman"/>
          <w:sz w:val="28"/>
          <w:szCs w:val="28"/>
        </w:rPr>
        <w:t xml:space="preserve"> в 2006 году. </w:t>
      </w:r>
      <w:r w:rsidR="00C11612">
        <w:rPr>
          <w:rFonts w:ascii="Times New Roman" w:hAnsi="Times New Roman" w:cs="Times New Roman"/>
          <w:sz w:val="28"/>
          <w:szCs w:val="28"/>
        </w:rPr>
        <w:t>Снижение объемов пассажиропотоков подтверждается ростом уровня автомобилизации.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992"/>
        <w:gridCol w:w="993"/>
        <w:gridCol w:w="1134"/>
        <w:gridCol w:w="967"/>
      </w:tblGrid>
      <w:tr w:rsidR="002201C3" w:rsidRPr="009F38D0" w:rsidTr="009F38D0">
        <w:trPr>
          <w:trHeight w:val="276"/>
        </w:trPr>
        <w:tc>
          <w:tcPr>
            <w:tcW w:w="3114" w:type="dxa"/>
            <w:vMerge w:val="restart"/>
          </w:tcPr>
          <w:p w:rsidR="009F38D0" w:rsidRDefault="007518A6" w:rsidP="0075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 xml:space="preserve">Вид транспортного </w:t>
            </w:r>
          </w:p>
          <w:p w:rsidR="004133A2" w:rsidRPr="009F38D0" w:rsidRDefault="007518A6" w:rsidP="0075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118" w:type="dxa"/>
            <w:gridSpan w:val="3"/>
          </w:tcPr>
          <w:p w:rsidR="004133A2" w:rsidRPr="009F38D0" w:rsidRDefault="004133A2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3094" w:type="dxa"/>
            <w:gridSpan w:val="3"/>
          </w:tcPr>
          <w:p w:rsidR="004133A2" w:rsidRPr="009F38D0" w:rsidRDefault="004133A2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292FB7" w:rsidRPr="009F38D0" w:rsidTr="009F38D0">
        <w:trPr>
          <w:cantSplit/>
          <w:trHeight w:val="3377"/>
        </w:trPr>
        <w:tc>
          <w:tcPr>
            <w:tcW w:w="3114" w:type="dxa"/>
            <w:vMerge/>
          </w:tcPr>
          <w:p w:rsidR="004133A2" w:rsidRPr="009F38D0" w:rsidRDefault="004133A2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133A2" w:rsidRPr="009F38D0" w:rsidRDefault="004133A2" w:rsidP="002201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Объем перевозок</w:t>
            </w:r>
            <w:r w:rsidR="002201C3" w:rsidRPr="009F38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01C3" w:rsidRPr="009F38D0" w:rsidRDefault="002201C3" w:rsidP="002201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чел./день</w:t>
            </w:r>
          </w:p>
        </w:tc>
        <w:tc>
          <w:tcPr>
            <w:tcW w:w="1134" w:type="dxa"/>
            <w:textDirection w:val="btLr"/>
          </w:tcPr>
          <w:p w:rsidR="002201C3" w:rsidRPr="009F38D0" w:rsidRDefault="004133A2" w:rsidP="002201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пассажиров по видам транспортных средств, </w:t>
            </w:r>
          </w:p>
          <w:p w:rsidR="004133A2" w:rsidRPr="009F38D0" w:rsidRDefault="004133A2" w:rsidP="002201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extDirection w:val="btLr"/>
          </w:tcPr>
          <w:p w:rsidR="009F38D0" w:rsidRPr="009F38D0" w:rsidRDefault="00C74DC2" w:rsidP="002201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4133A2" w:rsidRPr="009F38D0">
              <w:rPr>
                <w:rFonts w:ascii="Times New Roman" w:hAnsi="Times New Roman" w:cs="Times New Roman"/>
                <w:sz w:val="24"/>
                <w:szCs w:val="24"/>
              </w:rPr>
              <w:t xml:space="preserve">льготных </w:t>
            </w:r>
          </w:p>
          <w:p w:rsidR="004133A2" w:rsidRPr="009F38D0" w:rsidRDefault="004133A2" w:rsidP="002201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пассажиров</w:t>
            </w:r>
            <w:r w:rsidR="00C74DC2" w:rsidRPr="009F38D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3" w:type="dxa"/>
            <w:textDirection w:val="btLr"/>
          </w:tcPr>
          <w:p w:rsidR="002201C3" w:rsidRPr="009F38D0" w:rsidRDefault="004133A2" w:rsidP="002201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Объем перевозок</w:t>
            </w:r>
            <w:r w:rsidR="002201C3" w:rsidRPr="009F38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4133A2" w:rsidRPr="009F38D0" w:rsidRDefault="002201C3" w:rsidP="002201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чел./день</w:t>
            </w:r>
          </w:p>
        </w:tc>
        <w:tc>
          <w:tcPr>
            <w:tcW w:w="1134" w:type="dxa"/>
            <w:textDirection w:val="btLr"/>
          </w:tcPr>
          <w:p w:rsidR="00292FB7" w:rsidRPr="009F38D0" w:rsidRDefault="002201C3" w:rsidP="002201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пассажиров по видам транспортных средств, </w:t>
            </w:r>
          </w:p>
          <w:p w:rsidR="004133A2" w:rsidRPr="009F38D0" w:rsidRDefault="002201C3" w:rsidP="002201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  <w:textDirection w:val="btLr"/>
          </w:tcPr>
          <w:p w:rsidR="009F38D0" w:rsidRDefault="00C74DC2" w:rsidP="009F38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Доля льготных</w:t>
            </w:r>
          </w:p>
          <w:p w:rsidR="004133A2" w:rsidRPr="009F38D0" w:rsidRDefault="00C74DC2" w:rsidP="009F38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пассажиров, %</w:t>
            </w:r>
          </w:p>
        </w:tc>
      </w:tr>
      <w:tr w:rsidR="00292FB7" w:rsidRPr="009F38D0" w:rsidTr="009F38D0">
        <w:trPr>
          <w:trHeight w:val="264"/>
        </w:trPr>
        <w:tc>
          <w:tcPr>
            <w:tcW w:w="3114" w:type="dxa"/>
          </w:tcPr>
          <w:p w:rsidR="00B55253" w:rsidRPr="009F38D0" w:rsidRDefault="00B55253" w:rsidP="0041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  <w:r w:rsidR="00655D13" w:rsidRPr="009F38D0">
              <w:rPr>
                <w:rFonts w:ascii="Times New Roman" w:hAnsi="Times New Roman" w:cs="Times New Roman"/>
                <w:sz w:val="24"/>
                <w:szCs w:val="24"/>
              </w:rPr>
              <w:t xml:space="preserve"> большо</w:t>
            </w:r>
            <w:r w:rsidR="004133A2" w:rsidRPr="009F38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55D13" w:rsidRPr="009F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3A2" w:rsidRPr="009F38D0">
              <w:rPr>
                <w:rFonts w:ascii="Times New Roman" w:hAnsi="Times New Roman" w:cs="Times New Roman"/>
                <w:sz w:val="24"/>
                <w:szCs w:val="24"/>
              </w:rPr>
              <w:t>и среднего класса</w:t>
            </w:r>
          </w:p>
        </w:tc>
        <w:tc>
          <w:tcPr>
            <w:tcW w:w="992" w:type="dxa"/>
          </w:tcPr>
          <w:p w:rsidR="00B55253" w:rsidRPr="009F38D0" w:rsidRDefault="00806161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B55253" w:rsidRPr="009F38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565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565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55253" w:rsidRPr="009F38D0" w:rsidRDefault="00806161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B55253" w:rsidRPr="009F38D0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34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67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292FB7" w:rsidRPr="009F38D0" w:rsidTr="009F38D0">
        <w:trPr>
          <w:trHeight w:val="271"/>
        </w:trPr>
        <w:tc>
          <w:tcPr>
            <w:tcW w:w="3114" w:type="dxa"/>
          </w:tcPr>
          <w:p w:rsidR="00B55253" w:rsidRPr="009F38D0" w:rsidRDefault="00E02C55" w:rsidP="008B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55D13" w:rsidRPr="009F38D0">
              <w:rPr>
                <w:rFonts w:ascii="Times New Roman" w:hAnsi="Times New Roman" w:cs="Times New Roman"/>
                <w:sz w:val="24"/>
                <w:szCs w:val="24"/>
              </w:rPr>
              <w:t>лектротранспорт</w:t>
            </w:r>
          </w:p>
        </w:tc>
        <w:tc>
          <w:tcPr>
            <w:tcW w:w="992" w:type="dxa"/>
          </w:tcPr>
          <w:p w:rsidR="00B55253" w:rsidRPr="009F38D0" w:rsidRDefault="00806161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B55253" w:rsidRPr="009F38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65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55253" w:rsidRPr="009F38D0" w:rsidRDefault="00806161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B55253" w:rsidRPr="009F38D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134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67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292FB7" w:rsidRPr="009F38D0" w:rsidTr="009F38D0">
        <w:trPr>
          <w:trHeight w:val="274"/>
        </w:trPr>
        <w:tc>
          <w:tcPr>
            <w:tcW w:w="3114" w:type="dxa"/>
          </w:tcPr>
          <w:p w:rsidR="00B55253" w:rsidRPr="009F38D0" w:rsidRDefault="00655D13" w:rsidP="0041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 xml:space="preserve">Автобусы </w:t>
            </w:r>
            <w:r w:rsidR="004133A2" w:rsidRPr="009F38D0">
              <w:rPr>
                <w:rFonts w:ascii="Times New Roman" w:hAnsi="Times New Roman" w:cs="Times New Roman"/>
                <w:sz w:val="24"/>
                <w:szCs w:val="24"/>
              </w:rPr>
              <w:t>малого класса</w:t>
            </w:r>
          </w:p>
        </w:tc>
        <w:tc>
          <w:tcPr>
            <w:tcW w:w="992" w:type="dxa"/>
          </w:tcPr>
          <w:p w:rsidR="00B55253" w:rsidRPr="009F38D0" w:rsidRDefault="00806161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B55253" w:rsidRPr="009F38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:rsidR="00B55253" w:rsidRPr="009F38D0" w:rsidRDefault="007C6C9E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5253" w:rsidRPr="009F38D0" w:rsidRDefault="00806161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B55253" w:rsidRPr="009F38D0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134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65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7" w:type="dxa"/>
          </w:tcPr>
          <w:p w:rsidR="00B55253" w:rsidRPr="009F38D0" w:rsidRDefault="007C6C9E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FB7" w:rsidRPr="009F38D0" w:rsidTr="009F38D0">
        <w:trPr>
          <w:trHeight w:val="274"/>
        </w:trPr>
        <w:tc>
          <w:tcPr>
            <w:tcW w:w="3114" w:type="dxa"/>
          </w:tcPr>
          <w:p w:rsidR="00B55253" w:rsidRPr="009F38D0" w:rsidRDefault="00B55253" w:rsidP="008B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201C3" w:rsidRPr="009F38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850000</w:t>
            </w:r>
          </w:p>
        </w:tc>
        <w:tc>
          <w:tcPr>
            <w:tcW w:w="1134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565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55253" w:rsidRPr="009F38D0" w:rsidRDefault="00C71D57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611585</w:t>
            </w:r>
          </w:p>
        </w:tc>
        <w:tc>
          <w:tcPr>
            <w:tcW w:w="1134" w:type="dxa"/>
          </w:tcPr>
          <w:p w:rsidR="00B55253" w:rsidRPr="009F38D0" w:rsidRDefault="00B55253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565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7" w:type="dxa"/>
          </w:tcPr>
          <w:p w:rsidR="00B55253" w:rsidRPr="009F38D0" w:rsidRDefault="00C71D57" w:rsidP="008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085" w:rsidRDefault="009F0085" w:rsidP="00A44D12">
      <w:pPr>
        <w:pStyle w:val="a3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44D12" w:rsidRPr="004F15A9" w:rsidRDefault="00A44D12" w:rsidP="00A44D1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lastRenderedPageBreak/>
        <w:t>По результатам обследования установлено, что 43,3% пассажиров пользуются автобусами большого и среднего класса, 34,7% – электротранспортом, 22%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5A9">
        <w:rPr>
          <w:rFonts w:ascii="Times New Roman" w:hAnsi="Times New Roman" w:cs="Times New Roman"/>
          <w:sz w:val="28"/>
          <w:szCs w:val="28"/>
        </w:rPr>
        <w:t>автобусами малого класса.</w:t>
      </w:r>
    </w:p>
    <w:p w:rsidR="00A44D12" w:rsidRDefault="00A44D12" w:rsidP="00A44D1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Данное распределение обусловлено количеством подвижных единиц, работающи</w:t>
      </w:r>
      <w:r w:rsidR="00D13158">
        <w:rPr>
          <w:rFonts w:ascii="Times New Roman" w:hAnsi="Times New Roman" w:cs="Times New Roman"/>
          <w:sz w:val="28"/>
          <w:szCs w:val="28"/>
        </w:rPr>
        <w:t>х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F15A9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15A9">
        <w:rPr>
          <w:rFonts w:ascii="Times New Roman" w:hAnsi="Times New Roman" w:cs="Times New Roman"/>
          <w:sz w:val="28"/>
          <w:szCs w:val="28"/>
        </w:rPr>
        <w:t xml:space="preserve">, а также провозной способностью транспортных средств. </w:t>
      </w:r>
    </w:p>
    <w:p w:rsidR="00A06286" w:rsidRPr="004F15A9" w:rsidRDefault="00A06286" w:rsidP="007A5B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15A9">
        <w:rPr>
          <w:rFonts w:ascii="Times New Roman" w:hAnsi="Times New Roman" w:cs="Times New Roman"/>
          <w:sz w:val="28"/>
          <w:szCs w:val="28"/>
        </w:rPr>
        <w:t xml:space="preserve">.2016 перевозку пассажиров городским </w:t>
      </w:r>
      <w:r w:rsidR="00C35B13">
        <w:rPr>
          <w:rFonts w:ascii="Times New Roman" w:hAnsi="Times New Roman" w:cs="Times New Roman"/>
          <w:sz w:val="28"/>
          <w:szCs w:val="28"/>
        </w:rPr>
        <w:t xml:space="preserve">пассажирским </w:t>
      </w:r>
      <w:r w:rsidRPr="004F15A9">
        <w:rPr>
          <w:rFonts w:ascii="Times New Roman" w:hAnsi="Times New Roman" w:cs="Times New Roman"/>
          <w:sz w:val="28"/>
          <w:szCs w:val="28"/>
        </w:rPr>
        <w:t>транспортом осуществляют МУП «Гор</w:t>
      </w:r>
      <w:r>
        <w:rPr>
          <w:rFonts w:ascii="Times New Roman" w:hAnsi="Times New Roman" w:cs="Times New Roman"/>
          <w:sz w:val="28"/>
          <w:szCs w:val="28"/>
        </w:rPr>
        <w:t xml:space="preserve">электротранс» г.Барнаула </w:t>
      </w:r>
      <w:r w:rsidR="007436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F15A9">
        <w:rPr>
          <w:rFonts w:ascii="Times New Roman" w:hAnsi="Times New Roman" w:cs="Times New Roman"/>
          <w:sz w:val="28"/>
          <w:szCs w:val="28"/>
        </w:rPr>
        <w:t xml:space="preserve">24 </w:t>
      </w:r>
      <w:r w:rsidR="00034A13">
        <w:rPr>
          <w:rFonts w:ascii="Times New Roman" w:hAnsi="Times New Roman" w:cs="Times New Roman"/>
          <w:sz w:val="28"/>
          <w:szCs w:val="28"/>
        </w:rPr>
        <w:t>пассажироперевозящих</w:t>
      </w:r>
      <w:r w:rsidRPr="004F15A9">
        <w:rPr>
          <w:rFonts w:ascii="Times New Roman" w:hAnsi="Times New Roman" w:cs="Times New Roman"/>
          <w:sz w:val="28"/>
          <w:szCs w:val="28"/>
        </w:rPr>
        <w:t xml:space="preserve"> предприятия различных форм собственности.</w:t>
      </w:r>
    </w:p>
    <w:p w:rsidR="00A06286" w:rsidRDefault="00A06286" w:rsidP="007A5B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11612">
        <w:rPr>
          <w:rFonts w:ascii="Times New Roman" w:hAnsi="Times New Roman" w:cs="Times New Roman"/>
          <w:sz w:val="28"/>
          <w:szCs w:val="28"/>
        </w:rPr>
        <w:t>на</w:t>
      </w:r>
      <w:r w:rsidRPr="004F15A9">
        <w:rPr>
          <w:rFonts w:ascii="Times New Roman" w:hAnsi="Times New Roman" w:cs="Times New Roman"/>
          <w:sz w:val="28"/>
          <w:szCs w:val="28"/>
        </w:rPr>
        <w:t xml:space="preserve"> маршрутной сети города работает до 380 автобусов большого и среднего класса, 350 автобусов малого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5A9">
        <w:rPr>
          <w:rFonts w:ascii="Times New Roman" w:hAnsi="Times New Roman" w:cs="Times New Roman"/>
          <w:sz w:val="28"/>
          <w:szCs w:val="28"/>
        </w:rPr>
        <w:t xml:space="preserve"> 144 трамвая, 51 троллейбус. </w:t>
      </w:r>
      <w:r w:rsidR="00F56529">
        <w:rPr>
          <w:rFonts w:ascii="Times New Roman" w:hAnsi="Times New Roman" w:cs="Times New Roman"/>
          <w:sz w:val="28"/>
          <w:szCs w:val="28"/>
        </w:rPr>
        <w:t>Н</w:t>
      </w:r>
      <w:r w:rsidRPr="004F15A9">
        <w:rPr>
          <w:rFonts w:ascii="Times New Roman" w:hAnsi="Times New Roman" w:cs="Times New Roman"/>
          <w:sz w:val="28"/>
          <w:szCs w:val="28"/>
        </w:rPr>
        <w:t xml:space="preserve">а линию выходит </w:t>
      </w:r>
      <w:r w:rsidR="00C11612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4F15A9">
        <w:rPr>
          <w:rFonts w:ascii="Times New Roman" w:hAnsi="Times New Roman" w:cs="Times New Roman"/>
          <w:sz w:val="28"/>
          <w:szCs w:val="28"/>
        </w:rPr>
        <w:t>60 низкопольных автобусов, а также</w:t>
      </w:r>
      <w:r w:rsidR="00C11612">
        <w:rPr>
          <w:rFonts w:ascii="Times New Roman" w:hAnsi="Times New Roman" w:cs="Times New Roman"/>
          <w:sz w:val="28"/>
          <w:szCs w:val="28"/>
        </w:rPr>
        <w:t xml:space="preserve"> </w:t>
      </w:r>
      <w:r w:rsidR="00EE1998">
        <w:rPr>
          <w:rFonts w:ascii="Times New Roman" w:hAnsi="Times New Roman" w:cs="Times New Roman"/>
          <w:sz w:val="28"/>
          <w:szCs w:val="28"/>
        </w:rPr>
        <w:t>три</w:t>
      </w:r>
      <w:r w:rsidRPr="004F15A9">
        <w:rPr>
          <w:rFonts w:ascii="Times New Roman" w:hAnsi="Times New Roman" w:cs="Times New Roman"/>
          <w:sz w:val="28"/>
          <w:szCs w:val="28"/>
        </w:rPr>
        <w:t xml:space="preserve"> трамвая и </w:t>
      </w:r>
      <w:r w:rsidR="00EE1998">
        <w:rPr>
          <w:rFonts w:ascii="Times New Roman" w:hAnsi="Times New Roman" w:cs="Times New Roman"/>
          <w:sz w:val="28"/>
          <w:szCs w:val="28"/>
        </w:rPr>
        <w:t>семь</w:t>
      </w:r>
      <w:r w:rsidRPr="004F15A9">
        <w:rPr>
          <w:rFonts w:ascii="Times New Roman" w:hAnsi="Times New Roman" w:cs="Times New Roman"/>
          <w:sz w:val="28"/>
          <w:szCs w:val="28"/>
        </w:rPr>
        <w:t xml:space="preserve"> троллейбусов, оборудованных для перевозки </w:t>
      </w:r>
      <w:r w:rsidR="007A14CE" w:rsidRPr="004F15A9">
        <w:rPr>
          <w:rFonts w:ascii="Times New Roman" w:hAnsi="Times New Roman" w:cs="Times New Roman"/>
          <w:sz w:val="28"/>
          <w:szCs w:val="28"/>
        </w:rPr>
        <w:t>л</w:t>
      </w:r>
      <w:r w:rsidR="007A14CE">
        <w:rPr>
          <w:rFonts w:ascii="Times New Roman" w:hAnsi="Times New Roman" w:cs="Times New Roman"/>
          <w:sz w:val="28"/>
          <w:szCs w:val="28"/>
        </w:rPr>
        <w:t xml:space="preserve">иц </w:t>
      </w:r>
      <w:r w:rsidR="007A14CE" w:rsidRPr="004F15A9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 w:rsidR="007A14CE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7A14CE" w:rsidRPr="004F15A9">
        <w:rPr>
          <w:rFonts w:ascii="Times New Roman" w:hAnsi="Times New Roman" w:cs="Times New Roman"/>
          <w:sz w:val="28"/>
          <w:szCs w:val="28"/>
        </w:rPr>
        <w:t xml:space="preserve"> и других маломобильных групп населения.</w:t>
      </w:r>
    </w:p>
    <w:p w:rsidR="00EE1998" w:rsidRDefault="00655D13" w:rsidP="007A5B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Диспетчерское управление, оперативный контроль и регулирование движени</w:t>
      </w:r>
      <w:r w:rsidR="00884B24">
        <w:rPr>
          <w:rFonts w:ascii="Times New Roman" w:hAnsi="Times New Roman" w:cs="Times New Roman"/>
          <w:sz w:val="28"/>
          <w:szCs w:val="28"/>
        </w:rPr>
        <w:t>ем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C35B1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4F15A9">
        <w:rPr>
          <w:rFonts w:ascii="Times New Roman" w:hAnsi="Times New Roman" w:cs="Times New Roman"/>
          <w:sz w:val="28"/>
          <w:szCs w:val="28"/>
        </w:rPr>
        <w:t>пассажирского транспорта осуществляется</w:t>
      </w:r>
      <w:r w:rsidR="00D131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6161">
        <w:rPr>
          <w:rFonts w:ascii="Times New Roman" w:hAnsi="Times New Roman" w:cs="Times New Roman"/>
          <w:sz w:val="28"/>
          <w:szCs w:val="28"/>
        </w:rPr>
        <w:t xml:space="preserve"> МУП «Центртранс» г.Барнаула</w:t>
      </w:r>
      <w:r w:rsidRPr="004F15A9">
        <w:rPr>
          <w:rFonts w:ascii="Times New Roman" w:hAnsi="Times New Roman" w:cs="Times New Roman"/>
          <w:sz w:val="28"/>
          <w:szCs w:val="28"/>
        </w:rPr>
        <w:t xml:space="preserve"> с использованием спутниковых навигационных систем ГЛОНАСС и </w:t>
      </w:r>
      <w:r w:rsidR="00806161">
        <w:rPr>
          <w:rFonts w:ascii="Times New Roman" w:hAnsi="Times New Roman" w:cs="Times New Roman"/>
          <w:sz w:val="28"/>
          <w:szCs w:val="28"/>
        </w:rPr>
        <w:t>ГЛОНАСС/</w:t>
      </w:r>
      <w:r w:rsidRPr="004F15A9">
        <w:rPr>
          <w:rFonts w:ascii="Times New Roman" w:hAnsi="Times New Roman" w:cs="Times New Roman"/>
          <w:sz w:val="28"/>
          <w:szCs w:val="28"/>
        </w:rPr>
        <w:t>GPS</w:t>
      </w:r>
      <w:r w:rsidR="008E378C" w:rsidRPr="004F15A9">
        <w:rPr>
          <w:rFonts w:ascii="Times New Roman" w:hAnsi="Times New Roman" w:cs="Times New Roman"/>
          <w:sz w:val="28"/>
          <w:szCs w:val="28"/>
        </w:rPr>
        <w:t>, что позволяет минимизировать отклонения</w:t>
      </w:r>
      <w:r w:rsidR="009755C8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8E378C" w:rsidRPr="004F15A9">
        <w:rPr>
          <w:rFonts w:ascii="Times New Roman" w:hAnsi="Times New Roman" w:cs="Times New Roman"/>
          <w:sz w:val="28"/>
          <w:szCs w:val="28"/>
        </w:rPr>
        <w:t xml:space="preserve"> от графиков движения и повысить качество обслуживания пассажиров</w:t>
      </w:r>
      <w:r w:rsidRPr="004F15A9">
        <w:rPr>
          <w:rFonts w:ascii="Times New Roman" w:hAnsi="Times New Roman" w:cs="Times New Roman"/>
          <w:sz w:val="28"/>
          <w:szCs w:val="28"/>
        </w:rPr>
        <w:t>.</w:t>
      </w:r>
      <w:r w:rsidR="008E378C" w:rsidRPr="004F15A9">
        <w:rPr>
          <w:rFonts w:ascii="Times New Roman" w:hAnsi="Times New Roman" w:cs="Times New Roman"/>
          <w:sz w:val="28"/>
          <w:szCs w:val="28"/>
        </w:rPr>
        <w:t xml:space="preserve"> Устойчивая связь с центральной диспетчерской службой обеспечивает передачу информации о точном местонахождении транспортных средств,</w:t>
      </w:r>
      <w:r w:rsidR="00EA53BC" w:rsidRPr="004F15A9">
        <w:rPr>
          <w:rFonts w:ascii="Times New Roman" w:hAnsi="Times New Roman" w:cs="Times New Roman"/>
          <w:sz w:val="28"/>
          <w:szCs w:val="28"/>
        </w:rPr>
        <w:t xml:space="preserve"> что дает возможность регистрировать и длительно хранить данные о скоростном режиме и </w:t>
      </w:r>
      <w:r w:rsidR="009755C8">
        <w:rPr>
          <w:rFonts w:ascii="Times New Roman" w:hAnsi="Times New Roman" w:cs="Times New Roman"/>
          <w:sz w:val="28"/>
          <w:szCs w:val="28"/>
        </w:rPr>
        <w:t>трассе</w:t>
      </w:r>
      <w:r w:rsidR="00EA53BC" w:rsidRPr="004F15A9">
        <w:rPr>
          <w:rFonts w:ascii="Times New Roman" w:hAnsi="Times New Roman" w:cs="Times New Roman"/>
          <w:sz w:val="28"/>
          <w:szCs w:val="28"/>
        </w:rPr>
        <w:t xml:space="preserve"> дв</w:t>
      </w:r>
      <w:r w:rsidR="00EE1998">
        <w:rPr>
          <w:rFonts w:ascii="Times New Roman" w:hAnsi="Times New Roman" w:cs="Times New Roman"/>
          <w:sz w:val="28"/>
          <w:szCs w:val="28"/>
        </w:rPr>
        <w:t>ижения.</w:t>
      </w:r>
    </w:p>
    <w:p w:rsidR="00292FB7" w:rsidRDefault="00974F8A" w:rsidP="007A5B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Основными проблемами развития </w:t>
      </w:r>
      <w:r w:rsidR="00EE199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4F15A9">
        <w:rPr>
          <w:rFonts w:ascii="Times New Roman" w:hAnsi="Times New Roman" w:cs="Times New Roman"/>
          <w:sz w:val="28"/>
          <w:szCs w:val="28"/>
        </w:rPr>
        <w:t>пассажирско</w:t>
      </w:r>
      <w:r w:rsidR="009755C8">
        <w:rPr>
          <w:rFonts w:ascii="Times New Roman" w:hAnsi="Times New Roman" w:cs="Times New Roman"/>
          <w:sz w:val="28"/>
          <w:szCs w:val="28"/>
        </w:rPr>
        <w:t xml:space="preserve">го транспорта </w:t>
      </w:r>
      <w:r w:rsidRPr="004F15A9">
        <w:rPr>
          <w:rFonts w:ascii="Times New Roman" w:hAnsi="Times New Roman" w:cs="Times New Roman"/>
          <w:sz w:val="28"/>
          <w:szCs w:val="28"/>
        </w:rPr>
        <w:t>являются</w:t>
      </w:r>
      <w:r w:rsidRPr="004F15A9">
        <w:rPr>
          <w:sz w:val="28"/>
          <w:szCs w:val="28"/>
        </w:rPr>
        <w:t>:</w:t>
      </w:r>
    </w:p>
    <w:p w:rsidR="00292FB7" w:rsidRDefault="00C854B5" w:rsidP="007A5B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92FB7">
        <w:rPr>
          <w:rFonts w:ascii="Times New Roman" w:hAnsi="Times New Roman" w:cs="Times New Roman"/>
          <w:sz w:val="28"/>
          <w:szCs w:val="28"/>
        </w:rPr>
        <w:t>е</w:t>
      </w:r>
      <w:r w:rsidR="00DD0C48" w:rsidRPr="00292FB7">
        <w:rPr>
          <w:rFonts w:ascii="Times New Roman" w:hAnsi="Times New Roman" w:cs="Times New Roman"/>
          <w:sz w:val="28"/>
          <w:szCs w:val="28"/>
        </w:rPr>
        <w:t>жегодное с</w:t>
      </w:r>
      <w:r w:rsidR="00257050" w:rsidRPr="00292FB7">
        <w:rPr>
          <w:rFonts w:ascii="Times New Roman" w:hAnsi="Times New Roman" w:cs="Times New Roman"/>
          <w:sz w:val="28"/>
          <w:szCs w:val="28"/>
        </w:rPr>
        <w:t>нижение объема пассажиропоток</w:t>
      </w:r>
      <w:r w:rsidR="00755A19">
        <w:rPr>
          <w:rFonts w:ascii="Times New Roman" w:hAnsi="Times New Roman" w:cs="Times New Roman"/>
          <w:sz w:val="28"/>
          <w:szCs w:val="28"/>
        </w:rPr>
        <w:t>ов</w:t>
      </w:r>
      <w:r w:rsidR="00257050" w:rsidRPr="00292FB7">
        <w:rPr>
          <w:rFonts w:ascii="Times New Roman" w:hAnsi="Times New Roman" w:cs="Times New Roman"/>
          <w:sz w:val="28"/>
          <w:szCs w:val="28"/>
        </w:rPr>
        <w:t>;</w:t>
      </w:r>
    </w:p>
    <w:p w:rsidR="00292FB7" w:rsidRDefault="00C854B5" w:rsidP="007A5B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с</w:t>
      </w:r>
      <w:r w:rsidR="000E62F7" w:rsidRPr="004F15A9">
        <w:rPr>
          <w:rFonts w:ascii="Times New Roman" w:hAnsi="Times New Roman" w:cs="Times New Roman"/>
          <w:sz w:val="28"/>
          <w:szCs w:val="28"/>
        </w:rPr>
        <w:t>овпадение участков путей следования пассажирских транспортных с</w:t>
      </w:r>
      <w:r w:rsidR="00F86983" w:rsidRPr="004F15A9">
        <w:rPr>
          <w:rFonts w:ascii="Times New Roman" w:hAnsi="Times New Roman" w:cs="Times New Roman"/>
          <w:sz w:val="28"/>
          <w:szCs w:val="28"/>
        </w:rPr>
        <w:t>редств на большинстве</w:t>
      </w:r>
      <w:r w:rsidR="000E62F7" w:rsidRPr="004F15A9">
        <w:rPr>
          <w:rFonts w:ascii="Times New Roman" w:hAnsi="Times New Roman" w:cs="Times New Roman"/>
          <w:sz w:val="28"/>
          <w:szCs w:val="28"/>
        </w:rPr>
        <w:t xml:space="preserve"> маршрутов,</w:t>
      </w:r>
      <w:r w:rsidR="00965D8E" w:rsidRPr="004F15A9">
        <w:rPr>
          <w:rFonts w:ascii="Times New Roman" w:hAnsi="Times New Roman" w:cs="Times New Roman"/>
          <w:sz w:val="28"/>
          <w:szCs w:val="28"/>
        </w:rPr>
        <w:t xml:space="preserve"> в том числе дублирование схем маршрутов электротранспорта автобусными маршрутами, </w:t>
      </w:r>
      <w:r w:rsidR="000E62F7" w:rsidRPr="004F15A9">
        <w:rPr>
          <w:rFonts w:ascii="Times New Roman" w:hAnsi="Times New Roman" w:cs="Times New Roman"/>
          <w:sz w:val="28"/>
          <w:szCs w:val="28"/>
        </w:rPr>
        <w:t xml:space="preserve">что приводит к неэффективному использованию дорожной сети и концентрации большого количества транспортных средств </w:t>
      </w:r>
      <w:r w:rsidR="00CD0D55">
        <w:rPr>
          <w:rFonts w:ascii="Times New Roman" w:hAnsi="Times New Roman" w:cs="Times New Roman"/>
          <w:sz w:val="28"/>
          <w:szCs w:val="28"/>
        </w:rPr>
        <w:t>в</w:t>
      </w:r>
      <w:r w:rsidR="000E62F7" w:rsidRPr="004F15A9">
        <w:rPr>
          <w:rFonts w:ascii="Times New Roman" w:hAnsi="Times New Roman" w:cs="Times New Roman"/>
          <w:sz w:val="28"/>
          <w:szCs w:val="28"/>
        </w:rPr>
        <w:t xml:space="preserve"> одних направлениях</w:t>
      </w:r>
      <w:r w:rsidR="0021668E" w:rsidRPr="004F15A9">
        <w:rPr>
          <w:rFonts w:ascii="Times New Roman" w:hAnsi="Times New Roman" w:cs="Times New Roman"/>
          <w:sz w:val="28"/>
          <w:szCs w:val="28"/>
        </w:rPr>
        <w:t>, а также к конкуренции за пассаж</w:t>
      </w:r>
      <w:r w:rsidR="00672CFC">
        <w:rPr>
          <w:rFonts w:ascii="Times New Roman" w:hAnsi="Times New Roman" w:cs="Times New Roman"/>
          <w:sz w:val="28"/>
          <w:szCs w:val="28"/>
        </w:rPr>
        <w:t>ир</w:t>
      </w:r>
      <w:r w:rsidR="00D13158">
        <w:rPr>
          <w:rFonts w:ascii="Times New Roman" w:hAnsi="Times New Roman" w:cs="Times New Roman"/>
          <w:sz w:val="28"/>
          <w:szCs w:val="28"/>
        </w:rPr>
        <w:t>ов</w:t>
      </w:r>
      <w:r w:rsidR="00672CFC">
        <w:rPr>
          <w:rFonts w:ascii="Times New Roman" w:hAnsi="Times New Roman" w:cs="Times New Roman"/>
          <w:sz w:val="28"/>
          <w:szCs w:val="28"/>
        </w:rPr>
        <w:t xml:space="preserve"> на дороге;</w:t>
      </w:r>
    </w:p>
    <w:p w:rsidR="00292FB7" w:rsidRDefault="00755A19" w:rsidP="007A5B5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низкие темпы</w:t>
      </w:r>
      <w:r w:rsidR="00DD0C48" w:rsidRPr="004F15A9">
        <w:rPr>
          <w:rFonts w:ascii="Times New Roman" w:hAnsi="Times New Roman" w:cs="Times New Roman"/>
          <w:sz w:val="28"/>
          <w:szCs w:val="28"/>
        </w:rPr>
        <w:t xml:space="preserve"> обновлени</w:t>
      </w:r>
      <w:r w:rsidR="00257050" w:rsidRPr="004F15A9">
        <w:rPr>
          <w:rFonts w:ascii="Times New Roman" w:hAnsi="Times New Roman" w:cs="Times New Roman"/>
          <w:sz w:val="28"/>
          <w:szCs w:val="28"/>
        </w:rPr>
        <w:t>я автобусов большо</w:t>
      </w:r>
      <w:r w:rsidR="001A5EFA" w:rsidRPr="004F15A9">
        <w:rPr>
          <w:rFonts w:ascii="Times New Roman" w:hAnsi="Times New Roman" w:cs="Times New Roman"/>
          <w:sz w:val="28"/>
          <w:szCs w:val="28"/>
        </w:rPr>
        <w:t>го класса</w:t>
      </w:r>
      <w:r w:rsidR="00257050" w:rsidRPr="004F15A9">
        <w:rPr>
          <w:rFonts w:ascii="Times New Roman" w:hAnsi="Times New Roman" w:cs="Times New Roman"/>
          <w:sz w:val="28"/>
          <w:szCs w:val="28"/>
        </w:rPr>
        <w:t xml:space="preserve">, что приводит </w:t>
      </w:r>
      <w:r w:rsidR="007835CF" w:rsidRPr="004F15A9">
        <w:rPr>
          <w:rFonts w:ascii="Times New Roman" w:hAnsi="Times New Roman" w:cs="Times New Roman"/>
          <w:sz w:val="28"/>
          <w:szCs w:val="28"/>
        </w:rPr>
        <w:t>к существенному ухудшению технического состояния используемого подвижного состава</w:t>
      </w:r>
      <w:r w:rsidR="009755C8">
        <w:rPr>
          <w:rFonts w:ascii="Times New Roman" w:hAnsi="Times New Roman" w:cs="Times New Roman"/>
          <w:sz w:val="28"/>
          <w:szCs w:val="28"/>
        </w:rPr>
        <w:t xml:space="preserve"> для работы </w:t>
      </w:r>
      <w:r w:rsidR="00FB13B0">
        <w:rPr>
          <w:rFonts w:ascii="Times New Roman" w:hAnsi="Times New Roman" w:cs="Times New Roman"/>
          <w:sz w:val="28"/>
          <w:szCs w:val="28"/>
        </w:rPr>
        <w:t>по</w:t>
      </w:r>
      <w:r w:rsidR="009755C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FB13B0">
        <w:rPr>
          <w:rFonts w:ascii="Times New Roman" w:hAnsi="Times New Roman" w:cs="Times New Roman"/>
          <w:sz w:val="28"/>
          <w:szCs w:val="28"/>
        </w:rPr>
        <w:t>у</w:t>
      </w:r>
      <w:r w:rsidR="007835CF" w:rsidRPr="004F15A9">
        <w:rPr>
          <w:rFonts w:ascii="Times New Roman" w:hAnsi="Times New Roman" w:cs="Times New Roman"/>
          <w:sz w:val="28"/>
          <w:szCs w:val="28"/>
        </w:rPr>
        <w:t xml:space="preserve"> и, как следствие, </w:t>
      </w:r>
      <w:r w:rsidR="00436305">
        <w:rPr>
          <w:rFonts w:ascii="Times New Roman" w:hAnsi="Times New Roman" w:cs="Times New Roman"/>
          <w:sz w:val="28"/>
          <w:szCs w:val="28"/>
        </w:rPr>
        <w:t>–</w:t>
      </w:r>
      <w:r w:rsidR="007835CF" w:rsidRPr="004F15A9">
        <w:rPr>
          <w:rFonts w:ascii="Times New Roman" w:hAnsi="Times New Roman" w:cs="Times New Roman"/>
          <w:sz w:val="28"/>
          <w:szCs w:val="28"/>
        </w:rPr>
        <w:t xml:space="preserve"> снижен</w:t>
      </w:r>
      <w:r w:rsidR="00974F8A" w:rsidRPr="004F15A9">
        <w:rPr>
          <w:rFonts w:ascii="Times New Roman" w:hAnsi="Times New Roman" w:cs="Times New Roman"/>
          <w:sz w:val="28"/>
          <w:szCs w:val="28"/>
        </w:rPr>
        <w:t>ию производственных показателей</w:t>
      </w:r>
      <w:r w:rsidR="00CD0D55">
        <w:rPr>
          <w:rFonts w:ascii="Times New Roman" w:hAnsi="Times New Roman" w:cs="Times New Roman"/>
          <w:sz w:val="28"/>
          <w:szCs w:val="28"/>
        </w:rPr>
        <w:t>, качества предоставляемых услуг</w:t>
      </w:r>
      <w:r w:rsidR="00974F8A" w:rsidRPr="004F15A9">
        <w:rPr>
          <w:rFonts w:ascii="Times New Roman" w:hAnsi="Times New Roman" w:cs="Times New Roman"/>
          <w:sz w:val="28"/>
          <w:szCs w:val="28"/>
        </w:rPr>
        <w:t>.</w:t>
      </w:r>
      <w:r w:rsidR="00376872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854B5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16931" w:rsidRDefault="007A14CE" w:rsidP="007A5B5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Пассажироперевозящим предприятиям </w:t>
      </w:r>
      <w:r w:rsidR="00C16931" w:rsidRPr="004F15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B228E">
        <w:rPr>
          <w:rFonts w:ascii="Times New Roman" w:hAnsi="Times New Roman" w:cs="Times New Roman"/>
          <w:color w:val="000000"/>
          <w:sz w:val="28"/>
          <w:szCs w:val="28"/>
        </w:rPr>
        <w:t>езависимо от форм</w:t>
      </w:r>
      <w:r w:rsidR="00D1315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B228E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</w:t>
      </w:r>
      <w:r w:rsidR="00C16931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52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16931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 успешно</w:t>
      </w:r>
      <w:r w:rsidR="00F5652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B228E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F5652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B228E">
        <w:rPr>
          <w:rFonts w:ascii="Times New Roman" w:hAnsi="Times New Roman" w:cs="Times New Roman"/>
          <w:color w:val="000000"/>
          <w:sz w:val="28"/>
          <w:szCs w:val="28"/>
        </w:rPr>
        <w:t xml:space="preserve"> на транспортном рынке,</w:t>
      </w:r>
      <w:r w:rsidR="00C16931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обеспечить высокий уровень показателей качества транспортного обслуживания, эффективность транспортного производства и надлежащую конкурентоспособность транспортных услуг.</w:t>
      </w:r>
    </w:p>
    <w:p w:rsidR="00D13158" w:rsidRDefault="00D13158" w:rsidP="007A5B5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C11612" w:rsidRDefault="00C11612" w:rsidP="007A5B5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7518A6" w:rsidRPr="00566F54" w:rsidRDefault="009C215A" w:rsidP="009C215A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6F5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развитию регулярных перевозок </w:t>
      </w:r>
    </w:p>
    <w:p w:rsidR="009C215A" w:rsidRPr="009C215A" w:rsidRDefault="009C215A" w:rsidP="009C215A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C215A" w:rsidRDefault="00A22EDE" w:rsidP="009C215A">
      <w:pPr>
        <w:pStyle w:val="a3"/>
        <w:numPr>
          <w:ilvl w:val="1"/>
          <w:numId w:val="9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15A">
        <w:rPr>
          <w:rFonts w:ascii="Times New Roman" w:hAnsi="Times New Roman" w:cs="Times New Roman"/>
          <w:sz w:val="28"/>
          <w:szCs w:val="28"/>
        </w:rPr>
        <w:t>Формирование и о</w:t>
      </w:r>
      <w:r w:rsidR="00A73B99" w:rsidRPr="009C215A">
        <w:rPr>
          <w:rFonts w:ascii="Times New Roman" w:hAnsi="Times New Roman" w:cs="Times New Roman"/>
          <w:sz w:val="28"/>
          <w:szCs w:val="28"/>
        </w:rPr>
        <w:t>птимизация</w:t>
      </w:r>
      <w:r w:rsidRPr="009C215A">
        <w:rPr>
          <w:rFonts w:ascii="Times New Roman" w:hAnsi="Times New Roman" w:cs="Times New Roman"/>
          <w:sz w:val="28"/>
          <w:szCs w:val="28"/>
        </w:rPr>
        <w:t xml:space="preserve"> единой</w:t>
      </w:r>
      <w:r w:rsidR="00A73B99" w:rsidRPr="009C215A">
        <w:rPr>
          <w:rFonts w:ascii="Times New Roman" w:hAnsi="Times New Roman" w:cs="Times New Roman"/>
          <w:sz w:val="28"/>
          <w:szCs w:val="28"/>
        </w:rPr>
        <w:t xml:space="preserve"> </w:t>
      </w:r>
      <w:r w:rsidR="008A5062" w:rsidRPr="009C215A">
        <w:rPr>
          <w:rFonts w:ascii="Times New Roman" w:hAnsi="Times New Roman" w:cs="Times New Roman"/>
          <w:sz w:val="28"/>
          <w:szCs w:val="28"/>
        </w:rPr>
        <w:t>маршрутной сети</w:t>
      </w:r>
      <w:r w:rsidR="00D52A40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A22EDE" w:rsidRPr="009C215A" w:rsidRDefault="00A22EDE" w:rsidP="00A22EDE">
      <w:pPr>
        <w:pStyle w:val="a3"/>
        <w:ind w:left="1216" w:firstLine="0"/>
        <w:rPr>
          <w:rFonts w:ascii="Times New Roman" w:hAnsi="Times New Roman" w:cs="Times New Roman"/>
          <w:sz w:val="28"/>
          <w:szCs w:val="28"/>
        </w:rPr>
      </w:pPr>
    </w:p>
    <w:p w:rsidR="00F86983" w:rsidRPr="004F15A9" w:rsidRDefault="00A22EDE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Формирование единой маршрутной сети</w:t>
      </w:r>
      <w:r w:rsidR="00D52A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F15A9">
        <w:rPr>
          <w:rFonts w:ascii="Times New Roman" w:hAnsi="Times New Roman" w:cs="Times New Roman"/>
          <w:sz w:val="28"/>
          <w:szCs w:val="28"/>
        </w:rPr>
        <w:t xml:space="preserve"> предполагает ведение </w:t>
      </w:r>
      <w:r w:rsidR="00755A19">
        <w:rPr>
          <w:rFonts w:ascii="Times New Roman" w:hAnsi="Times New Roman" w:cs="Times New Roman"/>
          <w:sz w:val="28"/>
          <w:szCs w:val="28"/>
        </w:rPr>
        <w:t>Р</w:t>
      </w:r>
      <w:r w:rsidRPr="004F15A9">
        <w:rPr>
          <w:rFonts w:ascii="Times New Roman" w:hAnsi="Times New Roman" w:cs="Times New Roman"/>
          <w:sz w:val="28"/>
          <w:szCs w:val="28"/>
        </w:rPr>
        <w:t xml:space="preserve">еестра маршрутов регулярных перевозок города Барнаула (далее </w:t>
      </w:r>
      <w:r w:rsidR="00436305">
        <w:rPr>
          <w:rFonts w:ascii="Times New Roman" w:hAnsi="Times New Roman" w:cs="Times New Roman"/>
          <w:sz w:val="28"/>
          <w:szCs w:val="28"/>
        </w:rPr>
        <w:t>–</w:t>
      </w:r>
      <w:r w:rsidRPr="004F15A9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1A0A4A" w:rsidRDefault="00A22EDE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Реестр представля</w:t>
      </w:r>
      <w:r w:rsidR="00E02C55" w:rsidRPr="004F15A9">
        <w:rPr>
          <w:rFonts w:ascii="Times New Roman" w:hAnsi="Times New Roman" w:cs="Times New Roman"/>
          <w:sz w:val="28"/>
          <w:szCs w:val="28"/>
        </w:rPr>
        <w:t>ет</w:t>
      </w:r>
      <w:r w:rsidRPr="004F15A9">
        <w:rPr>
          <w:rFonts w:ascii="Times New Roman" w:hAnsi="Times New Roman" w:cs="Times New Roman"/>
          <w:sz w:val="28"/>
          <w:szCs w:val="28"/>
        </w:rPr>
        <w:t xml:space="preserve"> собой информационную систему учета </w:t>
      </w:r>
      <w:r w:rsidR="00D55637">
        <w:rPr>
          <w:rFonts w:ascii="Times New Roman" w:hAnsi="Times New Roman" w:cs="Times New Roman"/>
          <w:sz w:val="28"/>
          <w:szCs w:val="28"/>
        </w:rPr>
        <w:t>на</w:t>
      </w:r>
      <w:r w:rsidRPr="004F15A9">
        <w:rPr>
          <w:rFonts w:ascii="Times New Roman" w:hAnsi="Times New Roman" w:cs="Times New Roman"/>
          <w:sz w:val="28"/>
          <w:szCs w:val="28"/>
        </w:rPr>
        <w:t xml:space="preserve"> электронном </w:t>
      </w:r>
      <w:r w:rsidR="00755A19">
        <w:rPr>
          <w:rFonts w:ascii="Times New Roman" w:hAnsi="Times New Roman" w:cs="Times New Roman"/>
          <w:sz w:val="28"/>
          <w:szCs w:val="28"/>
        </w:rPr>
        <w:t xml:space="preserve">и бумажном </w:t>
      </w:r>
      <w:r w:rsidRPr="004F15A9">
        <w:rPr>
          <w:rFonts w:ascii="Times New Roman" w:hAnsi="Times New Roman" w:cs="Times New Roman"/>
          <w:sz w:val="28"/>
          <w:szCs w:val="28"/>
        </w:rPr>
        <w:t>носител</w:t>
      </w:r>
      <w:r w:rsidR="009C215A">
        <w:rPr>
          <w:rFonts w:ascii="Times New Roman" w:hAnsi="Times New Roman" w:cs="Times New Roman"/>
          <w:sz w:val="28"/>
          <w:szCs w:val="28"/>
        </w:rPr>
        <w:t>ях</w:t>
      </w:r>
      <w:r w:rsidRPr="004F15A9">
        <w:rPr>
          <w:rFonts w:ascii="Times New Roman" w:hAnsi="Times New Roman" w:cs="Times New Roman"/>
          <w:sz w:val="28"/>
          <w:szCs w:val="28"/>
        </w:rPr>
        <w:t xml:space="preserve"> сведений о мар</w:t>
      </w:r>
      <w:r w:rsidR="009C215A">
        <w:rPr>
          <w:rFonts w:ascii="Times New Roman" w:hAnsi="Times New Roman" w:cs="Times New Roman"/>
          <w:sz w:val="28"/>
          <w:szCs w:val="28"/>
        </w:rPr>
        <w:t xml:space="preserve">шрутах, </w:t>
      </w:r>
      <w:r w:rsidRPr="004F15A9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8B228E">
        <w:rPr>
          <w:rFonts w:ascii="Times New Roman" w:hAnsi="Times New Roman" w:cs="Times New Roman"/>
          <w:sz w:val="28"/>
          <w:szCs w:val="28"/>
        </w:rPr>
        <w:t xml:space="preserve">порядковый </w:t>
      </w:r>
      <w:r w:rsidRPr="004F15A9">
        <w:rPr>
          <w:rFonts w:ascii="Times New Roman" w:hAnsi="Times New Roman" w:cs="Times New Roman"/>
          <w:sz w:val="28"/>
          <w:szCs w:val="28"/>
        </w:rPr>
        <w:t>номер,</w:t>
      </w:r>
      <w:r w:rsidR="008B228E">
        <w:rPr>
          <w:rFonts w:ascii="Times New Roman" w:hAnsi="Times New Roman" w:cs="Times New Roman"/>
          <w:sz w:val="28"/>
          <w:szCs w:val="28"/>
        </w:rPr>
        <w:t xml:space="preserve"> путь следования</w:t>
      </w:r>
      <w:r w:rsidRPr="004F15A9">
        <w:rPr>
          <w:rFonts w:ascii="Times New Roman" w:hAnsi="Times New Roman" w:cs="Times New Roman"/>
          <w:sz w:val="28"/>
          <w:szCs w:val="28"/>
        </w:rPr>
        <w:t xml:space="preserve"> с указанием наименований промежуточных и конечных остановочных пунктов</w:t>
      </w:r>
      <w:r w:rsidR="009755C8">
        <w:rPr>
          <w:rFonts w:ascii="Times New Roman" w:hAnsi="Times New Roman" w:cs="Times New Roman"/>
          <w:sz w:val="28"/>
          <w:szCs w:val="28"/>
        </w:rPr>
        <w:t>,</w:t>
      </w:r>
      <w:r w:rsidR="0006078C">
        <w:rPr>
          <w:rFonts w:ascii="Times New Roman" w:hAnsi="Times New Roman" w:cs="Times New Roman"/>
          <w:sz w:val="28"/>
          <w:szCs w:val="28"/>
        </w:rPr>
        <w:t xml:space="preserve"> протяженность, порядок посадки и высадки пассажиров, </w:t>
      </w:r>
      <w:r w:rsidR="00581C9F">
        <w:rPr>
          <w:rFonts w:ascii="Times New Roman" w:hAnsi="Times New Roman" w:cs="Times New Roman"/>
          <w:sz w:val="28"/>
          <w:szCs w:val="28"/>
        </w:rPr>
        <w:t>вид регулярных перевозок, св</w:t>
      </w:r>
      <w:r w:rsidR="007A5B5B">
        <w:rPr>
          <w:rFonts w:ascii="Times New Roman" w:hAnsi="Times New Roman" w:cs="Times New Roman"/>
          <w:sz w:val="28"/>
          <w:szCs w:val="28"/>
        </w:rPr>
        <w:t>едени</w:t>
      </w:r>
      <w:r w:rsidR="00672CFC">
        <w:rPr>
          <w:rFonts w:ascii="Times New Roman" w:hAnsi="Times New Roman" w:cs="Times New Roman"/>
          <w:sz w:val="28"/>
          <w:szCs w:val="28"/>
        </w:rPr>
        <w:t>й</w:t>
      </w:r>
      <w:r w:rsidR="007A5B5B">
        <w:rPr>
          <w:rFonts w:ascii="Times New Roman" w:hAnsi="Times New Roman" w:cs="Times New Roman"/>
          <w:sz w:val="28"/>
          <w:szCs w:val="28"/>
        </w:rPr>
        <w:t xml:space="preserve"> о транспортных средствах, которые используются для перевозок по маршрут</w:t>
      </w:r>
      <w:r w:rsidR="00EE1998">
        <w:rPr>
          <w:rFonts w:ascii="Times New Roman" w:hAnsi="Times New Roman" w:cs="Times New Roman"/>
          <w:sz w:val="28"/>
          <w:szCs w:val="28"/>
        </w:rPr>
        <w:t>ам</w:t>
      </w:r>
      <w:r w:rsidR="007A5B5B">
        <w:rPr>
          <w:rFonts w:ascii="Times New Roman" w:hAnsi="Times New Roman" w:cs="Times New Roman"/>
          <w:sz w:val="28"/>
          <w:szCs w:val="28"/>
        </w:rPr>
        <w:t xml:space="preserve">, </w:t>
      </w:r>
      <w:r w:rsidR="0006078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72CFC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06078C">
        <w:rPr>
          <w:rFonts w:ascii="Times New Roman" w:hAnsi="Times New Roman" w:cs="Times New Roman"/>
          <w:sz w:val="28"/>
          <w:szCs w:val="28"/>
        </w:rPr>
        <w:t>о перевозчик</w:t>
      </w:r>
      <w:r w:rsidR="00672CFC">
        <w:rPr>
          <w:rFonts w:ascii="Times New Roman" w:hAnsi="Times New Roman" w:cs="Times New Roman"/>
          <w:sz w:val="28"/>
          <w:szCs w:val="28"/>
        </w:rPr>
        <w:t>ах</w:t>
      </w:r>
      <w:r w:rsidR="0006078C">
        <w:rPr>
          <w:rFonts w:ascii="Times New Roman" w:hAnsi="Times New Roman" w:cs="Times New Roman"/>
          <w:sz w:val="28"/>
          <w:szCs w:val="28"/>
        </w:rPr>
        <w:t>, обслуживающ</w:t>
      </w:r>
      <w:r w:rsidR="00672CFC">
        <w:rPr>
          <w:rFonts w:ascii="Times New Roman" w:hAnsi="Times New Roman" w:cs="Times New Roman"/>
          <w:sz w:val="28"/>
          <w:szCs w:val="28"/>
        </w:rPr>
        <w:t>их</w:t>
      </w:r>
      <w:r w:rsidR="007A5B5B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EE1998">
        <w:rPr>
          <w:rFonts w:ascii="Times New Roman" w:hAnsi="Times New Roman" w:cs="Times New Roman"/>
          <w:sz w:val="28"/>
          <w:szCs w:val="28"/>
        </w:rPr>
        <w:t>ы</w:t>
      </w:r>
      <w:r w:rsidR="005833F5" w:rsidRPr="004F15A9">
        <w:rPr>
          <w:rFonts w:ascii="Times New Roman" w:hAnsi="Times New Roman" w:cs="Times New Roman"/>
          <w:sz w:val="28"/>
          <w:szCs w:val="28"/>
        </w:rPr>
        <w:t>.</w:t>
      </w:r>
      <w:r w:rsidRPr="004F15A9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1A0A4A">
        <w:rPr>
          <w:rFonts w:ascii="Times New Roman" w:hAnsi="Times New Roman" w:cs="Times New Roman"/>
          <w:sz w:val="28"/>
          <w:szCs w:val="28"/>
        </w:rPr>
        <w:t xml:space="preserve">Реестра должны быть открытыми, </w:t>
      </w:r>
      <w:r w:rsidRPr="004F15A9">
        <w:rPr>
          <w:rFonts w:ascii="Times New Roman" w:hAnsi="Times New Roman" w:cs="Times New Roman"/>
          <w:sz w:val="28"/>
          <w:szCs w:val="28"/>
        </w:rPr>
        <w:t>общедоступными и размещаться в информационно-телекоммуникационной сети Интернет.</w:t>
      </w:r>
      <w:r w:rsidR="001632C4" w:rsidRPr="004F15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0A4A" w:rsidRDefault="00A73B99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A0A4A">
        <w:rPr>
          <w:rFonts w:ascii="Times New Roman" w:hAnsi="Times New Roman" w:cs="Times New Roman"/>
          <w:sz w:val="28"/>
          <w:szCs w:val="28"/>
        </w:rPr>
        <w:t xml:space="preserve">В качестве основного каркаса системы </w:t>
      </w:r>
      <w:r w:rsidR="00C35B1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1A0A4A">
        <w:rPr>
          <w:rFonts w:ascii="Times New Roman" w:hAnsi="Times New Roman" w:cs="Times New Roman"/>
          <w:sz w:val="28"/>
          <w:szCs w:val="28"/>
        </w:rPr>
        <w:t xml:space="preserve">пассажирского транспорта </w:t>
      </w:r>
      <w:r w:rsidR="00A95700" w:rsidRPr="001A0A4A">
        <w:rPr>
          <w:rFonts w:ascii="Times New Roman" w:hAnsi="Times New Roman" w:cs="Times New Roman"/>
          <w:sz w:val="28"/>
          <w:szCs w:val="28"/>
        </w:rPr>
        <w:t>приняты</w:t>
      </w:r>
      <w:r w:rsidRPr="001A0A4A">
        <w:rPr>
          <w:rFonts w:ascii="Times New Roman" w:hAnsi="Times New Roman" w:cs="Times New Roman"/>
          <w:sz w:val="28"/>
          <w:szCs w:val="28"/>
        </w:rPr>
        <w:t xml:space="preserve"> линии транспорта общегородского уровня с высокой провозной способностью: маршруты трамваев, троллейбусов и автобусов большо</w:t>
      </w:r>
      <w:r w:rsidR="001A5EFA" w:rsidRPr="001A0A4A">
        <w:rPr>
          <w:rFonts w:ascii="Times New Roman" w:hAnsi="Times New Roman" w:cs="Times New Roman"/>
          <w:sz w:val="28"/>
          <w:szCs w:val="28"/>
        </w:rPr>
        <w:t>го класса</w:t>
      </w:r>
      <w:r w:rsidRPr="001A0A4A">
        <w:rPr>
          <w:rFonts w:ascii="Times New Roman" w:hAnsi="Times New Roman" w:cs="Times New Roman"/>
          <w:sz w:val="28"/>
          <w:szCs w:val="28"/>
        </w:rPr>
        <w:t xml:space="preserve">, </w:t>
      </w:r>
      <w:r w:rsidR="008B228E">
        <w:rPr>
          <w:rFonts w:ascii="Times New Roman" w:hAnsi="Times New Roman" w:cs="Times New Roman"/>
          <w:sz w:val="28"/>
          <w:szCs w:val="28"/>
        </w:rPr>
        <w:t>проходящие</w:t>
      </w:r>
      <w:r w:rsidRPr="001A0A4A">
        <w:rPr>
          <w:rFonts w:ascii="Times New Roman" w:hAnsi="Times New Roman" w:cs="Times New Roman"/>
          <w:sz w:val="28"/>
          <w:szCs w:val="28"/>
        </w:rPr>
        <w:t xml:space="preserve"> по магистральным направлениям улично-дорожной сети</w:t>
      </w:r>
      <w:r w:rsidR="00755A19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A0A4A">
        <w:rPr>
          <w:rFonts w:ascii="Times New Roman" w:hAnsi="Times New Roman" w:cs="Times New Roman"/>
          <w:sz w:val="28"/>
          <w:szCs w:val="28"/>
        </w:rPr>
        <w:t>.</w:t>
      </w:r>
      <w:r w:rsidR="00241BEA" w:rsidRPr="001A0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4A" w:rsidRDefault="00A95700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A0A4A">
        <w:rPr>
          <w:rFonts w:ascii="Times New Roman" w:hAnsi="Times New Roman" w:cs="Times New Roman"/>
          <w:sz w:val="28"/>
          <w:szCs w:val="28"/>
        </w:rPr>
        <w:t xml:space="preserve">При проведении оптимизации маршрутной сети города необходимо </w:t>
      </w:r>
      <w:r w:rsidR="00C11612">
        <w:rPr>
          <w:rFonts w:ascii="Times New Roman" w:hAnsi="Times New Roman" w:cs="Times New Roman"/>
          <w:sz w:val="28"/>
          <w:szCs w:val="28"/>
        </w:rPr>
        <w:t>добиваться снижения</w:t>
      </w:r>
      <w:r w:rsidRPr="001A0A4A">
        <w:rPr>
          <w:rFonts w:ascii="Times New Roman" w:hAnsi="Times New Roman" w:cs="Times New Roman"/>
          <w:sz w:val="28"/>
          <w:szCs w:val="28"/>
        </w:rPr>
        <w:t xml:space="preserve"> уровня дублирования маршрутов </w:t>
      </w:r>
      <w:r w:rsidR="00C35B1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1A0A4A">
        <w:rPr>
          <w:rFonts w:ascii="Times New Roman" w:hAnsi="Times New Roman" w:cs="Times New Roman"/>
          <w:sz w:val="28"/>
          <w:szCs w:val="28"/>
        </w:rPr>
        <w:t>пассажирского тр</w:t>
      </w:r>
      <w:r w:rsidR="007C6C9E" w:rsidRPr="001A0A4A">
        <w:rPr>
          <w:rFonts w:ascii="Times New Roman" w:hAnsi="Times New Roman" w:cs="Times New Roman"/>
          <w:sz w:val="28"/>
          <w:szCs w:val="28"/>
        </w:rPr>
        <w:t>анспорта.</w:t>
      </w:r>
      <w:r w:rsidR="00351DCB" w:rsidRPr="001A0A4A">
        <w:rPr>
          <w:rFonts w:ascii="Times New Roman" w:hAnsi="Times New Roman" w:cs="Times New Roman"/>
        </w:rPr>
        <w:t xml:space="preserve"> </w:t>
      </w:r>
      <w:r w:rsidR="00351DCB" w:rsidRPr="001A0A4A">
        <w:rPr>
          <w:rFonts w:ascii="Times New Roman" w:hAnsi="Times New Roman" w:cs="Times New Roman"/>
          <w:sz w:val="28"/>
          <w:szCs w:val="28"/>
        </w:rPr>
        <w:t xml:space="preserve">При </w:t>
      </w:r>
      <w:r w:rsidR="004D4AB9" w:rsidRPr="001A0A4A">
        <w:rPr>
          <w:rFonts w:ascii="Times New Roman" w:hAnsi="Times New Roman" w:cs="Times New Roman"/>
          <w:sz w:val="28"/>
          <w:szCs w:val="28"/>
        </w:rPr>
        <w:t xml:space="preserve">этом </w:t>
      </w:r>
      <w:r w:rsidR="007C6C9E" w:rsidRPr="001A0A4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51DCB" w:rsidRPr="001A0A4A">
        <w:rPr>
          <w:rFonts w:ascii="Times New Roman" w:hAnsi="Times New Roman" w:cs="Times New Roman"/>
          <w:sz w:val="28"/>
          <w:szCs w:val="28"/>
        </w:rPr>
        <w:t>обеспечить</w:t>
      </w:r>
      <w:r w:rsidR="004D4AB9" w:rsidRPr="001A0A4A">
        <w:rPr>
          <w:rFonts w:ascii="Times New Roman" w:hAnsi="Times New Roman" w:cs="Times New Roman"/>
          <w:sz w:val="28"/>
          <w:szCs w:val="28"/>
        </w:rPr>
        <w:t xml:space="preserve"> минимальное дублирование </w:t>
      </w:r>
      <w:r w:rsidR="007C6C9E" w:rsidRPr="001A0A4A">
        <w:rPr>
          <w:rFonts w:ascii="Times New Roman" w:hAnsi="Times New Roman" w:cs="Times New Roman"/>
          <w:sz w:val="28"/>
          <w:szCs w:val="28"/>
        </w:rPr>
        <w:t>трасс пригородных</w:t>
      </w:r>
      <w:r w:rsidR="004D4AB9" w:rsidRPr="001A0A4A">
        <w:rPr>
          <w:rFonts w:ascii="Times New Roman" w:hAnsi="Times New Roman" w:cs="Times New Roman"/>
          <w:sz w:val="28"/>
          <w:szCs w:val="28"/>
        </w:rPr>
        <w:t xml:space="preserve"> маршрутов </w:t>
      </w:r>
      <w:r w:rsidR="007C6C9E" w:rsidRPr="001A0A4A">
        <w:rPr>
          <w:rFonts w:ascii="Times New Roman" w:hAnsi="Times New Roman" w:cs="Times New Roman"/>
          <w:sz w:val="28"/>
          <w:szCs w:val="28"/>
        </w:rPr>
        <w:t>с</w:t>
      </w:r>
      <w:r w:rsidR="008B228E">
        <w:rPr>
          <w:rFonts w:ascii="Times New Roman" w:hAnsi="Times New Roman" w:cs="Times New Roman"/>
          <w:sz w:val="28"/>
          <w:szCs w:val="28"/>
        </w:rPr>
        <w:t xml:space="preserve"> трассами </w:t>
      </w:r>
      <w:r w:rsidR="007C6C9E" w:rsidRPr="001A0A4A">
        <w:rPr>
          <w:rFonts w:ascii="Times New Roman" w:hAnsi="Times New Roman" w:cs="Times New Roman"/>
          <w:sz w:val="28"/>
          <w:szCs w:val="28"/>
        </w:rPr>
        <w:t>городских маршрутов. В качестве решения поставленной задачи</w:t>
      </w:r>
      <w:r w:rsidR="00241BEA" w:rsidRPr="001A0A4A">
        <w:rPr>
          <w:rFonts w:ascii="Times New Roman" w:hAnsi="Times New Roman" w:cs="Times New Roman"/>
          <w:sz w:val="28"/>
          <w:szCs w:val="28"/>
        </w:rPr>
        <w:t xml:space="preserve"> следует ограничить движение автобусов маршрутов пригородного направления до ближайшего пересадочного пункта, находящегося в черте городского округа. </w:t>
      </w:r>
    </w:p>
    <w:p w:rsidR="001A0A4A" w:rsidRDefault="00241BEA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A0A4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A60BA" w:rsidRPr="001A0A4A">
        <w:rPr>
          <w:rFonts w:ascii="Times New Roman" w:hAnsi="Times New Roman" w:cs="Times New Roman"/>
          <w:sz w:val="28"/>
          <w:szCs w:val="28"/>
        </w:rPr>
        <w:t>снижения загрузки</w:t>
      </w:r>
      <w:r w:rsidRPr="001A0A4A">
        <w:rPr>
          <w:rFonts w:ascii="Times New Roman" w:hAnsi="Times New Roman" w:cs="Times New Roman"/>
          <w:sz w:val="28"/>
          <w:szCs w:val="28"/>
        </w:rPr>
        <w:t xml:space="preserve"> основных магистральных улиц, а также по</w:t>
      </w:r>
      <w:r w:rsidR="007436B2">
        <w:rPr>
          <w:rFonts w:ascii="Times New Roman" w:hAnsi="Times New Roman" w:cs="Times New Roman"/>
          <w:sz w:val="28"/>
          <w:szCs w:val="28"/>
        </w:rPr>
        <w:t xml:space="preserve">вышения безопасности перевозок </w:t>
      </w:r>
      <w:r w:rsidR="00F86983" w:rsidRPr="001A0A4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A60BA" w:rsidRPr="001A0A4A">
        <w:rPr>
          <w:rFonts w:ascii="Times New Roman" w:hAnsi="Times New Roman" w:cs="Times New Roman"/>
          <w:sz w:val="28"/>
          <w:szCs w:val="28"/>
        </w:rPr>
        <w:t>включить в практику объединение маршрутов</w:t>
      </w:r>
      <w:r w:rsidR="007A5B5B">
        <w:rPr>
          <w:rFonts w:ascii="Times New Roman" w:hAnsi="Times New Roman" w:cs="Times New Roman"/>
          <w:sz w:val="28"/>
          <w:szCs w:val="28"/>
        </w:rPr>
        <w:t xml:space="preserve"> </w:t>
      </w:r>
      <w:r w:rsidR="00C35B13">
        <w:rPr>
          <w:rFonts w:ascii="Times New Roman" w:hAnsi="Times New Roman" w:cs="Times New Roman"/>
          <w:sz w:val="28"/>
          <w:szCs w:val="28"/>
        </w:rPr>
        <w:t>городского пассажирского</w:t>
      </w:r>
      <w:r w:rsidR="007A5B5B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447E62" w:rsidRPr="001A0A4A">
        <w:rPr>
          <w:rFonts w:ascii="Times New Roman" w:hAnsi="Times New Roman" w:cs="Times New Roman"/>
          <w:sz w:val="28"/>
          <w:szCs w:val="28"/>
        </w:rPr>
        <w:t>, сводя к минимуму дублирование маршрутов,</w:t>
      </w:r>
      <w:r w:rsidR="001A5EFA" w:rsidRPr="001A0A4A">
        <w:rPr>
          <w:rFonts w:ascii="Times New Roman" w:hAnsi="Times New Roman" w:cs="Times New Roman"/>
          <w:sz w:val="28"/>
          <w:szCs w:val="28"/>
        </w:rPr>
        <w:t xml:space="preserve"> обслуживаемых автобусами малого класса</w:t>
      </w:r>
      <w:r w:rsidR="00447E62" w:rsidRPr="001A0A4A">
        <w:rPr>
          <w:rFonts w:ascii="Times New Roman" w:hAnsi="Times New Roman" w:cs="Times New Roman"/>
          <w:sz w:val="28"/>
          <w:szCs w:val="28"/>
        </w:rPr>
        <w:t>, с маршрутами</w:t>
      </w:r>
      <w:r w:rsidR="00E045BC" w:rsidRPr="001A0A4A">
        <w:rPr>
          <w:rFonts w:ascii="Times New Roman" w:hAnsi="Times New Roman" w:cs="Times New Roman"/>
          <w:sz w:val="28"/>
          <w:szCs w:val="28"/>
        </w:rPr>
        <w:t xml:space="preserve"> электротранспорта и маршрутами,</w:t>
      </w:r>
      <w:r w:rsidR="001A5EFA" w:rsidRPr="001A0A4A">
        <w:rPr>
          <w:rFonts w:ascii="Times New Roman" w:hAnsi="Times New Roman" w:cs="Times New Roman"/>
          <w:sz w:val="28"/>
          <w:szCs w:val="28"/>
        </w:rPr>
        <w:t xml:space="preserve"> обслуживаем</w:t>
      </w:r>
      <w:r w:rsidR="00D55637" w:rsidRPr="001A0A4A">
        <w:rPr>
          <w:rFonts w:ascii="Times New Roman" w:hAnsi="Times New Roman" w:cs="Times New Roman"/>
          <w:sz w:val="28"/>
          <w:szCs w:val="28"/>
        </w:rPr>
        <w:t>ыми</w:t>
      </w:r>
      <w:r w:rsidR="001A5EFA" w:rsidRPr="001A0A4A">
        <w:rPr>
          <w:rFonts w:ascii="Times New Roman" w:hAnsi="Times New Roman" w:cs="Times New Roman"/>
          <w:sz w:val="28"/>
          <w:szCs w:val="28"/>
        </w:rPr>
        <w:t xml:space="preserve"> автобусами большого класса</w:t>
      </w:r>
      <w:r w:rsidR="00E045BC" w:rsidRPr="001A0A4A">
        <w:rPr>
          <w:rFonts w:ascii="Times New Roman" w:hAnsi="Times New Roman" w:cs="Times New Roman"/>
          <w:sz w:val="28"/>
          <w:szCs w:val="28"/>
        </w:rPr>
        <w:t>.</w:t>
      </w:r>
    </w:p>
    <w:p w:rsidR="001A0A4A" w:rsidRDefault="003A60BA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В условиях интенсивной застройки новых кварталов с целью обеспечения транспортной доступност</w:t>
      </w:r>
      <w:r w:rsidR="007A5B5B">
        <w:rPr>
          <w:rFonts w:ascii="Times New Roman" w:hAnsi="Times New Roman" w:cs="Times New Roman"/>
          <w:sz w:val="28"/>
          <w:szCs w:val="28"/>
        </w:rPr>
        <w:t>ью</w:t>
      </w:r>
      <w:r w:rsidRPr="004F15A9">
        <w:rPr>
          <w:rFonts w:ascii="Times New Roman" w:hAnsi="Times New Roman" w:cs="Times New Roman"/>
          <w:sz w:val="28"/>
          <w:szCs w:val="28"/>
        </w:rPr>
        <w:t xml:space="preserve"> населения необходимо своевременно проводить корректировку маршрутной сети</w:t>
      </w:r>
      <w:r w:rsidR="00D52A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8662A" w:rsidRPr="004F15A9">
        <w:rPr>
          <w:rFonts w:ascii="Times New Roman" w:hAnsi="Times New Roman" w:cs="Times New Roman"/>
          <w:sz w:val="28"/>
          <w:szCs w:val="28"/>
        </w:rPr>
        <w:t xml:space="preserve">, продляя существующие маршруты </w:t>
      </w:r>
      <w:r w:rsidR="00C35B13">
        <w:rPr>
          <w:rFonts w:ascii="Times New Roman" w:hAnsi="Times New Roman" w:cs="Times New Roman"/>
          <w:sz w:val="28"/>
          <w:szCs w:val="28"/>
        </w:rPr>
        <w:t xml:space="preserve">городского пассажирского </w:t>
      </w:r>
      <w:r w:rsidR="0038662A" w:rsidRPr="004F15A9">
        <w:rPr>
          <w:rFonts w:ascii="Times New Roman" w:hAnsi="Times New Roman" w:cs="Times New Roman"/>
          <w:sz w:val="28"/>
          <w:szCs w:val="28"/>
        </w:rPr>
        <w:t>транспорта. При этом выбор маршрута производить исходя из предусмотренной транспортной инфраструктуры вновь застроенных кварталов</w:t>
      </w:r>
      <w:r w:rsidR="001A0A4A">
        <w:rPr>
          <w:rFonts w:ascii="Times New Roman" w:hAnsi="Times New Roman" w:cs="Times New Roman"/>
          <w:sz w:val="28"/>
          <w:szCs w:val="28"/>
        </w:rPr>
        <w:t xml:space="preserve"> многоэтажной жилой застройки</w:t>
      </w:r>
      <w:r w:rsidR="0038662A" w:rsidRPr="004F15A9">
        <w:rPr>
          <w:rFonts w:ascii="Times New Roman" w:hAnsi="Times New Roman" w:cs="Times New Roman"/>
          <w:sz w:val="28"/>
          <w:szCs w:val="28"/>
        </w:rPr>
        <w:t xml:space="preserve">, а также прогнозируемого объема </w:t>
      </w:r>
      <w:r w:rsidR="001A0A4A">
        <w:rPr>
          <w:rFonts w:ascii="Times New Roman" w:hAnsi="Times New Roman" w:cs="Times New Roman"/>
          <w:sz w:val="28"/>
          <w:szCs w:val="28"/>
        </w:rPr>
        <w:t>пассажиро</w:t>
      </w:r>
      <w:r w:rsidR="0038662A" w:rsidRPr="004F15A9">
        <w:rPr>
          <w:rFonts w:ascii="Times New Roman" w:hAnsi="Times New Roman" w:cs="Times New Roman"/>
          <w:sz w:val="28"/>
          <w:szCs w:val="28"/>
        </w:rPr>
        <w:t>перевозок.</w:t>
      </w:r>
      <w:r w:rsidRPr="004F15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A4A" w:rsidRDefault="0038662A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С целью определения потребностей жителей в перевозках, а также технико-экономического обоснования изменения маршрутов </w:t>
      </w:r>
      <w:r w:rsidR="00D55637">
        <w:rPr>
          <w:rFonts w:ascii="Times New Roman" w:hAnsi="Times New Roman" w:cs="Times New Roman"/>
          <w:sz w:val="28"/>
          <w:szCs w:val="28"/>
        </w:rPr>
        <w:t xml:space="preserve">необходимо продолжить практику </w:t>
      </w:r>
      <w:r w:rsidRPr="004F15A9">
        <w:rPr>
          <w:rFonts w:ascii="Times New Roman" w:hAnsi="Times New Roman" w:cs="Times New Roman"/>
          <w:sz w:val="28"/>
          <w:szCs w:val="28"/>
        </w:rPr>
        <w:t>временно</w:t>
      </w:r>
      <w:r w:rsidR="00D55637">
        <w:rPr>
          <w:rFonts w:ascii="Times New Roman" w:hAnsi="Times New Roman" w:cs="Times New Roman"/>
          <w:sz w:val="28"/>
          <w:szCs w:val="28"/>
        </w:rPr>
        <w:t>го</w:t>
      </w:r>
      <w:r w:rsidRPr="004F15A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55637">
        <w:rPr>
          <w:rFonts w:ascii="Times New Roman" w:hAnsi="Times New Roman" w:cs="Times New Roman"/>
          <w:sz w:val="28"/>
          <w:szCs w:val="28"/>
        </w:rPr>
        <w:t>я</w:t>
      </w:r>
      <w:r w:rsidRPr="004F15A9">
        <w:rPr>
          <w:rFonts w:ascii="Times New Roman" w:hAnsi="Times New Roman" w:cs="Times New Roman"/>
          <w:sz w:val="28"/>
          <w:szCs w:val="28"/>
        </w:rPr>
        <w:t xml:space="preserve"> схем движени</w:t>
      </w:r>
      <w:r w:rsidR="00892C8A">
        <w:rPr>
          <w:rFonts w:ascii="Times New Roman" w:hAnsi="Times New Roman" w:cs="Times New Roman"/>
          <w:sz w:val="28"/>
          <w:szCs w:val="28"/>
        </w:rPr>
        <w:t>я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C35B13">
        <w:rPr>
          <w:rFonts w:ascii="Times New Roman" w:hAnsi="Times New Roman" w:cs="Times New Roman"/>
          <w:sz w:val="28"/>
          <w:szCs w:val="28"/>
        </w:rPr>
        <w:t xml:space="preserve">городского пассажирского </w:t>
      </w:r>
      <w:r w:rsidR="00892C8A">
        <w:rPr>
          <w:rFonts w:ascii="Times New Roman" w:hAnsi="Times New Roman" w:cs="Times New Roman"/>
          <w:sz w:val="28"/>
          <w:szCs w:val="28"/>
        </w:rPr>
        <w:t>транспорта</w:t>
      </w:r>
      <w:r w:rsidR="00AF1E76" w:rsidRPr="004F15A9">
        <w:rPr>
          <w:rFonts w:ascii="Times New Roman" w:hAnsi="Times New Roman" w:cs="Times New Roman"/>
          <w:sz w:val="28"/>
          <w:szCs w:val="28"/>
        </w:rPr>
        <w:t xml:space="preserve"> на срок не более 90 дней, а также использовать данные обследования пассажиропотоков, полученные после внедрения </w:t>
      </w:r>
      <w:r w:rsidR="00874E74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</w:t>
      </w:r>
      <w:r w:rsidR="00AF1E76" w:rsidRPr="004F15A9">
        <w:rPr>
          <w:rFonts w:ascii="Times New Roman" w:hAnsi="Times New Roman" w:cs="Times New Roman"/>
          <w:sz w:val="28"/>
          <w:szCs w:val="28"/>
        </w:rPr>
        <w:t>системы</w:t>
      </w:r>
      <w:r w:rsidR="00874E74">
        <w:rPr>
          <w:rFonts w:ascii="Times New Roman" w:hAnsi="Times New Roman" w:cs="Times New Roman"/>
          <w:sz w:val="28"/>
          <w:szCs w:val="28"/>
        </w:rPr>
        <w:t xml:space="preserve"> оплаты и </w:t>
      </w:r>
      <w:r w:rsidR="00AF1E76" w:rsidRPr="004F15A9">
        <w:rPr>
          <w:rFonts w:ascii="Times New Roman" w:hAnsi="Times New Roman" w:cs="Times New Roman"/>
          <w:sz w:val="28"/>
          <w:szCs w:val="28"/>
        </w:rPr>
        <w:t xml:space="preserve">учета проезда на городском </w:t>
      </w:r>
      <w:r w:rsidR="00C35B13">
        <w:rPr>
          <w:rFonts w:ascii="Times New Roman" w:hAnsi="Times New Roman" w:cs="Times New Roman"/>
          <w:sz w:val="28"/>
          <w:szCs w:val="28"/>
        </w:rPr>
        <w:t xml:space="preserve">пассажирском </w:t>
      </w:r>
      <w:r w:rsidR="00AF1E76" w:rsidRPr="004F15A9">
        <w:rPr>
          <w:rFonts w:ascii="Times New Roman" w:hAnsi="Times New Roman" w:cs="Times New Roman"/>
          <w:sz w:val="28"/>
          <w:szCs w:val="28"/>
        </w:rPr>
        <w:t>транспорте.</w:t>
      </w:r>
    </w:p>
    <w:p w:rsidR="001A0A4A" w:rsidRDefault="005833F5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При проведении оптимизации маршрутной сети</w:t>
      </w:r>
      <w:r w:rsidR="00DD31A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F15A9">
        <w:rPr>
          <w:rFonts w:ascii="Times New Roman" w:hAnsi="Times New Roman" w:cs="Times New Roman"/>
          <w:sz w:val="28"/>
          <w:szCs w:val="28"/>
        </w:rPr>
        <w:t xml:space="preserve"> необходимо предусмотреть следующие мероприятия:</w:t>
      </w:r>
    </w:p>
    <w:p w:rsidR="001A0A4A" w:rsidRDefault="00E6300E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корректировк</w:t>
      </w:r>
      <w:r w:rsidR="00905841" w:rsidRPr="004F15A9">
        <w:rPr>
          <w:rFonts w:ascii="Times New Roman" w:hAnsi="Times New Roman" w:cs="Times New Roman"/>
          <w:sz w:val="28"/>
          <w:szCs w:val="28"/>
        </w:rPr>
        <w:t>у</w:t>
      </w:r>
      <w:r w:rsidRPr="004F15A9">
        <w:rPr>
          <w:rFonts w:ascii="Times New Roman" w:hAnsi="Times New Roman" w:cs="Times New Roman"/>
          <w:sz w:val="28"/>
          <w:szCs w:val="28"/>
        </w:rPr>
        <w:t xml:space="preserve"> схем маршрутов, обслуживаемых автобусами мало</w:t>
      </w:r>
      <w:r w:rsidR="001A5EFA" w:rsidRPr="004F15A9">
        <w:rPr>
          <w:rFonts w:ascii="Times New Roman" w:hAnsi="Times New Roman" w:cs="Times New Roman"/>
          <w:sz w:val="28"/>
          <w:szCs w:val="28"/>
        </w:rPr>
        <w:t>го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1A5EFA" w:rsidRPr="004F15A9">
        <w:rPr>
          <w:rFonts w:ascii="Times New Roman" w:hAnsi="Times New Roman" w:cs="Times New Roman"/>
          <w:sz w:val="28"/>
          <w:szCs w:val="28"/>
        </w:rPr>
        <w:t>класса</w:t>
      </w:r>
      <w:r w:rsidRPr="004F15A9">
        <w:rPr>
          <w:rFonts w:ascii="Times New Roman" w:hAnsi="Times New Roman" w:cs="Times New Roman"/>
          <w:sz w:val="28"/>
          <w:szCs w:val="28"/>
        </w:rPr>
        <w:t>, путем переноса трассы движения с основных магистральных улиц города</w:t>
      </w:r>
      <w:r w:rsidR="00892C8A">
        <w:rPr>
          <w:rFonts w:ascii="Times New Roman" w:hAnsi="Times New Roman" w:cs="Times New Roman"/>
          <w:sz w:val="28"/>
          <w:szCs w:val="28"/>
        </w:rPr>
        <w:t>,</w:t>
      </w:r>
      <w:r w:rsidR="00AF1E76"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Pr="004F15A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833F5" w:rsidRPr="004F15A9">
        <w:rPr>
          <w:rFonts w:ascii="Times New Roman" w:hAnsi="Times New Roman" w:cs="Times New Roman"/>
          <w:sz w:val="28"/>
          <w:szCs w:val="28"/>
        </w:rPr>
        <w:t>уменьшени</w:t>
      </w:r>
      <w:r w:rsidRPr="004F15A9">
        <w:rPr>
          <w:rFonts w:ascii="Times New Roman" w:hAnsi="Times New Roman" w:cs="Times New Roman"/>
          <w:sz w:val="28"/>
          <w:szCs w:val="28"/>
        </w:rPr>
        <w:t>я</w:t>
      </w:r>
      <w:r w:rsidR="005833F5" w:rsidRPr="004F15A9">
        <w:rPr>
          <w:rFonts w:ascii="Times New Roman" w:hAnsi="Times New Roman" w:cs="Times New Roman"/>
          <w:sz w:val="28"/>
          <w:szCs w:val="28"/>
        </w:rPr>
        <w:t xml:space="preserve"> дублирования </w:t>
      </w:r>
      <w:r w:rsidRPr="004F15A9">
        <w:rPr>
          <w:rFonts w:ascii="Times New Roman" w:hAnsi="Times New Roman" w:cs="Times New Roman"/>
          <w:sz w:val="28"/>
          <w:szCs w:val="28"/>
        </w:rPr>
        <w:t>с маршрутами, обсуживаемыми</w:t>
      </w:r>
      <w:r w:rsidR="00AB658C" w:rsidRPr="004F15A9">
        <w:rPr>
          <w:rFonts w:ascii="Times New Roman" w:hAnsi="Times New Roman" w:cs="Times New Roman"/>
          <w:sz w:val="28"/>
          <w:szCs w:val="28"/>
        </w:rPr>
        <w:t xml:space="preserve"> электротранспортом и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5833F5" w:rsidRPr="004F15A9">
        <w:rPr>
          <w:rFonts w:ascii="Times New Roman" w:hAnsi="Times New Roman" w:cs="Times New Roman"/>
          <w:sz w:val="28"/>
          <w:szCs w:val="28"/>
        </w:rPr>
        <w:t>автобус</w:t>
      </w:r>
      <w:r w:rsidRPr="004F15A9">
        <w:rPr>
          <w:rFonts w:ascii="Times New Roman" w:hAnsi="Times New Roman" w:cs="Times New Roman"/>
          <w:sz w:val="28"/>
          <w:szCs w:val="28"/>
        </w:rPr>
        <w:t>ами большо</w:t>
      </w:r>
      <w:r w:rsidR="001A5EFA" w:rsidRPr="004F15A9">
        <w:rPr>
          <w:rFonts w:ascii="Times New Roman" w:hAnsi="Times New Roman" w:cs="Times New Roman"/>
          <w:sz w:val="28"/>
          <w:szCs w:val="28"/>
        </w:rPr>
        <w:t>го класса</w:t>
      </w:r>
      <w:r w:rsidRPr="004F15A9">
        <w:rPr>
          <w:rFonts w:ascii="Times New Roman" w:hAnsi="Times New Roman" w:cs="Times New Roman"/>
          <w:sz w:val="28"/>
          <w:szCs w:val="28"/>
        </w:rPr>
        <w:t>;</w:t>
      </w:r>
    </w:p>
    <w:p w:rsidR="001A0A4A" w:rsidRDefault="005833F5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оптимизаци</w:t>
      </w:r>
      <w:r w:rsidR="00905841" w:rsidRPr="004F15A9">
        <w:rPr>
          <w:rFonts w:ascii="Times New Roman" w:hAnsi="Times New Roman" w:cs="Times New Roman"/>
          <w:sz w:val="28"/>
          <w:szCs w:val="28"/>
        </w:rPr>
        <w:t>ю</w:t>
      </w:r>
      <w:r w:rsidRPr="004F15A9">
        <w:rPr>
          <w:rFonts w:ascii="Times New Roman" w:hAnsi="Times New Roman" w:cs="Times New Roman"/>
          <w:sz w:val="28"/>
          <w:szCs w:val="28"/>
        </w:rPr>
        <w:t xml:space="preserve"> автобусных маршрутов, обслуживающих </w:t>
      </w:r>
      <w:r w:rsidR="00376577" w:rsidRPr="004F15A9">
        <w:rPr>
          <w:rFonts w:ascii="Times New Roman" w:hAnsi="Times New Roman" w:cs="Times New Roman"/>
          <w:sz w:val="28"/>
          <w:szCs w:val="28"/>
        </w:rPr>
        <w:t xml:space="preserve">районы индивидуальной жилой застройки, сельские населенные пункты и поселки </w:t>
      </w:r>
      <w:r w:rsidR="00E532C5" w:rsidRPr="004F15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A5EFA" w:rsidRPr="004F15A9">
        <w:rPr>
          <w:rFonts w:ascii="Times New Roman" w:hAnsi="Times New Roman" w:cs="Times New Roman"/>
          <w:sz w:val="28"/>
          <w:szCs w:val="28"/>
        </w:rPr>
        <w:t>города</w:t>
      </w:r>
      <w:r w:rsidRPr="004F15A9">
        <w:rPr>
          <w:rFonts w:ascii="Times New Roman" w:hAnsi="Times New Roman" w:cs="Times New Roman"/>
          <w:sz w:val="28"/>
          <w:szCs w:val="28"/>
        </w:rPr>
        <w:t>, в том числе общественно значимых</w:t>
      </w:r>
      <w:r w:rsidR="00B75053" w:rsidRPr="004F15A9">
        <w:rPr>
          <w:rFonts w:ascii="Times New Roman" w:hAnsi="Times New Roman" w:cs="Times New Roman"/>
          <w:sz w:val="28"/>
          <w:szCs w:val="28"/>
        </w:rPr>
        <w:t xml:space="preserve"> автобусных</w:t>
      </w:r>
      <w:r w:rsidRPr="004F15A9">
        <w:rPr>
          <w:rFonts w:ascii="Times New Roman" w:hAnsi="Times New Roman" w:cs="Times New Roman"/>
          <w:sz w:val="28"/>
          <w:szCs w:val="28"/>
        </w:rPr>
        <w:t xml:space="preserve"> маршрутов</w:t>
      </w:r>
      <w:r w:rsidR="00892C8A">
        <w:rPr>
          <w:rFonts w:ascii="Times New Roman" w:hAnsi="Times New Roman" w:cs="Times New Roman"/>
          <w:sz w:val="28"/>
          <w:szCs w:val="28"/>
        </w:rPr>
        <w:t>, с целью сокращения дублирования трасс движения маршрутов</w:t>
      </w:r>
      <w:r w:rsidR="00E6300E" w:rsidRPr="004F15A9">
        <w:rPr>
          <w:rFonts w:ascii="Times New Roman" w:hAnsi="Times New Roman" w:cs="Times New Roman"/>
          <w:sz w:val="28"/>
          <w:szCs w:val="28"/>
        </w:rPr>
        <w:t>;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4A" w:rsidRDefault="006756D1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833F5" w:rsidRPr="004F15A9">
        <w:rPr>
          <w:rFonts w:ascii="Times New Roman" w:hAnsi="Times New Roman" w:cs="Times New Roman"/>
          <w:sz w:val="28"/>
          <w:szCs w:val="28"/>
        </w:rPr>
        <w:t xml:space="preserve">схем движения </w:t>
      </w:r>
      <w:r w:rsidR="00C35B13">
        <w:rPr>
          <w:rFonts w:ascii="Times New Roman" w:hAnsi="Times New Roman" w:cs="Times New Roman"/>
          <w:sz w:val="28"/>
          <w:szCs w:val="28"/>
        </w:rPr>
        <w:t>городского пассажирского</w:t>
      </w:r>
      <w:r w:rsidR="005833F5" w:rsidRPr="004F15A9">
        <w:rPr>
          <w:rFonts w:ascii="Times New Roman" w:hAnsi="Times New Roman" w:cs="Times New Roman"/>
          <w:sz w:val="28"/>
          <w:szCs w:val="28"/>
        </w:rPr>
        <w:t xml:space="preserve"> транспорта после </w:t>
      </w:r>
      <w:r w:rsidR="00E6300E" w:rsidRPr="004F15A9">
        <w:rPr>
          <w:rFonts w:ascii="Times New Roman" w:hAnsi="Times New Roman" w:cs="Times New Roman"/>
          <w:sz w:val="28"/>
          <w:szCs w:val="28"/>
        </w:rPr>
        <w:t>завершения</w:t>
      </w:r>
      <w:r w:rsidR="005833F5"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B75053" w:rsidRPr="004F15A9">
        <w:rPr>
          <w:rFonts w:ascii="Times New Roman" w:hAnsi="Times New Roman" w:cs="Times New Roman"/>
          <w:sz w:val="28"/>
          <w:szCs w:val="28"/>
        </w:rPr>
        <w:t xml:space="preserve">дорожно-строительных </w:t>
      </w:r>
      <w:r w:rsidR="005833F5" w:rsidRPr="004F15A9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B75053" w:rsidRPr="004F15A9">
        <w:rPr>
          <w:rFonts w:ascii="Times New Roman" w:hAnsi="Times New Roman" w:cs="Times New Roman"/>
          <w:sz w:val="28"/>
          <w:szCs w:val="28"/>
        </w:rPr>
        <w:t>по ул</w:t>
      </w:r>
      <w:r w:rsidR="00210F44" w:rsidRPr="004F15A9">
        <w:rPr>
          <w:rFonts w:ascii="Times New Roman" w:hAnsi="Times New Roman" w:cs="Times New Roman"/>
          <w:sz w:val="28"/>
          <w:szCs w:val="28"/>
        </w:rPr>
        <w:t xml:space="preserve">ицам </w:t>
      </w:r>
      <w:r w:rsidR="00B75053" w:rsidRPr="004F15A9">
        <w:rPr>
          <w:rFonts w:ascii="Times New Roman" w:hAnsi="Times New Roman" w:cs="Times New Roman"/>
          <w:sz w:val="28"/>
          <w:szCs w:val="28"/>
        </w:rPr>
        <w:t>Солнечная Поляна</w:t>
      </w:r>
      <w:r w:rsidR="00210F44" w:rsidRPr="004F15A9">
        <w:rPr>
          <w:rFonts w:ascii="Times New Roman" w:hAnsi="Times New Roman" w:cs="Times New Roman"/>
          <w:sz w:val="28"/>
          <w:szCs w:val="28"/>
        </w:rPr>
        <w:t>, Б</w:t>
      </w:r>
      <w:r w:rsidR="001A5EFA" w:rsidRPr="004F15A9">
        <w:rPr>
          <w:rFonts w:ascii="Times New Roman" w:hAnsi="Times New Roman" w:cs="Times New Roman"/>
          <w:sz w:val="28"/>
          <w:szCs w:val="28"/>
        </w:rPr>
        <w:t>а</w:t>
      </w:r>
      <w:r w:rsidR="00210F44" w:rsidRPr="004F15A9">
        <w:rPr>
          <w:rFonts w:ascii="Times New Roman" w:hAnsi="Times New Roman" w:cs="Times New Roman"/>
          <w:sz w:val="28"/>
          <w:szCs w:val="28"/>
        </w:rPr>
        <w:t>лтийской,</w:t>
      </w:r>
      <w:r w:rsidR="00BE3749" w:rsidRPr="004F15A9">
        <w:rPr>
          <w:rFonts w:ascii="Times New Roman" w:hAnsi="Times New Roman" w:cs="Times New Roman"/>
          <w:sz w:val="28"/>
          <w:szCs w:val="28"/>
        </w:rPr>
        <w:t xml:space="preserve"> Лазурной,</w:t>
      </w:r>
      <w:r w:rsidR="00210F44" w:rsidRPr="004F15A9">
        <w:rPr>
          <w:rFonts w:ascii="Times New Roman" w:hAnsi="Times New Roman" w:cs="Times New Roman"/>
          <w:sz w:val="28"/>
          <w:szCs w:val="28"/>
        </w:rPr>
        <w:t xml:space="preserve"> по Южному Власихинскому проезду</w:t>
      </w:r>
      <w:r w:rsidR="00B75053" w:rsidRPr="004F15A9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5833F5" w:rsidRPr="004F15A9">
        <w:rPr>
          <w:rFonts w:ascii="Times New Roman" w:hAnsi="Times New Roman" w:cs="Times New Roman"/>
          <w:sz w:val="28"/>
          <w:szCs w:val="28"/>
        </w:rPr>
        <w:t>обеспечения транспортного обслуживания новых кварталов;</w:t>
      </w:r>
    </w:p>
    <w:p w:rsidR="001A0A4A" w:rsidRDefault="005833F5" w:rsidP="007A5B5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организаци</w:t>
      </w:r>
      <w:r w:rsidR="00905841" w:rsidRPr="004F15A9">
        <w:rPr>
          <w:rFonts w:ascii="Times New Roman" w:hAnsi="Times New Roman" w:cs="Times New Roman"/>
          <w:sz w:val="28"/>
          <w:szCs w:val="28"/>
        </w:rPr>
        <w:t>ю</w:t>
      </w:r>
      <w:r w:rsidRPr="004F15A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6300E" w:rsidRPr="004F15A9">
        <w:rPr>
          <w:rFonts w:ascii="Times New Roman" w:hAnsi="Times New Roman" w:cs="Times New Roman"/>
          <w:sz w:val="28"/>
          <w:szCs w:val="28"/>
        </w:rPr>
        <w:t>автобусных маршрутов, подвозящих пассажиров со спальных районов</w:t>
      </w:r>
      <w:r w:rsidR="00905841" w:rsidRPr="004F15A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6300E" w:rsidRPr="004F15A9">
        <w:rPr>
          <w:rFonts w:ascii="Times New Roman" w:hAnsi="Times New Roman" w:cs="Times New Roman"/>
          <w:sz w:val="28"/>
          <w:szCs w:val="28"/>
        </w:rPr>
        <w:t xml:space="preserve"> до пересадочного пункта «ЛДП «Спартак-2»</w:t>
      </w:r>
      <w:r w:rsidR="00B75053" w:rsidRPr="004F15A9">
        <w:rPr>
          <w:rFonts w:ascii="Times New Roman" w:hAnsi="Times New Roman" w:cs="Times New Roman"/>
          <w:sz w:val="28"/>
          <w:szCs w:val="28"/>
        </w:rPr>
        <w:t xml:space="preserve"> через ш.Ленточный Бор</w:t>
      </w:r>
      <w:r w:rsidR="00972A4B" w:rsidRPr="004F15A9">
        <w:rPr>
          <w:rFonts w:ascii="Times New Roman" w:hAnsi="Times New Roman" w:cs="Times New Roman"/>
          <w:sz w:val="28"/>
          <w:szCs w:val="28"/>
        </w:rPr>
        <w:t xml:space="preserve"> и Змеиногорский тракт</w:t>
      </w:r>
      <w:r w:rsidR="00AB658C" w:rsidRPr="004F15A9">
        <w:rPr>
          <w:rFonts w:ascii="Times New Roman" w:hAnsi="Times New Roman" w:cs="Times New Roman"/>
          <w:sz w:val="28"/>
          <w:szCs w:val="28"/>
        </w:rPr>
        <w:t>;</w:t>
      </w:r>
    </w:p>
    <w:p w:rsidR="00210F44" w:rsidRPr="001A0A4A" w:rsidRDefault="007B49D4" w:rsidP="007A5B5B">
      <w:pPr>
        <w:pStyle w:val="a3"/>
        <w:ind w:left="0" w:firstLine="851"/>
        <w:rPr>
          <w:rFonts w:ascii="Times New Roman" w:hAnsi="Times New Roman" w:cs="Times New Roman"/>
          <w:sz w:val="32"/>
          <w:szCs w:val="32"/>
        </w:rPr>
      </w:pPr>
      <w:r w:rsidRPr="004F15A9">
        <w:rPr>
          <w:rFonts w:ascii="Times New Roman" w:hAnsi="Times New Roman" w:cs="Times New Roman"/>
          <w:sz w:val="28"/>
          <w:szCs w:val="28"/>
        </w:rPr>
        <w:t>продление автобусных маршрутов в новые кварталы</w:t>
      </w:r>
      <w:r w:rsidR="001A5EFA" w:rsidRPr="004F15A9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925F4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1A5EFA" w:rsidRPr="004F15A9"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  <w:r w:rsidRPr="004F15A9">
        <w:rPr>
          <w:rFonts w:ascii="Times New Roman" w:hAnsi="Times New Roman" w:cs="Times New Roman"/>
          <w:sz w:val="28"/>
          <w:szCs w:val="28"/>
        </w:rPr>
        <w:t>.</w:t>
      </w:r>
    </w:p>
    <w:p w:rsidR="005833F5" w:rsidRDefault="005833F5" w:rsidP="007A5B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Данные мероприятия позволят разгрузить основные магистральные улицы города,</w:t>
      </w:r>
      <w:r w:rsidR="00905841" w:rsidRPr="004F15A9">
        <w:rPr>
          <w:rFonts w:ascii="Times New Roman" w:hAnsi="Times New Roman" w:cs="Times New Roman"/>
          <w:sz w:val="28"/>
          <w:szCs w:val="28"/>
        </w:rPr>
        <w:t xml:space="preserve"> сократить время на передвижение населения, обеспечить транспортной доступностью новы</w:t>
      </w:r>
      <w:r w:rsidR="00E72581" w:rsidRPr="004F15A9">
        <w:rPr>
          <w:rFonts w:ascii="Times New Roman" w:hAnsi="Times New Roman" w:cs="Times New Roman"/>
          <w:sz w:val="28"/>
          <w:szCs w:val="28"/>
        </w:rPr>
        <w:t xml:space="preserve">е </w:t>
      </w:r>
      <w:r w:rsidR="00905841" w:rsidRPr="004F15A9">
        <w:rPr>
          <w:rFonts w:ascii="Times New Roman" w:hAnsi="Times New Roman" w:cs="Times New Roman"/>
          <w:sz w:val="28"/>
          <w:szCs w:val="28"/>
        </w:rPr>
        <w:t>квартал</w:t>
      </w:r>
      <w:r w:rsidR="007B49D4" w:rsidRPr="004F15A9">
        <w:rPr>
          <w:rFonts w:ascii="Times New Roman" w:hAnsi="Times New Roman" w:cs="Times New Roman"/>
          <w:sz w:val="28"/>
          <w:szCs w:val="28"/>
        </w:rPr>
        <w:t>ы</w:t>
      </w:r>
      <w:r w:rsidR="00905841" w:rsidRPr="004F15A9">
        <w:rPr>
          <w:rFonts w:ascii="Times New Roman" w:hAnsi="Times New Roman" w:cs="Times New Roman"/>
          <w:sz w:val="28"/>
          <w:szCs w:val="28"/>
        </w:rPr>
        <w:t xml:space="preserve">, </w:t>
      </w:r>
      <w:r w:rsidRPr="004F15A9">
        <w:rPr>
          <w:rFonts w:ascii="Times New Roman" w:hAnsi="Times New Roman" w:cs="Times New Roman"/>
          <w:sz w:val="28"/>
          <w:szCs w:val="28"/>
        </w:rPr>
        <w:t>а также оптимизировать расходы бюджетных средств, необходимые для поддержания общественно значимых перевозок.</w:t>
      </w:r>
    </w:p>
    <w:p w:rsidR="0067151D" w:rsidRDefault="0067151D" w:rsidP="006756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1318" w:rsidRPr="00DD31A7" w:rsidRDefault="003B1318" w:rsidP="00DD31A7">
      <w:pPr>
        <w:pStyle w:val="a3"/>
        <w:numPr>
          <w:ilvl w:val="1"/>
          <w:numId w:val="9"/>
        </w:numPr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31A7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874BCF" w:rsidRPr="00DD31A7">
        <w:rPr>
          <w:rFonts w:ascii="Times New Roman" w:hAnsi="Times New Roman" w:cs="Times New Roman"/>
          <w:sz w:val="28"/>
          <w:szCs w:val="28"/>
        </w:rPr>
        <w:t>электронной</w:t>
      </w:r>
      <w:r w:rsidRPr="00DD31A7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874BCF" w:rsidRPr="00DD31A7">
        <w:rPr>
          <w:rFonts w:ascii="Times New Roman" w:hAnsi="Times New Roman" w:cs="Times New Roman"/>
          <w:sz w:val="28"/>
          <w:szCs w:val="28"/>
        </w:rPr>
        <w:t>оплаты</w:t>
      </w:r>
      <w:r w:rsidR="000D31CA" w:rsidRPr="00DD31A7">
        <w:rPr>
          <w:rFonts w:ascii="Times New Roman" w:hAnsi="Times New Roman" w:cs="Times New Roman"/>
          <w:sz w:val="28"/>
          <w:szCs w:val="28"/>
        </w:rPr>
        <w:t xml:space="preserve"> и учета</w:t>
      </w:r>
      <w:r w:rsidR="00874BCF" w:rsidRPr="00DD31A7">
        <w:rPr>
          <w:rFonts w:ascii="Times New Roman" w:hAnsi="Times New Roman" w:cs="Times New Roman"/>
          <w:sz w:val="28"/>
          <w:szCs w:val="28"/>
        </w:rPr>
        <w:t xml:space="preserve"> проезда на </w:t>
      </w:r>
      <w:r w:rsidR="00C35B13">
        <w:rPr>
          <w:rFonts w:ascii="Times New Roman" w:hAnsi="Times New Roman" w:cs="Times New Roman"/>
          <w:sz w:val="28"/>
          <w:szCs w:val="28"/>
        </w:rPr>
        <w:t>городском пассажирском</w:t>
      </w:r>
      <w:r w:rsidR="00874BCF" w:rsidRPr="00DD31A7">
        <w:rPr>
          <w:rFonts w:ascii="Times New Roman" w:hAnsi="Times New Roman" w:cs="Times New Roman"/>
          <w:sz w:val="28"/>
          <w:szCs w:val="28"/>
        </w:rPr>
        <w:t xml:space="preserve"> транспорте</w:t>
      </w:r>
      <w:r w:rsidR="00874BCF" w:rsidRPr="00DD31A7">
        <w:rPr>
          <w:b/>
        </w:rPr>
        <w:t xml:space="preserve"> </w:t>
      </w:r>
    </w:p>
    <w:p w:rsidR="003B1318" w:rsidRPr="00436305" w:rsidRDefault="003B1318" w:rsidP="00210F44">
      <w:pPr>
        <w:pStyle w:val="a3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3B1318" w:rsidRPr="004F15A9" w:rsidRDefault="003B1318" w:rsidP="00EA03D2">
      <w:pPr>
        <w:pStyle w:val="a3"/>
        <w:ind w:left="0"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В настоящее время большая часть </w:t>
      </w:r>
      <w:r w:rsidR="00C11612">
        <w:rPr>
          <w:rFonts w:ascii="Times New Roman" w:hAnsi="Times New Roman" w:cs="Times New Roman"/>
          <w:sz w:val="28"/>
          <w:szCs w:val="28"/>
        </w:rPr>
        <w:t>пассажироперевозящих</w:t>
      </w:r>
      <w:r w:rsidRPr="004F15A9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 w:rsidR="00C11612">
        <w:rPr>
          <w:rFonts w:ascii="Times New Roman" w:hAnsi="Times New Roman" w:cs="Times New Roman"/>
          <w:sz w:val="28"/>
          <w:szCs w:val="28"/>
        </w:rPr>
        <w:t>в том числе</w:t>
      </w:r>
      <w:r w:rsidRPr="004F15A9">
        <w:rPr>
          <w:rFonts w:ascii="Times New Roman" w:hAnsi="Times New Roman" w:cs="Times New Roman"/>
          <w:sz w:val="28"/>
          <w:szCs w:val="28"/>
        </w:rPr>
        <w:t xml:space="preserve"> МУП «Горэлектротр</w:t>
      </w:r>
      <w:r w:rsidR="00CB2F8D">
        <w:rPr>
          <w:rFonts w:ascii="Times New Roman" w:hAnsi="Times New Roman" w:cs="Times New Roman"/>
          <w:sz w:val="28"/>
          <w:szCs w:val="28"/>
        </w:rPr>
        <w:t>а</w:t>
      </w:r>
      <w:r w:rsidRPr="004F15A9">
        <w:rPr>
          <w:rFonts w:ascii="Times New Roman" w:hAnsi="Times New Roman" w:cs="Times New Roman"/>
          <w:sz w:val="28"/>
          <w:szCs w:val="28"/>
        </w:rPr>
        <w:t>нс» г.Барнаула</w:t>
      </w:r>
      <w:r w:rsidR="00C11612">
        <w:rPr>
          <w:rFonts w:ascii="Times New Roman" w:hAnsi="Times New Roman" w:cs="Times New Roman"/>
          <w:sz w:val="28"/>
          <w:szCs w:val="28"/>
        </w:rPr>
        <w:t>,</w:t>
      </w:r>
      <w:r w:rsidRPr="004F15A9">
        <w:rPr>
          <w:rFonts w:ascii="Times New Roman" w:hAnsi="Times New Roman" w:cs="Times New Roman"/>
          <w:sz w:val="28"/>
          <w:szCs w:val="28"/>
        </w:rPr>
        <w:t xml:space="preserve"> предоставляют право льготного проезда отдельным категориям граждан. При этом компенсация недополученных доходов производится пропорционально объемам фактически выполненной транспортной работы и не зависит от числа перевезенных льготных пассажиров.</w:t>
      </w:r>
    </w:p>
    <w:p w:rsidR="001A0A4A" w:rsidRPr="00874BCF" w:rsidRDefault="003B1318" w:rsidP="00EA03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74BCF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874BCF" w:rsidRPr="00874BCF">
        <w:rPr>
          <w:rFonts w:ascii="Times New Roman" w:hAnsi="Times New Roman" w:cs="Times New Roman"/>
          <w:sz w:val="28"/>
          <w:szCs w:val="28"/>
        </w:rPr>
        <w:t>электронной системы оплаты</w:t>
      </w:r>
      <w:r w:rsidR="000D31CA">
        <w:rPr>
          <w:rFonts w:ascii="Times New Roman" w:hAnsi="Times New Roman" w:cs="Times New Roman"/>
          <w:sz w:val="28"/>
          <w:szCs w:val="28"/>
        </w:rPr>
        <w:t xml:space="preserve"> и </w:t>
      </w:r>
      <w:r w:rsidR="000D31CA" w:rsidRPr="00874BCF">
        <w:rPr>
          <w:rFonts w:ascii="Times New Roman" w:hAnsi="Times New Roman" w:cs="Times New Roman"/>
          <w:sz w:val="28"/>
          <w:szCs w:val="28"/>
        </w:rPr>
        <w:t>учета</w:t>
      </w:r>
      <w:r w:rsidR="00874BCF" w:rsidRPr="00874BCF">
        <w:rPr>
          <w:rFonts w:ascii="Times New Roman" w:hAnsi="Times New Roman" w:cs="Times New Roman"/>
          <w:sz w:val="28"/>
          <w:szCs w:val="28"/>
        </w:rPr>
        <w:t xml:space="preserve"> проезда на </w:t>
      </w:r>
      <w:r w:rsidR="00C35B13">
        <w:rPr>
          <w:rFonts w:ascii="Times New Roman" w:hAnsi="Times New Roman" w:cs="Times New Roman"/>
          <w:sz w:val="28"/>
          <w:szCs w:val="28"/>
        </w:rPr>
        <w:t>городском пассажирском</w:t>
      </w:r>
      <w:r w:rsidR="00874BCF" w:rsidRPr="00874BCF">
        <w:rPr>
          <w:rFonts w:ascii="Times New Roman" w:hAnsi="Times New Roman" w:cs="Times New Roman"/>
          <w:sz w:val="28"/>
          <w:szCs w:val="28"/>
        </w:rPr>
        <w:t xml:space="preserve"> транспорте</w:t>
      </w:r>
      <w:r w:rsidR="00C0036B">
        <w:rPr>
          <w:rFonts w:ascii="Times New Roman" w:hAnsi="Times New Roman" w:cs="Times New Roman"/>
          <w:sz w:val="28"/>
          <w:szCs w:val="28"/>
        </w:rPr>
        <w:t xml:space="preserve"> (далее – электронная система оплаты проезда)</w:t>
      </w:r>
      <w:r w:rsidR="009438CB">
        <w:rPr>
          <w:rFonts w:ascii="Times New Roman" w:hAnsi="Times New Roman" w:cs="Times New Roman"/>
          <w:sz w:val="28"/>
          <w:szCs w:val="28"/>
        </w:rPr>
        <w:t xml:space="preserve"> </w:t>
      </w:r>
      <w:r w:rsidRPr="004F15A9">
        <w:rPr>
          <w:rFonts w:ascii="Times New Roman" w:hAnsi="Times New Roman" w:cs="Times New Roman"/>
          <w:sz w:val="28"/>
          <w:szCs w:val="28"/>
        </w:rPr>
        <w:t xml:space="preserve">позволит получать достоверную информацию о количестве перевезенных пассажиров, в том числе льготных категорий граждан, отслеживать пассажиропоток по времени суток, корректировать график работы </w:t>
      </w:r>
      <w:r w:rsidR="00C35B13">
        <w:rPr>
          <w:rFonts w:ascii="Times New Roman" w:hAnsi="Times New Roman" w:cs="Times New Roman"/>
          <w:sz w:val="28"/>
          <w:szCs w:val="28"/>
        </w:rPr>
        <w:t>городского пассажирского</w:t>
      </w:r>
      <w:r w:rsidRPr="004F15A9">
        <w:rPr>
          <w:rFonts w:ascii="Times New Roman" w:hAnsi="Times New Roman" w:cs="Times New Roman"/>
          <w:sz w:val="28"/>
          <w:szCs w:val="28"/>
        </w:rPr>
        <w:t xml:space="preserve"> транспорта, производить </w:t>
      </w:r>
      <w:r w:rsidRPr="004F15A9">
        <w:rPr>
          <w:rFonts w:ascii="Times New Roman" w:hAnsi="Times New Roman" w:cs="Times New Roman"/>
          <w:bCs/>
          <w:sz w:val="28"/>
          <w:szCs w:val="28"/>
        </w:rPr>
        <w:t>автоматизированный расчет величины денежных компенсаций транспортным предприятиям за фактически оказанные услуги пассажирских перевозок,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Pr="004F15A9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повысить культуру и качество обслуживания населения, осуществлять контроль пассажиропотока </w:t>
      </w:r>
      <w:r w:rsidRPr="004F15A9">
        <w:rPr>
          <w:rFonts w:ascii="Times New Roman" w:eastAsia="Helvetica" w:hAnsi="Times New Roman" w:cs="Times New Roman"/>
          <w:color w:val="000000"/>
          <w:sz w:val="28"/>
          <w:szCs w:val="28"/>
        </w:rPr>
        <w:lastRenderedPageBreak/>
        <w:t>при формировании тарифной политики и</w:t>
      </w:r>
      <w:r w:rsidR="00892C8A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 оптимизации</w:t>
      </w:r>
      <w:r w:rsidRPr="004F15A9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 маршрутной сети города.</w:t>
      </w:r>
    </w:p>
    <w:p w:rsidR="001A0A4A" w:rsidRPr="001A0A4A" w:rsidRDefault="002B5741" w:rsidP="00566F54">
      <w:pPr>
        <w:pStyle w:val="a3"/>
        <w:overflowPunct w:val="0"/>
        <w:ind w:left="0" w:firstLine="851"/>
        <w:textAlignment w:val="baseline"/>
        <w:rPr>
          <w:rFonts w:ascii="Times New Roman" w:eastAsia="Helvetica" w:hAnsi="Times New Roman" w:cs="Times New Roman"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</w:rPr>
        <w:t>Основные цели внедрения</w:t>
      </w:r>
      <w:r w:rsidR="00874BCF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 </w:t>
      </w:r>
      <w:r w:rsidR="00874BCF" w:rsidRPr="00874BCF">
        <w:rPr>
          <w:rFonts w:ascii="Times New Roman" w:hAnsi="Times New Roman" w:cs="Times New Roman"/>
          <w:sz w:val="28"/>
          <w:szCs w:val="28"/>
        </w:rPr>
        <w:t xml:space="preserve">электронной системы оплаты </w:t>
      </w:r>
      <w:r w:rsidR="00C0036B">
        <w:rPr>
          <w:rFonts w:ascii="Times New Roman" w:hAnsi="Times New Roman" w:cs="Times New Roman"/>
          <w:sz w:val="28"/>
          <w:szCs w:val="28"/>
        </w:rPr>
        <w:t>проезда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A4A" w:rsidRDefault="002B5741" w:rsidP="00566F54">
      <w:pPr>
        <w:pStyle w:val="a3"/>
        <w:overflowPunct w:val="0"/>
        <w:ind w:left="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C5297" w:rsidRPr="00EC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экономически привлекательной и удобной для пассажиров системы оплаты проезда н</w:t>
      </w:r>
      <w:r w:rsidR="00F2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современных технологий;</w:t>
      </w:r>
    </w:p>
    <w:p w:rsidR="001A0A4A" w:rsidRDefault="00F2095A" w:rsidP="00566F54">
      <w:pPr>
        <w:pStyle w:val="a3"/>
        <w:overflowPunct w:val="0"/>
        <w:ind w:left="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C5297" w:rsidRPr="00EC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удобства и культуры обслуживания пассажиров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C5297" w:rsidRPr="00EC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0A4A" w:rsidRDefault="00F2095A" w:rsidP="00566F54">
      <w:pPr>
        <w:pStyle w:val="a3"/>
        <w:overflowPunct w:val="0"/>
        <w:ind w:left="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5297" w:rsidRPr="002B5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птимизация маршрутной сети</w:t>
      </w:r>
      <w:r w:rsidR="0089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EC5297" w:rsidRPr="002B5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анализа пассажиропоток</w:t>
      </w:r>
      <w:r w:rsidR="00AB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A4A" w:rsidRDefault="00F2095A" w:rsidP="00566F54">
      <w:pPr>
        <w:pStyle w:val="a3"/>
        <w:overflowPunct w:val="0"/>
        <w:ind w:left="0" w:firstLine="851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15A9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="001A0A4A">
        <w:rPr>
          <w:rFonts w:ascii="Times New Roman" w:eastAsia="Calibri" w:hAnsi="Times New Roman" w:cs="Times New Roman"/>
          <w:sz w:val="28"/>
          <w:szCs w:val="28"/>
        </w:rPr>
        <w:t>я</w:t>
      </w:r>
      <w:r w:rsidRPr="004F15A9">
        <w:rPr>
          <w:rFonts w:ascii="Times New Roman" w:eastAsia="Calibri" w:hAnsi="Times New Roman" w:cs="Times New Roman"/>
          <w:sz w:val="28"/>
          <w:szCs w:val="28"/>
        </w:rPr>
        <w:t xml:space="preserve"> гибкой тарифной политики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0A4A" w:rsidRDefault="00F2095A" w:rsidP="00566F54">
      <w:pPr>
        <w:pStyle w:val="a3"/>
        <w:overflowPunct w:val="0"/>
        <w:ind w:left="0" w:firstLine="851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15A9">
        <w:rPr>
          <w:rFonts w:ascii="Times New Roman" w:eastAsia="Calibri" w:hAnsi="Times New Roman" w:cs="Times New Roman"/>
          <w:sz w:val="28"/>
          <w:szCs w:val="28"/>
        </w:rPr>
        <w:t>учет предоставленных услуг по перевозке пассажиров льготных категорий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3D2" w:rsidRPr="00C0036B" w:rsidRDefault="00EA03D2" w:rsidP="00EA03D2">
      <w:pPr>
        <w:pStyle w:val="a3"/>
        <w:shd w:val="clear" w:color="auto" w:fill="FFFFFF"/>
        <w:tabs>
          <w:tab w:val="left" w:pos="1276"/>
          <w:tab w:val="left" w:pos="3969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C0036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0036B" w:rsidRPr="00C0036B">
        <w:rPr>
          <w:rFonts w:ascii="Times New Roman" w:hAnsi="Times New Roman" w:cs="Times New Roman"/>
          <w:sz w:val="28"/>
          <w:szCs w:val="28"/>
        </w:rPr>
        <w:t xml:space="preserve">электронной системы оплаты пассажирам должны быть </w:t>
      </w:r>
      <w:r w:rsidRPr="00C0036B">
        <w:rPr>
          <w:rFonts w:ascii="Times New Roman" w:hAnsi="Times New Roman" w:cs="Times New Roman"/>
          <w:sz w:val="28"/>
          <w:szCs w:val="28"/>
        </w:rPr>
        <w:t>обеспеч</w:t>
      </w:r>
      <w:r w:rsidR="00C0036B" w:rsidRPr="00C0036B">
        <w:rPr>
          <w:rFonts w:ascii="Times New Roman" w:hAnsi="Times New Roman" w:cs="Times New Roman"/>
          <w:sz w:val="28"/>
          <w:szCs w:val="28"/>
        </w:rPr>
        <w:t xml:space="preserve">ены </w:t>
      </w:r>
      <w:r w:rsidRPr="00C0036B">
        <w:rPr>
          <w:rFonts w:ascii="Times New Roman" w:hAnsi="Times New Roman" w:cs="Times New Roman"/>
          <w:sz w:val="28"/>
          <w:szCs w:val="28"/>
        </w:rPr>
        <w:t>следующие возможности оплаты проезда:</w:t>
      </w:r>
    </w:p>
    <w:p w:rsidR="00EA03D2" w:rsidRPr="00C0036B" w:rsidRDefault="00EA03D2" w:rsidP="00EA03D2">
      <w:pPr>
        <w:pStyle w:val="a3"/>
        <w:shd w:val="clear" w:color="auto" w:fill="FFFFFF"/>
        <w:tabs>
          <w:tab w:val="left" w:pos="1276"/>
          <w:tab w:val="left" w:pos="3969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C0036B">
        <w:rPr>
          <w:rFonts w:ascii="Times New Roman" w:hAnsi="Times New Roman" w:cs="Times New Roman"/>
          <w:sz w:val="28"/>
          <w:szCs w:val="28"/>
        </w:rPr>
        <w:t xml:space="preserve">оплата проезда с использованием </w:t>
      </w:r>
      <w:r w:rsidR="002158DB" w:rsidRPr="002158DB">
        <w:rPr>
          <w:rFonts w:ascii="Times New Roman" w:hAnsi="Times New Roman" w:cs="Times New Roman"/>
          <w:sz w:val="28"/>
          <w:szCs w:val="28"/>
        </w:rPr>
        <w:t>бесконтактных микропроцессорных пластиковых карт</w:t>
      </w:r>
      <w:r w:rsidR="002158DB">
        <w:rPr>
          <w:rFonts w:ascii="Times New Roman" w:hAnsi="Times New Roman" w:cs="Times New Roman"/>
          <w:sz w:val="28"/>
          <w:szCs w:val="28"/>
        </w:rPr>
        <w:t xml:space="preserve"> (далее – транспортная карта), в том числе </w:t>
      </w:r>
      <w:r w:rsidR="002158DB" w:rsidRPr="00C0036B">
        <w:rPr>
          <w:rFonts w:ascii="Times New Roman" w:hAnsi="Times New Roman" w:cs="Times New Roman"/>
          <w:sz w:val="28"/>
          <w:szCs w:val="28"/>
        </w:rPr>
        <w:t>банковских бесконтактных карт</w:t>
      </w:r>
      <w:r w:rsidRPr="00C0036B">
        <w:rPr>
          <w:rFonts w:ascii="Times New Roman" w:hAnsi="Times New Roman" w:cs="Times New Roman"/>
          <w:sz w:val="28"/>
          <w:szCs w:val="28"/>
        </w:rPr>
        <w:t>;</w:t>
      </w:r>
    </w:p>
    <w:p w:rsidR="00EA03D2" w:rsidRPr="00C0036B" w:rsidRDefault="00EA03D2" w:rsidP="00EA03D2">
      <w:pPr>
        <w:pStyle w:val="a3"/>
        <w:shd w:val="clear" w:color="auto" w:fill="FFFFFF"/>
        <w:tabs>
          <w:tab w:val="left" w:pos="1276"/>
          <w:tab w:val="left" w:pos="3969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C0036B">
        <w:rPr>
          <w:rFonts w:ascii="Times New Roman" w:hAnsi="Times New Roman" w:cs="Times New Roman"/>
          <w:sz w:val="28"/>
          <w:szCs w:val="28"/>
        </w:rPr>
        <w:t xml:space="preserve">оплата проезда с использованием </w:t>
      </w:r>
      <w:r w:rsidR="00C0036B">
        <w:rPr>
          <w:rFonts w:ascii="Times New Roman" w:hAnsi="Times New Roman" w:cs="Times New Roman"/>
          <w:sz w:val="28"/>
          <w:szCs w:val="28"/>
        </w:rPr>
        <w:t>универсальных электронных карт</w:t>
      </w:r>
      <w:r w:rsidRPr="00C0036B">
        <w:rPr>
          <w:rFonts w:ascii="Times New Roman" w:hAnsi="Times New Roman" w:cs="Times New Roman"/>
          <w:sz w:val="28"/>
          <w:szCs w:val="28"/>
        </w:rPr>
        <w:t>;</w:t>
      </w:r>
    </w:p>
    <w:p w:rsidR="00EA03D2" w:rsidRPr="00C0036B" w:rsidRDefault="00EA03D2" w:rsidP="00EA03D2">
      <w:pPr>
        <w:pStyle w:val="a3"/>
        <w:shd w:val="clear" w:color="auto" w:fill="FFFFFF"/>
        <w:tabs>
          <w:tab w:val="left" w:pos="1276"/>
          <w:tab w:val="left" w:pos="3969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C0036B">
        <w:rPr>
          <w:rFonts w:ascii="Times New Roman" w:hAnsi="Times New Roman" w:cs="Times New Roman"/>
          <w:sz w:val="28"/>
          <w:szCs w:val="28"/>
        </w:rPr>
        <w:t xml:space="preserve">оплата проезда с использованием мобильных устройств, в которых осуществляется поддержка технологии </w:t>
      </w:r>
      <w:r w:rsidR="00C11612" w:rsidRPr="00C11612">
        <w:rPr>
          <w:rFonts w:ascii="Times New Roman" w:hAnsi="Times New Roman" w:cs="Times New Roman"/>
          <w:sz w:val="28"/>
          <w:szCs w:val="28"/>
        </w:rPr>
        <w:t>Near field communication</w:t>
      </w:r>
      <w:r w:rsidR="00C11612">
        <w:t xml:space="preserve"> </w:t>
      </w:r>
      <w:r w:rsidR="00C11612" w:rsidRPr="00C11612">
        <w:rPr>
          <w:rFonts w:ascii="Times New Roman" w:hAnsi="Times New Roman" w:cs="Times New Roman"/>
          <w:sz w:val="28"/>
          <w:szCs w:val="28"/>
        </w:rPr>
        <w:t>(</w:t>
      </w:r>
      <w:r w:rsidRPr="00C0036B">
        <w:rPr>
          <w:rFonts w:ascii="Times New Roman" w:hAnsi="Times New Roman" w:cs="Times New Roman"/>
          <w:sz w:val="28"/>
          <w:szCs w:val="28"/>
          <w:lang w:val="en-US"/>
        </w:rPr>
        <w:t>NFC</w:t>
      </w:r>
      <w:r w:rsidR="00C11612" w:rsidRPr="00C11612">
        <w:rPr>
          <w:rFonts w:ascii="Times New Roman" w:hAnsi="Times New Roman" w:cs="Times New Roman"/>
          <w:sz w:val="28"/>
          <w:szCs w:val="28"/>
        </w:rPr>
        <w:t>)</w:t>
      </w:r>
      <w:r w:rsidR="00C0036B">
        <w:rPr>
          <w:rFonts w:ascii="Times New Roman" w:hAnsi="Times New Roman" w:cs="Times New Roman"/>
          <w:sz w:val="28"/>
          <w:szCs w:val="28"/>
        </w:rPr>
        <w:t>;</w:t>
      </w:r>
    </w:p>
    <w:p w:rsidR="00EA03D2" w:rsidRDefault="00EA03D2" w:rsidP="00EA03D2">
      <w:pPr>
        <w:pStyle w:val="a3"/>
        <w:shd w:val="clear" w:color="auto" w:fill="FFFFFF"/>
        <w:tabs>
          <w:tab w:val="left" w:pos="1276"/>
          <w:tab w:val="left" w:pos="3969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C0036B">
        <w:rPr>
          <w:rFonts w:ascii="Times New Roman" w:hAnsi="Times New Roman" w:cs="Times New Roman"/>
          <w:sz w:val="28"/>
          <w:szCs w:val="28"/>
        </w:rPr>
        <w:t xml:space="preserve">наличными денежными средствами. </w:t>
      </w:r>
    </w:p>
    <w:p w:rsidR="00AB7B88" w:rsidRPr="00C0036B" w:rsidRDefault="00AB7B88" w:rsidP="00EA03D2">
      <w:pPr>
        <w:pStyle w:val="a3"/>
        <w:shd w:val="clear" w:color="auto" w:fill="FFFFFF"/>
        <w:tabs>
          <w:tab w:val="left" w:pos="1276"/>
          <w:tab w:val="left" w:pos="3969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Стоимость проезда должна дифференцироваться в зависимости от способа оплаты.</w:t>
      </w:r>
    </w:p>
    <w:p w:rsidR="00AD4629" w:rsidRPr="001A0A4A" w:rsidRDefault="00AB7B88" w:rsidP="00566F54">
      <w:pPr>
        <w:pStyle w:val="a3"/>
        <w:overflowPunct w:val="0"/>
        <w:ind w:left="0" w:firstLine="851"/>
        <w:textAlignment w:val="baseline"/>
        <w:rPr>
          <w:rFonts w:ascii="Times New Roman" w:eastAsia="Helvetic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поездок льготных категорий граждан необходимо </w:t>
      </w:r>
      <w:r w:rsidR="00AD4629" w:rsidRPr="004F15A9">
        <w:rPr>
          <w:rFonts w:ascii="Times New Roman" w:eastAsia="Calibri" w:hAnsi="Times New Roman" w:cs="Times New Roman"/>
          <w:sz w:val="28"/>
          <w:szCs w:val="28"/>
        </w:rPr>
        <w:t>предусм</w:t>
      </w:r>
      <w:r w:rsidR="00892C8A">
        <w:rPr>
          <w:rFonts w:ascii="Times New Roman" w:eastAsia="Calibri" w:hAnsi="Times New Roman" w:cs="Times New Roman"/>
          <w:sz w:val="28"/>
          <w:szCs w:val="28"/>
        </w:rPr>
        <w:t>о</w:t>
      </w:r>
      <w:r w:rsidR="00AD4629" w:rsidRPr="004F15A9">
        <w:rPr>
          <w:rFonts w:ascii="Times New Roman" w:eastAsia="Calibri" w:hAnsi="Times New Roman" w:cs="Times New Roman"/>
          <w:sz w:val="28"/>
          <w:szCs w:val="28"/>
        </w:rPr>
        <w:t>тр</w:t>
      </w:r>
      <w:r w:rsidR="00892C8A">
        <w:rPr>
          <w:rFonts w:ascii="Times New Roman" w:eastAsia="Calibri" w:hAnsi="Times New Roman" w:cs="Times New Roman"/>
          <w:sz w:val="28"/>
          <w:szCs w:val="28"/>
        </w:rPr>
        <w:t>еть</w:t>
      </w:r>
      <w:r w:rsidR="00F0585B" w:rsidRPr="004F15A9">
        <w:rPr>
          <w:rFonts w:ascii="Times New Roman" w:eastAsia="Calibri" w:hAnsi="Times New Roman" w:cs="Times New Roman"/>
          <w:sz w:val="28"/>
          <w:szCs w:val="28"/>
        </w:rPr>
        <w:t xml:space="preserve"> замену </w:t>
      </w:r>
      <w:r w:rsidR="007436B2">
        <w:rPr>
          <w:rFonts w:ascii="Times New Roman" w:eastAsia="Calibri" w:hAnsi="Times New Roman" w:cs="Times New Roman"/>
          <w:sz w:val="28"/>
          <w:szCs w:val="28"/>
        </w:rPr>
        <w:t>традиционных</w:t>
      </w:r>
      <w:r w:rsidR="00F0585B" w:rsidRPr="004F15A9">
        <w:rPr>
          <w:rFonts w:ascii="Times New Roman" w:eastAsia="Calibri" w:hAnsi="Times New Roman" w:cs="Times New Roman"/>
          <w:sz w:val="28"/>
          <w:szCs w:val="28"/>
        </w:rPr>
        <w:t xml:space="preserve"> проездных билетов на </w:t>
      </w:r>
      <w:r w:rsidR="00C35349">
        <w:rPr>
          <w:rFonts w:ascii="Times New Roman" w:eastAsia="Calibri" w:hAnsi="Times New Roman" w:cs="Times New Roman"/>
          <w:sz w:val="28"/>
          <w:szCs w:val="28"/>
        </w:rPr>
        <w:t xml:space="preserve">персонифицированные </w:t>
      </w:r>
      <w:r w:rsidR="00C0036B">
        <w:rPr>
          <w:rFonts w:ascii="Times New Roman" w:eastAsia="Calibri" w:hAnsi="Times New Roman" w:cs="Times New Roman"/>
          <w:sz w:val="28"/>
          <w:szCs w:val="28"/>
        </w:rPr>
        <w:t>транспортные карты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318" w:rsidRDefault="003B1318" w:rsidP="00566F54">
      <w:pPr>
        <w:pStyle w:val="a3"/>
        <w:overflowPunct w:val="0"/>
        <w:ind w:left="0" w:firstLine="851"/>
        <w:textAlignment w:val="baseline"/>
        <w:rPr>
          <w:rFonts w:ascii="Times New Roman" w:eastAsia="Helvetica" w:hAnsi="Times New Roman" w:cs="Times New Roman"/>
          <w:color w:val="000000"/>
          <w:sz w:val="28"/>
          <w:szCs w:val="28"/>
        </w:rPr>
      </w:pPr>
      <w:r w:rsidRPr="004F15A9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На первоначальном этапе </w:t>
      </w:r>
      <w:r w:rsidR="000D31CA">
        <w:rPr>
          <w:rFonts w:ascii="Times New Roman" w:hAnsi="Times New Roman" w:cs="Times New Roman"/>
          <w:sz w:val="28"/>
          <w:szCs w:val="28"/>
        </w:rPr>
        <w:t>э</w:t>
      </w:r>
      <w:r w:rsidR="000D31CA" w:rsidRPr="00874BCF">
        <w:rPr>
          <w:rFonts w:ascii="Times New Roman" w:hAnsi="Times New Roman" w:cs="Times New Roman"/>
          <w:sz w:val="28"/>
          <w:szCs w:val="28"/>
        </w:rPr>
        <w:t>лектронн</w:t>
      </w:r>
      <w:r w:rsidR="000D31CA">
        <w:rPr>
          <w:rFonts w:ascii="Times New Roman" w:hAnsi="Times New Roman" w:cs="Times New Roman"/>
          <w:sz w:val="28"/>
          <w:szCs w:val="28"/>
        </w:rPr>
        <w:t>ую</w:t>
      </w:r>
      <w:r w:rsidR="000D31CA" w:rsidRPr="00874BC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D31CA">
        <w:rPr>
          <w:rFonts w:ascii="Times New Roman" w:hAnsi="Times New Roman" w:cs="Times New Roman"/>
          <w:sz w:val="28"/>
          <w:szCs w:val="28"/>
        </w:rPr>
        <w:t>у</w:t>
      </w:r>
      <w:r w:rsidR="000D31CA" w:rsidRPr="00874BCF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0D31CA">
        <w:rPr>
          <w:rFonts w:ascii="Times New Roman" w:hAnsi="Times New Roman" w:cs="Times New Roman"/>
          <w:sz w:val="28"/>
          <w:szCs w:val="28"/>
        </w:rPr>
        <w:t xml:space="preserve"> и </w:t>
      </w:r>
      <w:r w:rsidR="000D31CA" w:rsidRPr="00874BCF">
        <w:rPr>
          <w:rFonts w:ascii="Times New Roman" w:hAnsi="Times New Roman" w:cs="Times New Roman"/>
          <w:sz w:val="28"/>
          <w:szCs w:val="28"/>
        </w:rPr>
        <w:t xml:space="preserve">учета проезда </w:t>
      </w:r>
      <w:r w:rsidRPr="004F15A9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необходимо внедрить </w:t>
      </w:r>
      <w:r w:rsidR="00FB13B0">
        <w:rPr>
          <w:rFonts w:ascii="Times New Roman" w:eastAsia="Helvetica" w:hAnsi="Times New Roman" w:cs="Times New Roman"/>
          <w:color w:val="000000"/>
          <w:sz w:val="28"/>
          <w:szCs w:val="28"/>
        </w:rPr>
        <w:t>на</w:t>
      </w:r>
      <w:r w:rsidRPr="004F15A9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 маршрутах,</w:t>
      </w:r>
      <w:r w:rsidR="0067151D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 работающих с </w:t>
      </w:r>
      <w:r w:rsidRPr="004F15A9">
        <w:rPr>
          <w:rFonts w:ascii="Times New Roman" w:eastAsia="Helvetica" w:hAnsi="Times New Roman" w:cs="Times New Roman"/>
          <w:color w:val="000000"/>
          <w:sz w:val="28"/>
          <w:szCs w:val="28"/>
        </w:rPr>
        <w:t>предоставл</w:t>
      </w:r>
      <w:r w:rsidR="0067151D">
        <w:rPr>
          <w:rFonts w:ascii="Times New Roman" w:eastAsia="Helvetica" w:hAnsi="Times New Roman" w:cs="Times New Roman"/>
          <w:color w:val="000000"/>
          <w:sz w:val="28"/>
          <w:szCs w:val="28"/>
        </w:rPr>
        <w:t>ением</w:t>
      </w:r>
      <w:r w:rsidRPr="004F15A9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 прав</w:t>
      </w:r>
      <w:r w:rsidR="00C0036B">
        <w:rPr>
          <w:rFonts w:ascii="Times New Roman" w:eastAsia="Helvetica" w:hAnsi="Times New Roman" w:cs="Times New Roman"/>
          <w:color w:val="000000"/>
          <w:sz w:val="28"/>
          <w:szCs w:val="28"/>
        </w:rPr>
        <w:t>а</w:t>
      </w:r>
      <w:r w:rsidRPr="004F15A9">
        <w:rPr>
          <w:rFonts w:ascii="Times New Roman" w:eastAsia="Helvetica" w:hAnsi="Times New Roman" w:cs="Times New Roman"/>
          <w:color w:val="000000"/>
          <w:sz w:val="28"/>
          <w:szCs w:val="28"/>
        </w:rPr>
        <w:t xml:space="preserve"> льготного проезда отдельным категориям граждан</w:t>
      </w:r>
      <w:r w:rsidR="00D55637">
        <w:rPr>
          <w:rFonts w:ascii="Times New Roman" w:eastAsia="Helvetica" w:hAnsi="Times New Roman" w:cs="Times New Roman"/>
          <w:color w:val="000000"/>
          <w:sz w:val="28"/>
          <w:szCs w:val="28"/>
        </w:rPr>
        <w:t>.</w:t>
      </w:r>
    </w:p>
    <w:p w:rsidR="002158DB" w:rsidRDefault="002158DB" w:rsidP="00566F54">
      <w:pPr>
        <w:pStyle w:val="a3"/>
        <w:overflowPunct w:val="0"/>
        <w:ind w:left="0" w:firstLine="851"/>
        <w:textAlignment w:val="baseline"/>
        <w:rPr>
          <w:rFonts w:ascii="Times New Roman" w:eastAsia="Helvetica" w:hAnsi="Times New Roman" w:cs="Times New Roman"/>
          <w:color w:val="000000"/>
          <w:sz w:val="28"/>
          <w:szCs w:val="28"/>
        </w:rPr>
      </w:pPr>
    </w:p>
    <w:p w:rsidR="008A5062" w:rsidRPr="007518A6" w:rsidRDefault="008A5062" w:rsidP="00DD31A7">
      <w:pPr>
        <w:pStyle w:val="ConsPlusNormal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r w:rsidRPr="007518A6">
        <w:rPr>
          <w:sz w:val="28"/>
          <w:szCs w:val="28"/>
        </w:rPr>
        <w:t>Развитие городского</w:t>
      </w:r>
      <w:r w:rsidR="00C35B13">
        <w:rPr>
          <w:sz w:val="28"/>
          <w:szCs w:val="28"/>
        </w:rPr>
        <w:t xml:space="preserve"> наземного</w:t>
      </w:r>
      <w:r w:rsidRPr="007518A6">
        <w:rPr>
          <w:sz w:val="28"/>
          <w:szCs w:val="28"/>
        </w:rPr>
        <w:t xml:space="preserve"> электрического транспорта</w:t>
      </w:r>
    </w:p>
    <w:p w:rsidR="008A5062" w:rsidRPr="004F15A9" w:rsidRDefault="008A5062" w:rsidP="008A506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32"/>
          <w:szCs w:val="32"/>
        </w:rPr>
      </w:pPr>
    </w:p>
    <w:p w:rsidR="007B03D6" w:rsidRDefault="008A5062" w:rsidP="007B03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Одним из важных направлений перспективного развития транспортной системы города является обеспечение экологической безопасности, снижение уровня загрязнения окружающей среды.</w:t>
      </w:r>
    </w:p>
    <w:p w:rsidR="007B03D6" w:rsidRDefault="00BF264D" w:rsidP="007B03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03D6">
        <w:rPr>
          <w:rFonts w:ascii="Times New Roman" w:hAnsi="Times New Roman" w:cs="Times New Roman"/>
          <w:sz w:val="28"/>
          <w:szCs w:val="28"/>
        </w:rPr>
        <w:t xml:space="preserve">Основным направлением улучшения экологической обстановки является </w:t>
      </w:r>
      <w:r w:rsidR="008F7DD3" w:rsidRPr="007B03D6">
        <w:rPr>
          <w:rFonts w:ascii="Times New Roman" w:hAnsi="Times New Roman" w:cs="Times New Roman"/>
          <w:sz w:val="28"/>
          <w:szCs w:val="28"/>
        </w:rPr>
        <w:t>поддержани</w:t>
      </w:r>
      <w:r w:rsidR="00892C8A">
        <w:rPr>
          <w:rFonts w:ascii="Times New Roman" w:hAnsi="Times New Roman" w:cs="Times New Roman"/>
          <w:sz w:val="28"/>
          <w:szCs w:val="28"/>
        </w:rPr>
        <w:t>е</w:t>
      </w:r>
      <w:r w:rsidR="008F7DD3" w:rsidRPr="007B03D6">
        <w:rPr>
          <w:rFonts w:ascii="Times New Roman" w:hAnsi="Times New Roman" w:cs="Times New Roman"/>
          <w:sz w:val="28"/>
          <w:szCs w:val="28"/>
        </w:rPr>
        <w:t xml:space="preserve"> </w:t>
      </w:r>
      <w:r w:rsidR="00F241EC" w:rsidRPr="007B03D6">
        <w:rPr>
          <w:rFonts w:ascii="Times New Roman" w:hAnsi="Times New Roman" w:cs="Times New Roman"/>
          <w:sz w:val="28"/>
          <w:szCs w:val="28"/>
        </w:rPr>
        <w:t>устойчивого функционирования и развити</w:t>
      </w:r>
      <w:r w:rsidR="00892C8A">
        <w:rPr>
          <w:rFonts w:ascii="Times New Roman" w:hAnsi="Times New Roman" w:cs="Times New Roman"/>
          <w:sz w:val="28"/>
          <w:szCs w:val="28"/>
        </w:rPr>
        <w:t>е</w:t>
      </w:r>
      <w:r w:rsidR="008F7DD3" w:rsidRPr="007B03D6">
        <w:rPr>
          <w:rFonts w:ascii="Times New Roman" w:hAnsi="Times New Roman" w:cs="Times New Roman"/>
          <w:sz w:val="28"/>
          <w:szCs w:val="28"/>
        </w:rPr>
        <w:t xml:space="preserve"> </w:t>
      </w:r>
      <w:r w:rsidR="00F241EC" w:rsidRPr="007B03D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35B13" w:rsidRPr="007B03D6">
        <w:rPr>
          <w:rFonts w:ascii="Times New Roman" w:hAnsi="Times New Roman" w:cs="Times New Roman"/>
          <w:sz w:val="28"/>
          <w:szCs w:val="28"/>
        </w:rPr>
        <w:t xml:space="preserve">наземного </w:t>
      </w:r>
      <w:r w:rsidR="00F241EC" w:rsidRPr="007B03D6">
        <w:rPr>
          <w:rFonts w:ascii="Times New Roman" w:hAnsi="Times New Roman" w:cs="Times New Roman"/>
          <w:sz w:val="28"/>
          <w:szCs w:val="28"/>
        </w:rPr>
        <w:t>электрического транспорта, увеличение удельного веса электротранспорта в городских пассажирских перевозках.</w:t>
      </w:r>
    </w:p>
    <w:p w:rsidR="007B03D6" w:rsidRDefault="00F241EC" w:rsidP="007B03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03D6">
        <w:rPr>
          <w:rFonts w:ascii="Times New Roman" w:hAnsi="Times New Roman" w:cs="Times New Roman"/>
          <w:sz w:val="28"/>
          <w:szCs w:val="28"/>
        </w:rPr>
        <w:t xml:space="preserve">Перевозки пассажиров по трамвайным и троллейбусным маршрутам в городе осуществляет </w:t>
      </w:r>
      <w:r w:rsidR="007835CF" w:rsidRPr="007B03D6">
        <w:rPr>
          <w:rFonts w:ascii="Times New Roman" w:hAnsi="Times New Roman" w:cs="Times New Roman"/>
          <w:sz w:val="28"/>
          <w:szCs w:val="28"/>
        </w:rPr>
        <w:t>МУП «Горэлектротранс» г.Барнаула</w:t>
      </w:r>
      <w:r w:rsidRPr="007B03D6">
        <w:rPr>
          <w:rFonts w:ascii="Times New Roman" w:hAnsi="Times New Roman" w:cs="Times New Roman"/>
          <w:sz w:val="28"/>
          <w:szCs w:val="28"/>
        </w:rPr>
        <w:t>, имеющее</w:t>
      </w:r>
      <w:r w:rsidR="007835CF" w:rsidRPr="007B03D6">
        <w:rPr>
          <w:rFonts w:ascii="Times New Roman" w:hAnsi="Times New Roman" w:cs="Times New Roman"/>
          <w:sz w:val="28"/>
          <w:szCs w:val="28"/>
        </w:rPr>
        <w:t xml:space="preserve"> в своем составе</w:t>
      </w:r>
      <w:r w:rsidRPr="007B03D6">
        <w:rPr>
          <w:rFonts w:ascii="Times New Roman" w:hAnsi="Times New Roman" w:cs="Times New Roman"/>
          <w:sz w:val="28"/>
          <w:szCs w:val="28"/>
        </w:rPr>
        <w:t xml:space="preserve"> </w:t>
      </w:r>
      <w:r w:rsidR="007B49D4" w:rsidRPr="007B03D6">
        <w:rPr>
          <w:rFonts w:ascii="Times New Roman" w:hAnsi="Times New Roman" w:cs="Times New Roman"/>
          <w:sz w:val="28"/>
          <w:szCs w:val="28"/>
        </w:rPr>
        <w:t>два трамвайных депо</w:t>
      </w:r>
      <w:r w:rsidR="006958F3" w:rsidRPr="007B03D6">
        <w:rPr>
          <w:rFonts w:ascii="Times New Roman" w:hAnsi="Times New Roman" w:cs="Times New Roman"/>
          <w:sz w:val="28"/>
          <w:szCs w:val="28"/>
        </w:rPr>
        <w:t xml:space="preserve"> общей мощностью 250 вагонов и одно троллейбусное депо </w:t>
      </w:r>
      <w:r w:rsidR="00925F43">
        <w:rPr>
          <w:rFonts w:ascii="Times New Roman" w:hAnsi="Times New Roman" w:cs="Times New Roman"/>
          <w:sz w:val="28"/>
          <w:szCs w:val="28"/>
        </w:rPr>
        <w:t>мощностью</w:t>
      </w:r>
      <w:r w:rsidR="006958F3" w:rsidRPr="007B03D6">
        <w:rPr>
          <w:rFonts w:ascii="Times New Roman" w:hAnsi="Times New Roman" w:cs="Times New Roman"/>
          <w:sz w:val="28"/>
          <w:szCs w:val="28"/>
        </w:rPr>
        <w:t xml:space="preserve"> 100 вагонов. Фактический инвентарь пассажирского состава</w:t>
      </w:r>
      <w:r w:rsidR="00925F43">
        <w:rPr>
          <w:rFonts w:ascii="Times New Roman" w:hAnsi="Times New Roman" w:cs="Times New Roman"/>
          <w:sz w:val="28"/>
          <w:szCs w:val="28"/>
        </w:rPr>
        <w:t xml:space="preserve"> электротранспорта</w:t>
      </w:r>
      <w:r w:rsidR="006958F3" w:rsidRPr="007B03D6">
        <w:rPr>
          <w:rFonts w:ascii="Times New Roman" w:hAnsi="Times New Roman" w:cs="Times New Roman"/>
          <w:sz w:val="28"/>
          <w:szCs w:val="28"/>
        </w:rPr>
        <w:t xml:space="preserve"> составляет 232 единицы трамва</w:t>
      </w:r>
      <w:r w:rsidR="00317947">
        <w:rPr>
          <w:rFonts w:ascii="Times New Roman" w:hAnsi="Times New Roman" w:cs="Times New Roman"/>
          <w:sz w:val="28"/>
          <w:szCs w:val="28"/>
        </w:rPr>
        <w:t>ев</w:t>
      </w:r>
      <w:r w:rsidR="006958F3" w:rsidRPr="007B03D6">
        <w:rPr>
          <w:rFonts w:ascii="Times New Roman" w:hAnsi="Times New Roman" w:cs="Times New Roman"/>
          <w:sz w:val="28"/>
          <w:szCs w:val="28"/>
        </w:rPr>
        <w:t xml:space="preserve"> и 61 единиц</w:t>
      </w:r>
      <w:r w:rsidR="00C0036B">
        <w:rPr>
          <w:rFonts w:ascii="Times New Roman" w:hAnsi="Times New Roman" w:cs="Times New Roman"/>
          <w:sz w:val="28"/>
          <w:szCs w:val="28"/>
        </w:rPr>
        <w:t>а</w:t>
      </w:r>
      <w:r w:rsidR="006958F3" w:rsidRPr="007B03D6">
        <w:rPr>
          <w:rFonts w:ascii="Times New Roman" w:hAnsi="Times New Roman" w:cs="Times New Roman"/>
          <w:sz w:val="28"/>
          <w:szCs w:val="28"/>
        </w:rPr>
        <w:t xml:space="preserve"> троллейбус</w:t>
      </w:r>
      <w:r w:rsidR="00317947">
        <w:rPr>
          <w:rFonts w:ascii="Times New Roman" w:hAnsi="Times New Roman" w:cs="Times New Roman"/>
          <w:sz w:val="28"/>
          <w:szCs w:val="28"/>
        </w:rPr>
        <w:t>ов</w:t>
      </w:r>
      <w:r w:rsidR="006958F3" w:rsidRPr="007B03D6">
        <w:rPr>
          <w:rFonts w:ascii="Times New Roman" w:hAnsi="Times New Roman" w:cs="Times New Roman"/>
          <w:sz w:val="28"/>
          <w:szCs w:val="28"/>
        </w:rPr>
        <w:t>.</w:t>
      </w:r>
    </w:p>
    <w:p w:rsidR="00D91BDE" w:rsidRDefault="006958F3" w:rsidP="00D91BD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03D6">
        <w:rPr>
          <w:rFonts w:ascii="Times New Roman" w:hAnsi="Times New Roman" w:cs="Times New Roman"/>
          <w:sz w:val="28"/>
          <w:szCs w:val="28"/>
        </w:rPr>
        <w:lastRenderedPageBreak/>
        <w:t>На 01.0</w:t>
      </w:r>
      <w:r w:rsidR="007B03D6" w:rsidRPr="007B03D6">
        <w:rPr>
          <w:rFonts w:ascii="Times New Roman" w:hAnsi="Times New Roman" w:cs="Times New Roman"/>
          <w:sz w:val="28"/>
          <w:szCs w:val="28"/>
        </w:rPr>
        <w:t>1</w:t>
      </w:r>
      <w:r w:rsidRPr="007B03D6">
        <w:rPr>
          <w:rFonts w:ascii="Times New Roman" w:hAnsi="Times New Roman" w:cs="Times New Roman"/>
          <w:sz w:val="28"/>
          <w:szCs w:val="28"/>
        </w:rPr>
        <w:t>.2016 из 232 пассажирских трамвайных вагонов нуждаются в капитально-восстановительном ремонте или подлежат замене 217 единиц (93,5%), срок эксплуатации которых свыше 15 лет. Из 61 троллейбуса нужда</w:t>
      </w:r>
      <w:r w:rsidR="00C11612">
        <w:rPr>
          <w:rFonts w:ascii="Times New Roman" w:hAnsi="Times New Roman" w:cs="Times New Roman"/>
          <w:sz w:val="28"/>
          <w:szCs w:val="28"/>
        </w:rPr>
        <w:t>ю</w:t>
      </w:r>
      <w:r w:rsidRPr="007B03D6">
        <w:rPr>
          <w:rFonts w:ascii="Times New Roman" w:hAnsi="Times New Roman" w:cs="Times New Roman"/>
          <w:sz w:val="28"/>
          <w:szCs w:val="28"/>
        </w:rPr>
        <w:t>тся в капитально-восстановительном ремонте или подлеж</w:t>
      </w:r>
      <w:r w:rsidR="00C11612">
        <w:rPr>
          <w:rFonts w:ascii="Times New Roman" w:hAnsi="Times New Roman" w:cs="Times New Roman"/>
          <w:sz w:val="28"/>
          <w:szCs w:val="28"/>
        </w:rPr>
        <w:t>а</w:t>
      </w:r>
      <w:r w:rsidRPr="007B03D6">
        <w:rPr>
          <w:rFonts w:ascii="Times New Roman" w:hAnsi="Times New Roman" w:cs="Times New Roman"/>
          <w:sz w:val="28"/>
          <w:szCs w:val="28"/>
        </w:rPr>
        <w:t xml:space="preserve">т замене </w:t>
      </w:r>
      <w:r w:rsidR="00F565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03D6">
        <w:rPr>
          <w:rFonts w:ascii="Times New Roman" w:hAnsi="Times New Roman" w:cs="Times New Roman"/>
          <w:sz w:val="28"/>
          <w:szCs w:val="28"/>
        </w:rPr>
        <w:t>34 единицы (55,7%), срок эксплуатации которых более 10 лет.</w:t>
      </w:r>
    </w:p>
    <w:p w:rsidR="00D91BDE" w:rsidRDefault="006958F3" w:rsidP="00D91B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3D6">
        <w:rPr>
          <w:rFonts w:ascii="Times New Roman" w:hAnsi="Times New Roman" w:cs="Times New Roman"/>
          <w:sz w:val="28"/>
          <w:szCs w:val="28"/>
        </w:rPr>
        <w:t>И</w:t>
      </w:r>
      <w:r w:rsidR="00D32859" w:rsidRPr="007B03D6">
        <w:rPr>
          <w:rFonts w:ascii="Times New Roman" w:hAnsi="Times New Roman" w:cs="Times New Roman"/>
          <w:sz w:val="28"/>
          <w:szCs w:val="28"/>
        </w:rPr>
        <w:t>зношенность подвижного состава горэлектротранспорта приводит к росту эксплуатационных затрат, увеличивает количество задержек и возвратов с линии по технической неисправности, снижает безопасность дорожного движения, ухудшает качество транспортного обслуживания населения</w:t>
      </w:r>
      <w:r w:rsidR="00D32859" w:rsidRPr="004F15A9">
        <w:rPr>
          <w:sz w:val="28"/>
          <w:szCs w:val="28"/>
        </w:rPr>
        <w:t xml:space="preserve">. </w:t>
      </w:r>
    </w:p>
    <w:p w:rsidR="007B7EB3" w:rsidRPr="004F15A9" w:rsidRDefault="00E532C5" w:rsidP="00D91BD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Эффективным</w:t>
      </w:r>
      <w:r w:rsidR="007B7EB3" w:rsidRPr="004F15A9">
        <w:rPr>
          <w:rFonts w:ascii="Times New Roman" w:hAnsi="Times New Roman" w:cs="Times New Roman"/>
          <w:sz w:val="28"/>
          <w:szCs w:val="28"/>
        </w:rPr>
        <w:t xml:space="preserve"> ме</w:t>
      </w:r>
      <w:r w:rsidRPr="004F15A9">
        <w:rPr>
          <w:rFonts w:ascii="Times New Roman" w:hAnsi="Times New Roman" w:cs="Times New Roman"/>
          <w:sz w:val="28"/>
          <w:szCs w:val="28"/>
        </w:rPr>
        <w:t>тодом</w:t>
      </w:r>
      <w:r w:rsidR="007B7EB3" w:rsidRPr="004F15A9">
        <w:rPr>
          <w:rFonts w:ascii="Times New Roman" w:hAnsi="Times New Roman" w:cs="Times New Roman"/>
          <w:sz w:val="28"/>
          <w:szCs w:val="28"/>
        </w:rPr>
        <w:t xml:space="preserve"> поддержания работоспособности подвижного состава</w:t>
      </w:r>
      <w:r w:rsidRPr="004F15A9">
        <w:rPr>
          <w:rFonts w:ascii="Times New Roman" w:hAnsi="Times New Roman" w:cs="Times New Roman"/>
          <w:sz w:val="28"/>
          <w:szCs w:val="28"/>
        </w:rPr>
        <w:t xml:space="preserve"> электротранспорта</w:t>
      </w:r>
      <w:r w:rsidR="007B7EB3" w:rsidRPr="004F15A9">
        <w:rPr>
          <w:rFonts w:ascii="Times New Roman" w:hAnsi="Times New Roman" w:cs="Times New Roman"/>
          <w:sz w:val="28"/>
          <w:szCs w:val="28"/>
        </w:rPr>
        <w:t xml:space="preserve"> является проведение </w:t>
      </w:r>
      <w:r w:rsidRPr="004F15A9">
        <w:rPr>
          <w:rFonts w:ascii="Times New Roman" w:hAnsi="Times New Roman" w:cs="Times New Roman"/>
          <w:sz w:val="28"/>
          <w:szCs w:val="28"/>
        </w:rPr>
        <w:t xml:space="preserve">капитально-восстановительного ремонта </w:t>
      </w:r>
      <w:r w:rsidR="007B7EB3" w:rsidRPr="004F15A9">
        <w:rPr>
          <w:rFonts w:ascii="Times New Roman" w:hAnsi="Times New Roman" w:cs="Times New Roman"/>
          <w:sz w:val="28"/>
          <w:szCs w:val="28"/>
        </w:rPr>
        <w:t xml:space="preserve">с установкой инновационного энергосберегающего оборудования. </w:t>
      </w:r>
    </w:p>
    <w:p w:rsidR="004B3323" w:rsidRPr="004F15A9" w:rsidRDefault="005A79EB" w:rsidP="004B33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B3323" w:rsidRPr="004F15A9">
        <w:rPr>
          <w:rFonts w:ascii="Times New Roman" w:hAnsi="Times New Roman" w:cs="Times New Roman"/>
          <w:sz w:val="28"/>
          <w:szCs w:val="28"/>
        </w:rPr>
        <w:t xml:space="preserve">капитально-восстановительного ремонта с модернизацией трамвайного вагона направлено на: </w:t>
      </w:r>
    </w:p>
    <w:p w:rsidR="004B3323" w:rsidRPr="004F15A9" w:rsidRDefault="004B3323" w:rsidP="004B33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повышение комфорта для пассажиров; </w:t>
      </w:r>
    </w:p>
    <w:p w:rsidR="004B3323" w:rsidRPr="004F15A9" w:rsidRDefault="004B3323" w:rsidP="004B33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улучшение условий труда водителей; </w:t>
      </w:r>
    </w:p>
    <w:p w:rsidR="004B3323" w:rsidRPr="004F15A9" w:rsidRDefault="004B3323" w:rsidP="004B33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снижение удельного энергопотребления; </w:t>
      </w:r>
    </w:p>
    <w:p w:rsidR="004B3323" w:rsidRPr="004F15A9" w:rsidRDefault="00E72581" w:rsidP="00E725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566F54">
        <w:rPr>
          <w:rFonts w:ascii="Times New Roman" w:hAnsi="Times New Roman" w:cs="Times New Roman"/>
          <w:sz w:val="28"/>
          <w:szCs w:val="28"/>
        </w:rPr>
        <w:t xml:space="preserve"> 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4B3323" w:rsidRPr="004F15A9">
        <w:rPr>
          <w:rFonts w:ascii="Times New Roman" w:hAnsi="Times New Roman" w:cs="Times New Roman"/>
          <w:sz w:val="28"/>
          <w:szCs w:val="28"/>
        </w:rPr>
        <w:t xml:space="preserve">уменьшение затрат на техническое обслуживание; </w:t>
      </w:r>
    </w:p>
    <w:p w:rsidR="004B3323" w:rsidRPr="004F15A9" w:rsidRDefault="004B3323" w:rsidP="004B33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продление срока эксплуатации. </w:t>
      </w:r>
    </w:p>
    <w:p w:rsidR="00D6761B" w:rsidRDefault="00D6761B" w:rsidP="004B33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Проведение капитально-восстановительного ремонта вагонов трамваев возможно в рамках</w:t>
      </w:r>
      <w:r w:rsidRPr="004F15A9">
        <w:rPr>
          <w:sz w:val="28"/>
          <w:szCs w:val="28"/>
        </w:rPr>
        <w:t xml:space="preserve"> </w:t>
      </w:r>
      <w:r w:rsidRPr="004F15A9">
        <w:rPr>
          <w:rFonts w:ascii="Times New Roman" w:hAnsi="Times New Roman" w:cs="Times New Roman"/>
          <w:sz w:val="28"/>
          <w:szCs w:val="28"/>
        </w:rPr>
        <w:t>реализации подпрограммы «Развитие городского электрического транспорта» государственной программы Алтайского края «Развитие транспортной системы Алтайского края» на 2015-2020 годы при внесении в нее соответствующих изменений.</w:t>
      </w:r>
    </w:p>
    <w:p w:rsidR="00317947" w:rsidRPr="004F15A9" w:rsidRDefault="00317947" w:rsidP="004B33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B1318" w:rsidRPr="00DD31A7" w:rsidRDefault="00435464" w:rsidP="00DD31A7">
      <w:pPr>
        <w:pStyle w:val="a3"/>
        <w:numPr>
          <w:ilvl w:val="1"/>
          <w:numId w:val="9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31A7">
        <w:rPr>
          <w:rFonts w:ascii="Times New Roman" w:hAnsi="Times New Roman" w:cs="Times New Roman"/>
          <w:sz w:val="28"/>
          <w:szCs w:val="28"/>
        </w:rPr>
        <w:t>Организация регулярных перевозок</w:t>
      </w:r>
      <w:r w:rsidR="00892C8A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Pr="00DD31A7">
        <w:rPr>
          <w:rFonts w:ascii="Times New Roman" w:hAnsi="Times New Roman" w:cs="Times New Roman"/>
          <w:sz w:val="28"/>
          <w:szCs w:val="28"/>
        </w:rPr>
        <w:t xml:space="preserve"> по регулируемым</w:t>
      </w:r>
      <w:r w:rsidR="00221216" w:rsidRPr="00DD31A7">
        <w:rPr>
          <w:rFonts w:ascii="Times New Roman" w:hAnsi="Times New Roman" w:cs="Times New Roman"/>
          <w:sz w:val="28"/>
          <w:szCs w:val="28"/>
        </w:rPr>
        <w:t xml:space="preserve"> и нерегулируемым тарифам</w:t>
      </w:r>
      <w:r w:rsidRPr="00DD3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16" w:rsidRPr="00D91BDE" w:rsidRDefault="00221216" w:rsidP="00BD042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1216" w:rsidRPr="004F15A9" w:rsidRDefault="00221216" w:rsidP="0022121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4F15A9">
        <w:rPr>
          <w:rFonts w:ascii="Times New Roman" w:hAnsi="Times New Roman" w:cs="Times New Roman"/>
          <w:sz w:val="28"/>
          <w:szCs w:val="28"/>
        </w:rPr>
        <w:t>Федеральным законом от 13.07.20</w:t>
      </w:r>
      <w:r w:rsidR="00874E74">
        <w:rPr>
          <w:rFonts w:ascii="Times New Roman" w:hAnsi="Times New Roman" w:cs="Times New Roman"/>
          <w:sz w:val="28"/>
          <w:szCs w:val="28"/>
        </w:rPr>
        <w:t>1</w:t>
      </w:r>
      <w:r w:rsidRPr="004F15A9">
        <w:rPr>
          <w:rFonts w:ascii="Times New Roman" w:hAnsi="Times New Roman" w:cs="Times New Roman"/>
          <w:sz w:val="28"/>
          <w:szCs w:val="28"/>
        </w:rPr>
        <w:t xml:space="preserve">5 №220-ФЗ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F14C92" w:rsidRPr="004F15A9">
        <w:rPr>
          <w:rFonts w:ascii="Times New Roman" w:hAnsi="Times New Roman" w:cs="Times New Roman"/>
          <w:sz w:val="28"/>
          <w:szCs w:val="28"/>
        </w:rPr>
        <w:t xml:space="preserve">регулярные перевозки </w:t>
      </w:r>
      <w:r w:rsidR="00892C8A">
        <w:rPr>
          <w:rFonts w:ascii="Times New Roman" w:hAnsi="Times New Roman" w:cs="Times New Roman"/>
          <w:sz w:val="28"/>
          <w:szCs w:val="28"/>
        </w:rPr>
        <w:t xml:space="preserve">пассажиров и багажа  (далее – регулярные перевозки) </w:t>
      </w:r>
      <w:r w:rsidR="00F14C92" w:rsidRPr="004F15A9">
        <w:rPr>
          <w:rFonts w:ascii="Times New Roman" w:hAnsi="Times New Roman" w:cs="Times New Roman"/>
          <w:sz w:val="28"/>
          <w:szCs w:val="28"/>
        </w:rPr>
        <w:t xml:space="preserve">должны быть разделены на </w:t>
      </w:r>
      <w:r w:rsidR="00D91BD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14C92" w:rsidRPr="004F15A9">
        <w:rPr>
          <w:rFonts w:ascii="Times New Roman" w:hAnsi="Times New Roman" w:cs="Times New Roman"/>
          <w:sz w:val="28"/>
          <w:szCs w:val="28"/>
        </w:rPr>
        <w:t>виды: осуществляемые по регулируемым и нерегулируемым тарифам.</w:t>
      </w:r>
    </w:p>
    <w:p w:rsidR="00C3421E" w:rsidRDefault="00C3421E" w:rsidP="003B1318">
      <w:pPr>
        <w:pStyle w:val="a3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доступности транспортных услуг для населения необходимо установление маршрутов для осуществления регулярных перевозок по регулируемым тарифам. К такому виду перевозок должны быть отнесены</w:t>
      </w:r>
      <w:r w:rsidR="00ED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 значимые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маршруты</w:t>
      </w:r>
      <w:r w:rsidR="00ED6A7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маршруты, на которых предоставляется право льготного проезда отдельным категориям граждан.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4F7D" w:rsidRDefault="00F14C92" w:rsidP="006F4F7D">
      <w:pPr>
        <w:pStyle w:val="a3"/>
        <w:ind w:left="0" w:firstLine="709"/>
        <w:rPr>
          <w:rFonts w:ascii="Times New Roman" w:hAnsi="Times New Roman" w:cs="Times New Roman"/>
          <w:color w:val="353333"/>
          <w:sz w:val="21"/>
          <w:szCs w:val="21"/>
        </w:rPr>
      </w:pPr>
      <w:r w:rsidRPr="004F15A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1318" w:rsidRPr="004F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существление регулярных перевозок по регулируемым тарифам </w:t>
      </w:r>
      <w:r w:rsidR="00493145" w:rsidRPr="004F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</w:t>
      </w:r>
      <w:r w:rsidR="003B1318" w:rsidRPr="004F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493145" w:rsidRPr="004F15A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B1318" w:rsidRPr="004F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посредством заключения уполномоченным органом </w:t>
      </w:r>
      <w:r w:rsidR="003B1318" w:rsidRPr="004F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местного самоуправления</w:t>
      </w:r>
      <w:r w:rsidR="00F0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функций по организации   регулярных перевозок </w:t>
      </w:r>
      <w:r w:rsidR="003B1318" w:rsidRPr="004F15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6F4F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581" w:rsidRPr="00317947" w:rsidRDefault="00EE1EE0" w:rsidP="0031794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П</w:t>
      </w:r>
      <w:r w:rsidR="00111218" w:rsidRPr="004F15A9">
        <w:rPr>
          <w:rFonts w:ascii="Times New Roman" w:hAnsi="Times New Roman" w:cs="Times New Roman"/>
          <w:sz w:val="28"/>
          <w:szCs w:val="28"/>
        </w:rPr>
        <w:t>ереход на контрактную систему долж</w:t>
      </w:r>
      <w:r w:rsidR="00ED6A7B">
        <w:rPr>
          <w:rFonts w:ascii="Times New Roman" w:hAnsi="Times New Roman" w:cs="Times New Roman"/>
          <w:sz w:val="28"/>
          <w:szCs w:val="28"/>
        </w:rPr>
        <w:t>ен быть осуществлен по истечени</w:t>
      </w:r>
      <w:r w:rsidR="00C11612">
        <w:rPr>
          <w:rFonts w:ascii="Times New Roman" w:hAnsi="Times New Roman" w:cs="Times New Roman"/>
          <w:sz w:val="28"/>
          <w:szCs w:val="28"/>
        </w:rPr>
        <w:t>и</w:t>
      </w:r>
      <w:r w:rsidR="00ED6A7B">
        <w:rPr>
          <w:rFonts w:ascii="Times New Roman" w:hAnsi="Times New Roman" w:cs="Times New Roman"/>
          <w:sz w:val="28"/>
          <w:szCs w:val="28"/>
        </w:rPr>
        <w:t xml:space="preserve"> сроков действия договоров</w:t>
      </w:r>
      <w:r w:rsidR="00ED6A7B" w:rsidRPr="00ED6A7B">
        <w:rPr>
          <w:rFonts w:ascii="Times New Roman" w:hAnsi="Times New Roman" w:cs="Times New Roman"/>
          <w:sz w:val="28"/>
          <w:szCs w:val="28"/>
        </w:rPr>
        <w:t xml:space="preserve"> </w:t>
      </w:r>
      <w:r w:rsidR="00ED6A7B" w:rsidRPr="004F15A9">
        <w:rPr>
          <w:rFonts w:ascii="Times New Roman" w:hAnsi="Times New Roman" w:cs="Times New Roman"/>
          <w:sz w:val="28"/>
          <w:szCs w:val="28"/>
        </w:rPr>
        <w:t>на оказание услуг по регулярным перевозкам пассажиров и багажа на маршрутной</w:t>
      </w:r>
      <w:r w:rsidR="00ED6A7B">
        <w:rPr>
          <w:rFonts w:ascii="Times New Roman" w:hAnsi="Times New Roman" w:cs="Times New Roman"/>
          <w:sz w:val="28"/>
          <w:szCs w:val="28"/>
        </w:rPr>
        <w:t xml:space="preserve"> сети города (далее </w:t>
      </w:r>
      <w:r w:rsidR="004F7DFF">
        <w:rPr>
          <w:rFonts w:ascii="Times New Roman" w:hAnsi="Times New Roman" w:cs="Times New Roman"/>
          <w:sz w:val="28"/>
          <w:szCs w:val="28"/>
        </w:rPr>
        <w:t>–</w:t>
      </w:r>
      <w:r w:rsidR="00ED6A7B">
        <w:rPr>
          <w:rFonts w:ascii="Times New Roman" w:hAnsi="Times New Roman" w:cs="Times New Roman"/>
          <w:sz w:val="28"/>
          <w:szCs w:val="28"/>
        </w:rPr>
        <w:t xml:space="preserve"> Договоры)</w:t>
      </w:r>
      <w:r w:rsidR="006F4F7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F4F7D" w:rsidRPr="004F15A9">
        <w:rPr>
          <w:rStyle w:val="ac"/>
          <w:rFonts w:ascii="Times New Roman" w:hAnsi="Times New Roman" w:cs="Times New Roman"/>
          <w:b w:val="0"/>
          <w:sz w:val="28"/>
          <w:szCs w:val="28"/>
        </w:rPr>
        <w:t>План</w:t>
      </w:r>
      <w:r w:rsidR="006F4F7D">
        <w:rPr>
          <w:rStyle w:val="ac"/>
          <w:rFonts w:ascii="Times New Roman" w:hAnsi="Times New Roman" w:cs="Times New Roman"/>
          <w:b w:val="0"/>
          <w:sz w:val="28"/>
          <w:szCs w:val="28"/>
        </w:rPr>
        <w:t>ом</w:t>
      </w:r>
      <w:r w:rsidR="006F4F7D" w:rsidRPr="004F15A9">
        <w:rPr>
          <w:rStyle w:val="ac"/>
          <w:rFonts w:ascii="Times New Roman" w:hAnsi="Times New Roman" w:cs="Times New Roman"/>
          <w:b w:val="0"/>
          <w:sz w:val="28"/>
          <w:szCs w:val="28"/>
        </w:rPr>
        <w:t>-график</w:t>
      </w:r>
      <w:r w:rsidR="006F4F7D">
        <w:rPr>
          <w:rStyle w:val="ac"/>
          <w:rFonts w:ascii="Times New Roman" w:hAnsi="Times New Roman" w:cs="Times New Roman"/>
          <w:b w:val="0"/>
          <w:sz w:val="28"/>
          <w:szCs w:val="28"/>
        </w:rPr>
        <w:t>ом</w:t>
      </w:r>
      <w:r w:rsidR="006F4F7D" w:rsidRPr="004F15A9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заключения муниципальных контрактов </w:t>
      </w:r>
      <w:r w:rsidR="006E2FA0">
        <w:rPr>
          <w:rStyle w:val="ac"/>
          <w:rFonts w:ascii="Times New Roman" w:hAnsi="Times New Roman" w:cs="Times New Roman"/>
          <w:b w:val="0"/>
          <w:sz w:val="28"/>
          <w:szCs w:val="28"/>
        </w:rPr>
        <w:t>на</w:t>
      </w:r>
      <w:r w:rsidR="006F4F7D" w:rsidRPr="004F15A9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выполнени</w:t>
      </w:r>
      <w:r w:rsidR="006E2FA0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6F4F7D" w:rsidRPr="004F15A9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работ, связанных с осуществлением регул</w:t>
      </w:r>
      <w:r w:rsidR="006F4F7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ярных перевозок по регулируемым </w:t>
      </w:r>
      <w:r w:rsidR="006F4F7D" w:rsidRPr="004F15A9">
        <w:rPr>
          <w:rStyle w:val="ac"/>
          <w:rFonts w:ascii="Times New Roman" w:hAnsi="Times New Roman" w:cs="Times New Roman"/>
          <w:b w:val="0"/>
          <w:sz w:val="28"/>
          <w:szCs w:val="28"/>
        </w:rPr>
        <w:t>тарифам по маршрутам регулярных перевозок города Барнаула</w:t>
      </w:r>
      <w:r w:rsidR="006F4F7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(приложение 1</w:t>
      </w:r>
      <w:r w:rsidR="006F4F7D" w:rsidRPr="006F4F7D">
        <w:rPr>
          <w:rStyle w:val="ac"/>
          <w:rFonts w:ascii="Times New Roman" w:hAnsi="Times New Roman" w:cs="Times New Roman"/>
          <w:b w:val="0"/>
          <w:sz w:val="28"/>
          <w:szCs w:val="28"/>
        </w:rPr>
        <w:t>)</w:t>
      </w:r>
      <w:r w:rsidR="006F4F7D" w:rsidRPr="006F4F7D">
        <w:rPr>
          <w:rStyle w:val="ac"/>
          <w:rFonts w:ascii="Times New Roman" w:hAnsi="Times New Roman" w:cs="Times New Roman"/>
          <w:b w:val="0"/>
          <w:bCs w:val="0"/>
          <w:color w:val="353333"/>
          <w:sz w:val="21"/>
          <w:szCs w:val="21"/>
        </w:rPr>
        <w:t>.</w:t>
      </w:r>
      <w:r w:rsidR="00317947">
        <w:rPr>
          <w:rStyle w:val="ac"/>
          <w:rFonts w:ascii="Times New Roman" w:hAnsi="Times New Roman" w:cs="Times New Roman"/>
          <w:b w:val="0"/>
          <w:bCs w:val="0"/>
          <w:color w:val="353333"/>
          <w:sz w:val="21"/>
          <w:szCs w:val="21"/>
        </w:rPr>
        <w:t xml:space="preserve"> </w:t>
      </w:r>
      <w:r w:rsidRPr="004F15A9">
        <w:rPr>
          <w:rFonts w:ascii="Times New Roman" w:hAnsi="Times New Roman" w:cs="Times New Roman"/>
          <w:sz w:val="28"/>
          <w:szCs w:val="28"/>
        </w:rPr>
        <w:t>До перехода на контрактную систему перевозки должны осуществляться в соответствии с</w:t>
      </w:r>
      <w:r w:rsidR="00435464" w:rsidRPr="004F15A9">
        <w:rPr>
          <w:rFonts w:ascii="Times New Roman" w:hAnsi="Times New Roman" w:cs="Times New Roman"/>
          <w:sz w:val="28"/>
          <w:szCs w:val="28"/>
        </w:rPr>
        <w:t xml:space="preserve"> заключенными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ED6A7B">
        <w:rPr>
          <w:rFonts w:ascii="Times New Roman" w:hAnsi="Times New Roman" w:cs="Times New Roman"/>
          <w:sz w:val="28"/>
          <w:szCs w:val="28"/>
        </w:rPr>
        <w:t>Д</w:t>
      </w:r>
      <w:r w:rsidRPr="004F15A9">
        <w:rPr>
          <w:rFonts w:ascii="Times New Roman" w:hAnsi="Times New Roman" w:cs="Times New Roman"/>
          <w:sz w:val="28"/>
          <w:szCs w:val="28"/>
        </w:rPr>
        <w:t>оговорами</w:t>
      </w:r>
      <w:r w:rsidR="00ED6A7B">
        <w:rPr>
          <w:rFonts w:ascii="Times New Roman" w:hAnsi="Times New Roman" w:cs="Times New Roman"/>
          <w:sz w:val="28"/>
          <w:szCs w:val="28"/>
        </w:rPr>
        <w:t>.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3BF" w:rsidRPr="0067151D" w:rsidRDefault="00920A91" w:rsidP="006715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В отношении перевозок, которые осуществляются без предоставления бюджетного финансирования, </w:t>
      </w:r>
      <w:r w:rsidR="00AA73BF" w:rsidRPr="004F15A9">
        <w:rPr>
          <w:rFonts w:ascii="Times New Roman" w:hAnsi="Times New Roman" w:cs="Times New Roman"/>
          <w:sz w:val="28"/>
          <w:szCs w:val="28"/>
        </w:rPr>
        <w:t>необходимо отменить</w:t>
      </w:r>
      <w:r w:rsidR="007F425F" w:rsidRPr="004F15A9">
        <w:rPr>
          <w:rFonts w:ascii="Times New Roman" w:hAnsi="Times New Roman" w:cs="Times New Roman"/>
          <w:sz w:val="28"/>
          <w:szCs w:val="28"/>
        </w:rPr>
        <w:t xml:space="preserve"> тарифное регулирование. </w:t>
      </w:r>
      <w:r w:rsidR="00B265CE">
        <w:rPr>
          <w:rFonts w:ascii="Times New Roman" w:hAnsi="Times New Roman" w:cs="Times New Roman"/>
          <w:color w:val="000000"/>
          <w:sz w:val="28"/>
          <w:szCs w:val="28"/>
        </w:rPr>
        <w:t>При этом действующим законодательством предусмотрена в</w:t>
      </w:r>
      <w:r w:rsidR="00E43821">
        <w:rPr>
          <w:rFonts w:ascii="Times New Roman" w:hAnsi="Times New Roman" w:cs="Times New Roman"/>
          <w:color w:val="000000"/>
          <w:sz w:val="28"/>
          <w:szCs w:val="28"/>
        </w:rPr>
        <w:t xml:space="preserve">ыдача </w:t>
      </w:r>
      <w:r w:rsidR="00D91BDE">
        <w:rPr>
          <w:rFonts w:ascii="Times New Roman" w:hAnsi="Times New Roman" w:cs="Times New Roman"/>
          <w:color w:val="000000"/>
          <w:sz w:val="28"/>
          <w:szCs w:val="28"/>
        </w:rPr>
        <w:t xml:space="preserve">перевозчикам </w:t>
      </w:r>
      <w:r w:rsidR="00E43821">
        <w:rPr>
          <w:rFonts w:ascii="Times New Roman" w:hAnsi="Times New Roman" w:cs="Times New Roman"/>
          <w:color w:val="000000"/>
          <w:sz w:val="28"/>
          <w:szCs w:val="28"/>
        </w:rPr>
        <w:t>свидетельств</w:t>
      </w:r>
      <w:r w:rsidR="00ED6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BDE">
        <w:rPr>
          <w:rFonts w:ascii="Times New Roman" w:hAnsi="Times New Roman" w:cs="Times New Roman"/>
          <w:color w:val="000000"/>
          <w:sz w:val="28"/>
          <w:szCs w:val="28"/>
        </w:rPr>
        <w:t xml:space="preserve">об осуществлении перевозок по маршруту </w:t>
      </w:r>
      <w:r w:rsidR="00FB13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A17ABA">
        <w:rPr>
          <w:rFonts w:ascii="Times New Roman" w:hAnsi="Times New Roman" w:cs="Times New Roman"/>
          <w:color w:val="000000"/>
          <w:sz w:val="28"/>
          <w:szCs w:val="28"/>
        </w:rPr>
        <w:t>(далее – свидетельство)</w:t>
      </w:r>
      <w:r w:rsidR="00E43821">
        <w:rPr>
          <w:rFonts w:ascii="Times New Roman" w:hAnsi="Times New Roman" w:cs="Times New Roman"/>
          <w:color w:val="000000"/>
          <w:sz w:val="28"/>
          <w:szCs w:val="28"/>
        </w:rPr>
        <w:t xml:space="preserve"> и карт маршрутов, подтверждающих право осуществления регулярных перевозок по нерегулируемым тарифам</w:t>
      </w:r>
      <w:r w:rsidR="0031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128A" w:rsidRPr="004F15A9" w:rsidRDefault="0014408D" w:rsidP="007F425F">
      <w:pPr>
        <w:pStyle w:val="a3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518A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доступности транспортных</w:t>
      </w:r>
      <w:r w:rsidR="00CE6C4E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 услуг необходимо организовать работу части маршрутов по нерегулируемым тарифам с предоставлением льгот на проезд отдельным категориям граждан, учтенных в федеральном и краевом регистрах получателей мер социальной поддержки, лиц, сопровождающих детей-инвалидов, а также лиц, достигших возраста, дающего право на </w:t>
      </w:r>
      <w:r w:rsidR="00C11612">
        <w:rPr>
          <w:rFonts w:ascii="Times New Roman" w:hAnsi="Times New Roman" w:cs="Times New Roman"/>
          <w:color w:val="000000"/>
          <w:sz w:val="28"/>
          <w:szCs w:val="28"/>
        </w:rPr>
        <w:t>страховую</w:t>
      </w:r>
      <w:r w:rsidR="00CE6C4E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 пенсию по старости</w:t>
      </w:r>
      <w:r w:rsidR="00566F54">
        <w:rPr>
          <w:rFonts w:ascii="Times New Roman" w:hAnsi="Times New Roman" w:cs="Times New Roman"/>
          <w:color w:val="000000"/>
          <w:sz w:val="28"/>
          <w:szCs w:val="28"/>
        </w:rPr>
        <w:t xml:space="preserve"> (женщины – 55 лет, </w:t>
      </w:r>
      <w:r w:rsidR="006715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566F54">
        <w:rPr>
          <w:rFonts w:ascii="Times New Roman" w:hAnsi="Times New Roman" w:cs="Times New Roman"/>
          <w:color w:val="000000"/>
          <w:sz w:val="28"/>
          <w:szCs w:val="28"/>
        </w:rPr>
        <w:t>мужчины – 60 лет)</w:t>
      </w:r>
      <w:r w:rsidR="00CE6C4E" w:rsidRPr="004F15A9">
        <w:rPr>
          <w:rFonts w:ascii="Times New Roman" w:hAnsi="Times New Roman" w:cs="Times New Roman"/>
          <w:color w:val="000000"/>
          <w:sz w:val="28"/>
          <w:szCs w:val="28"/>
        </w:rPr>
        <w:t>. При этом размер компенсации недополученных доходов, с</w:t>
      </w:r>
      <w:r w:rsidR="00377EDD" w:rsidRPr="004F15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E6C4E" w:rsidRPr="004F15A9">
        <w:rPr>
          <w:rFonts w:ascii="Times New Roman" w:hAnsi="Times New Roman" w:cs="Times New Roman"/>
          <w:color w:val="000000"/>
          <w:sz w:val="28"/>
          <w:szCs w:val="28"/>
        </w:rPr>
        <w:t>язанны</w:t>
      </w:r>
      <w:r w:rsidR="00377EDD" w:rsidRPr="004F15A9">
        <w:rPr>
          <w:rFonts w:ascii="Times New Roman" w:hAnsi="Times New Roman" w:cs="Times New Roman"/>
          <w:color w:val="000000"/>
          <w:sz w:val="28"/>
          <w:szCs w:val="28"/>
        </w:rPr>
        <w:t>х с предоставлением таких льгот</w:t>
      </w:r>
      <w:r w:rsidR="006715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7EDD" w:rsidRPr="004F15A9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согласовываться с перевозчиком, обслуживающим маршрут.</w:t>
      </w:r>
    </w:p>
    <w:p w:rsidR="0067151D" w:rsidRDefault="00014FDA" w:rsidP="003E5D85">
      <w:pPr>
        <w:rPr>
          <w:rFonts w:ascii="Times New Roman" w:hAnsi="Times New Roman" w:cs="Times New Roman"/>
          <w:sz w:val="28"/>
          <w:szCs w:val="28"/>
        </w:rPr>
      </w:pPr>
      <w:r w:rsidRPr="003E5D85">
        <w:rPr>
          <w:rFonts w:ascii="Times New Roman" w:hAnsi="Times New Roman" w:cs="Times New Roman"/>
          <w:sz w:val="28"/>
          <w:szCs w:val="28"/>
        </w:rPr>
        <w:t>Изменение вида регулярных перевозок необходимо проводить исходя из потребности рационализации структуры подвижного состава, учитывая степень дублировани</w:t>
      </w:r>
      <w:r w:rsidR="00F56529">
        <w:rPr>
          <w:rFonts w:ascii="Times New Roman" w:hAnsi="Times New Roman" w:cs="Times New Roman"/>
          <w:sz w:val="28"/>
          <w:szCs w:val="28"/>
        </w:rPr>
        <w:t>я</w:t>
      </w:r>
      <w:r w:rsidRPr="003E5D85">
        <w:rPr>
          <w:rFonts w:ascii="Times New Roman" w:hAnsi="Times New Roman" w:cs="Times New Roman"/>
          <w:sz w:val="28"/>
          <w:szCs w:val="28"/>
        </w:rPr>
        <w:t xml:space="preserve"> схем маршрутов</w:t>
      </w:r>
      <w:r w:rsidR="00566F54">
        <w:rPr>
          <w:rFonts w:ascii="Times New Roman" w:hAnsi="Times New Roman" w:cs="Times New Roman"/>
          <w:sz w:val="28"/>
          <w:szCs w:val="28"/>
        </w:rPr>
        <w:t xml:space="preserve">, а также изменение структуры пассажиропотока </w:t>
      </w:r>
      <w:r w:rsidR="00FB5A14" w:rsidRPr="003E5D85"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="003E5D8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3E5D85" w:rsidRPr="003E5D85">
        <w:rPr>
          <w:rFonts w:ascii="Times New Roman" w:hAnsi="Times New Roman" w:cs="Times New Roman"/>
          <w:sz w:val="28"/>
          <w:szCs w:val="28"/>
        </w:rPr>
        <w:t>по изменению видов регулярных перевозок по маршрутам регулярных перевозок</w:t>
      </w:r>
      <w:r w:rsidR="003E5D85">
        <w:rPr>
          <w:rFonts w:ascii="Times New Roman" w:hAnsi="Times New Roman" w:cs="Times New Roman"/>
          <w:sz w:val="28"/>
          <w:szCs w:val="28"/>
        </w:rPr>
        <w:t xml:space="preserve"> </w:t>
      </w:r>
      <w:r w:rsidR="003E5D85" w:rsidRPr="003E5D85">
        <w:rPr>
          <w:rFonts w:ascii="Times New Roman" w:hAnsi="Times New Roman" w:cs="Times New Roman"/>
          <w:sz w:val="28"/>
          <w:szCs w:val="28"/>
        </w:rPr>
        <w:t>и закрытию маршрутов регулярных перевозок</w:t>
      </w:r>
      <w:r w:rsidR="0084189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4F7DFF">
        <w:rPr>
          <w:rFonts w:ascii="Times New Roman" w:hAnsi="Times New Roman" w:cs="Times New Roman"/>
          <w:sz w:val="28"/>
          <w:szCs w:val="28"/>
        </w:rPr>
        <w:t xml:space="preserve"> </w:t>
      </w:r>
      <w:r w:rsidR="00FB5A14" w:rsidRPr="003E5D85">
        <w:rPr>
          <w:rFonts w:ascii="Times New Roman" w:hAnsi="Times New Roman" w:cs="Times New Roman"/>
          <w:sz w:val="28"/>
          <w:szCs w:val="28"/>
        </w:rPr>
        <w:t>(прилож</w:t>
      </w:r>
      <w:r w:rsidR="00C11612">
        <w:rPr>
          <w:rFonts w:ascii="Times New Roman" w:hAnsi="Times New Roman" w:cs="Times New Roman"/>
          <w:sz w:val="28"/>
          <w:szCs w:val="28"/>
        </w:rPr>
        <w:t>ение 2).</w:t>
      </w:r>
    </w:p>
    <w:p w:rsidR="00C11612" w:rsidRDefault="00C11612" w:rsidP="003E5D85">
      <w:pPr>
        <w:rPr>
          <w:rFonts w:ascii="Times New Roman" w:hAnsi="Times New Roman" w:cs="Times New Roman"/>
          <w:sz w:val="28"/>
          <w:szCs w:val="28"/>
        </w:rPr>
      </w:pPr>
    </w:p>
    <w:p w:rsidR="0067151D" w:rsidRPr="00DD31A7" w:rsidRDefault="0067151D" w:rsidP="0067151D">
      <w:pPr>
        <w:pStyle w:val="a3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DD31A7">
        <w:rPr>
          <w:rFonts w:ascii="Times New Roman" w:hAnsi="Times New Roman" w:cs="Times New Roman"/>
          <w:sz w:val="28"/>
          <w:szCs w:val="28"/>
        </w:rPr>
        <w:t>Оптимизация структуры подвижного состава</w:t>
      </w:r>
    </w:p>
    <w:p w:rsidR="0067151D" w:rsidRPr="004F15A9" w:rsidRDefault="0067151D" w:rsidP="006715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E5F42" w:rsidRDefault="0067151D" w:rsidP="00AE5F42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>На основании 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Pr="004F15A9"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пассажиропотоков установлено, что количество пассажиров, пользующихся автобусами малого класса, составляет 22%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перевозимых </w:t>
      </w:r>
      <w:r w:rsidRPr="004F15A9">
        <w:rPr>
          <w:rFonts w:ascii="Times New Roman" w:hAnsi="Times New Roman" w:cs="Times New Roman"/>
          <w:sz w:val="28"/>
          <w:szCs w:val="28"/>
        </w:rPr>
        <w:t xml:space="preserve">пассажиров. Доля транспортных средств малого класса достигает до 40% от общего числа подвижного состава, работающего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F15A9">
        <w:rPr>
          <w:rFonts w:ascii="Times New Roman" w:hAnsi="Times New Roman" w:cs="Times New Roman"/>
          <w:sz w:val="28"/>
          <w:szCs w:val="28"/>
        </w:rPr>
        <w:t xml:space="preserve"> маршрутной сети города. При этом низкая пассажировместимость автобусов не позволяет в полной </w:t>
      </w:r>
      <w:r w:rsidRPr="004F15A9">
        <w:rPr>
          <w:rFonts w:ascii="Times New Roman" w:hAnsi="Times New Roman" w:cs="Times New Roman"/>
          <w:sz w:val="28"/>
          <w:szCs w:val="28"/>
        </w:rPr>
        <w:lastRenderedPageBreak/>
        <w:t xml:space="preserve">мере удовлетворить потребности в перевозках, особенно </w:t>
      </w:r>
      <w:r w:rsidRPr="0067151D">
        <w:rPr>
          <w:rFonts w:ascii="Times New Roman" w:hAnsi="Times New Roman" w:cs="Times New Roman"/>
          <w:sz w:val="28"/>
          <w:szCs w:val="28"/>
        </w:rPr>
        <w:t xml:space="preserve">в </w:t>
      </w:r>
      <w:r w:rsidRPr="0067151D">
        <w:rPr>
          <w:rFonts w:ascii="Times New Roman" w:eastAsia="Yu Mincho Light" w:hAnsi="Times New Roman" w:cs="Times New Roman"/>
          <w:sz w:val="28"/>
          <w:szCs w:val="28"/>
        </w:rPr>
        <w:t>утреннее и вечернее время</w:t>
      </w:r>
      <w:r>
        <w:rPr>
          <w:rFonts w:ascii="Times New Roman" w:eastAsia="Yu Mincho Light" w:hAnsi="Times New Roman" w:cs="Times New Roman"/>
          <w:sz w:val="28"/>
          <w:szCs w:val="28"/>
        </w:rPr>
        <w:t>, когда пассажиропоток достигает максимальн</w:t>
      </w:r>
      <w:r w:rsidR="00426811">
        <w:rPr>
          <w:rFonts w:ascii="Times New Roman" w:eastAsia="Yu Mincho Light" w:hAnsi="Times New Roman" w:cs="Times New Roman"/>
          <w:sz w:val="28"/>
          <w:szCs w:val="28"/>
        </w:rPr>
        <w:t>ого</w:t>
      </w:r>
      <w:r>
        <w:rPr>
          <w:rFonts w:ascii="Times New Roman" w:eastAsia="Yu Mincho Light" w:hAnsi="Times New Roman" w:cs="Times New Roman"/>
          <w:sz w:val="28"/>
          <w:szCs w:val="28"/>
        </w:rPr>
        <w:t xml:space="preserve"> значени</w:t>
      </w:r>
      <w:r w:rsidR="00426811">
        <w:rPr>
          <w:rFonts w:ascii="Times New Roman" w:eastAsia="Yu Mincho Light" w:hAnsi="Times New Roman" w:cs="Times New Roman"/>
          <w:sz w:val="28"/>
          <w:szCs w:val="28"/>
        </w:rPr>
        <w:t>я</w:t>
      </w:r>
      <w:r w:rsidRPr="00671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1D" w:rsidRPr="00AE5F42" w:rsidRDefault="0067151D" w:rsidP="00AE5F42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</w:t>
      </w:r>
      <w:r w:rsidR="00C35B13">
        <w:rPr>
          <w:rFonts w:ascii="Times New Roman" w:hAnsi="Times New Roman" w:cs="Times New Roman"/>
          <w:sz w:val="28"/>
          <w:szCs w:val="28"/>
        </w:rPr>
        <w:t>городского пассажирского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D4227F">
        <w:rPr>
          <w:rFonts w:ascii="Times New Roman" w:hAnsi="Times New Roman" w:cs="Times New Roman"/>
          <w:sz w:val="28"/>
          <w:szCs w:val="28"/>
        </w:rPr>
        <w:t xml:space="preserve">, характеризующийся </w:t>
      </w:r>
      <w:r w:rsidRPr="004F15A9">
        <w:rPr>
          <w:rFonts w:ascii="Times New Roman" w:hAnsi="Times New Roman" w:cs="Times New Roman"/>
          <w:sz w:val="28"/>
          <w:szCs w:val="28"/>
        </w:rPr>
        <w:t>высок</w:t>
      </w:r>
      <w:r w:rsidR="00D4227F">
        <w:rPr>
          <w:rFonts w:ascii="Times New Roman" w:hAnsi="Times New Roman" w:cs="Times New Roman"/>
          <w:sz w:val="28"/>
          <w:szCs w:val="28"/>
        </w:rPr>
        <w:t>ой</w:t>
      </w:r>
      <w:r w:rsidRPr="004F15A9">
        <w:rPr>
          <w:rFonts w:ascii="Times New Roman" w:hAnsi="Times New Roman" w:cs="Times New Roman"/>
          <w:sz w:val="28"/>
          <w:szCs w:val="28"/>
        </w:rPr>
        <w:t xml:space="preserve"> скорость</w:t>
      </w:r>
      <w:r w:rsidR="00D4227F">
        <w:rPr>
          <w:rFonts w:ascii="Times New Roman" w:hAnsi="Times New Roman" w:cs="Times New Roman"/>
          <w:sz w:val="28"/>
          <w:szCs w:val="28"/>
        </w:rPr>
        <w:t>ю</w:t>
      </w:r>
      <w:r w:rsidRPr="004F15A9">
        <w:rPr>
          <w:rFonts w:ascii="Times New Roman" w:hAnsi="Times New Roman" w:cs="Times New Roman"/>
          <w:sz w:val="28"/>
          <w:szCs w:val="28"/>
        </w:rPr>
        <w:t xml:space="preserve"> доставки</w:t>
      </w:r>
      <w:r w:rsidR="00D4227F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Pr="004F15A9">
        <w:rPr>
          <w:rFonts w:ascii="Times New Roman" w:hAnsi="Times New Roman" w:cs="Times New Roman"/>
          <w:sz w:val="28"/>
          <w:szCs w:val="28"/>
        </w:rPr>
        <w:t>, широки</w:t>
      </w:r>
      <w:r w:rsidR="00D4227F">
        <w:rPr>
          <w:rFonts w:ascii="Times New Roman" w:hAnsi="Times New Roman" w:cs="Times New Roman"/>
          <w:sz w:val="28"/>
          <w:szCs w:val="28"/>
        </w:rPr>
        <w:t>м</w:t>
      </w:r>
      <w:r w:rsidRPr="004F15A9">
        <w:rPr>
          <w:rFonts w:ascii="Times New Roman" w:hAnsi="Times New Roman" w:cs="Times New Roman"/>
          <w:sz w:val="28"/>
          <w:szCs w:val="28"/>
        </w:rPr>
        <w:t xml:space="preserve"> охват</w:t>
      </w:r>
      <w:r w:rsidR="00D4227F">
        <w:rPr>
          <w:rFonts w:ascii="Times New Roman" w:hAnsi="Times New Roman" w:cs="Times New Roman"/>
          <w:sz w:val="28"/>
          <w:szCs w:val="28"/>
        </w:rPr>
        <w:t>ом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 w:rsidR="00D4227F">
        <w:rPr>
          <w:rFonts w:ascii="Times New Roman" w:hAnsi="Times New Roman" w:cs="Times New Roman"/>
          <w:sz w:val="28"/>
          <w:szCs w:val="28"/>
        </w:rPr>
        <w:t>маршрутной</w:t>
      </w:r>
      <w:r w:rsidRPr="004F15A9">
        <w:rPr>
          <w:rFonts w:ascii="Times New Roman" w:hAnsi="Times New Roman" w:cs="Times New Roman"/>
          <w:sz w:val="28"/>
          <w:szCs w:val="28"/>
        </w:rPr>
        <w:t xml:space="preserve"> сети города, относительны</w:t>
      </w:r>
      <w:r w:rsidR="00D4227F">
        <w:rPr>
          <w:rFonts w:ascii="Times New Roman" w:hAnsi="Times New Roman" w:cs="Times New Roman"/>
          <w:sz w:val="28"/>
          <w:szCs w:val="28"/>
        </w:rPr>
        <w:t>м уров</w:t>
      </w:r>
      <w:r w:rsidRPr="004F15A9">
        <w:rPr>
          <w:rFonts w:ascii="Times New Roman" w:hAnsi="Times New Roman" w:cs="Times New Roman"/>
          <w:sz w:val="28"/>
          <w:szCs w:val="28"/>
        </w:rPr>
        <w:t>н</w:t>
      </w:r>
      <w:r w:rsidR="00D4227F">
        <w:rPr>
          <w:rFonts w:ascii="Times New Roman" w:hAnsi="Times New Roman" w:cs="Times New Roman"/>
          <w:sz w:val="28"/>
          <w:szCs w:val="28"/>
        </w:rPr>
        <w:t>ем</w:t>
      </w:r>
      <w:r w:rsidRPr="004F15A9">
        <w:rPr>
          <w:rFonts w:ascii="Times New Roman" w:hAnsi="Times New Roman" w:cs="Times New Roman"/>
          <w:sz w:val="28"/>
          <w:szCs w:val="28"/>
        </w:rPr>
        <w:t xml:space="preserve"> комфорта, облада</w:t>
      </w:r>
      <w:r w:rsidR="00C11612">
        <w:rPr>
          <w:rFonts w:ascii="Times New Roman" w:hAnsi="Times New Roman" w:cs="Times New Roman"/>
          <w:sz w:val="28"/>
          <w:szCs w:val="28"/>
        </w:rPr>
        <w:t>е</w:t>
      </w:r>
      <w:r w:rsidRPr="004F15A9">
        <w:rPr>
          <w:rFonts w:ascii="Times New Roman" w:hAnsi="Times New Roman" w:cs="Times New Roman"/>
          <w:sz w:val="28"/>
          <w:szCs w:val="28"/>
        </w:rPr>
        <w:t>т рядом негативных качеств. В процессе движения водители автобусов</w:t>
      </w:r>
      <w:r>
        <w:rPr>
          <w:rFonts w:ascii="Times New Roman" w:hAnsi="Times New Roman" w:cs="Times New Roman"/>
          <w:sz w:val="28"/>
          <w:szCs w:val="28"/>
        </w:rPr>
        <w:t xml:space="preserve"> малого класса д</w:t>
      </w:r>
      <w:r w:rsidRPr="004F15A9">
        <w:rPr>
          <w:rFonts w:ascii="Times New Roman" w:hAnsi="Times New Roman" w:cs="Times New Roman"/>
          <w:sz w:val="28"/>
          <w:szCs w:val="28"/>
        </w:rPr>
        <w:t xml:space="preserve">обиваются более высоких скоростей сообщения не за счет уменьшения количества остановок, а за счёт скоростных качеств автомобилей. Агрессивная манера вождения, вызванная конкуренцией за пассажира на дороге, приводит к возникновению частых аварийных ситуаций. </w:t>
      </w:r>
      <w:r w:rsidRPr="004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оборудованных остановочных пунктов часто приводит к повышению аварийной обстановки на дороге вследствие резкого торможения после разгона и нарушения рядности движения. </w:t>
      </w:r>
    </w:p>
    <w:p w:rsidR="0067151D" w:rsidRDefault="000E7429" w:rsidP="001D704F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конкурсной</w:t>
      </w:r>
      <w:r w:rsidR="0067151D" w:rsidRPr="002E7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для проведения </w:t>
      </w:r>
      <w:r w:rsidR="0067151D" w:rsidRPr="002E7D31"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 w:rsidR="00A17ABA" w:rsidRPr="00A17ABA">
        <w:rPr>
          <w:rFonts w:ascii="Times New Roman" w:hAnsi="Times New Roman" w:cs="Times New Roman"/>
          <w:bCs/>
          <w:sz w:val="28"/>
          <w:szCs w:val="28"/>
        </w:rPr>
        <w:t>н</w:t>
      </w:r>
      <w:r w:rsidR="00A17ABA">
        <w:rPr>
          <w:rFonts w:ascii="Times New Roman" w:hAnsi="Times New Roman" w:cs="Times New Roman"/>
          <w:bCs/>
          <w:sz w:val="28"/>
          <w:szCs w:val="28"/>
        </w:rPr>
        <w:t xml:space="preserve">а право осуществления перевозок </w:t>
      </w:r>
      <w:r w:rsidR="00A17ABA" w:rsidRPr="00A17ABA">
        <w:rPr>
          <w:rFonts w:ascii="Times New Roman" w:hAnsi="Times New Roman" w:cs="Times New Roman"/>
          <w:bCs/>
          <w:sz w:val="28"/>
          <w:szCs w:val="28"/>
        </w:rPr>
        <w:t>по маршрутам по нерегулируемым тарифам</w:t>
      </w:r>
      <w:r w:rsidR="00A17ABA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открытый </w:t>
      </w:r>
      <w:r w:rsidR="00A17ABA">
        <w:rPr>
          <w:rFonts w:ascii="Times New Roman" w:hAnsi="Times New Roman" w:cs="Times New Roman"/>
          <w:bCs/>
          <w:sz w:val="28"/>
          <w:szCs w:val="28"/>
        </w:rPr>
        <w:t>конкурс),</w:t>
      </w:r>
      <w:r w:rsidR="0067151D" w:rsidRPr="002E7D31">
        <w:rPr>
          <w:rFonts w:ascii="Times New Roman" w:hAnsi="Times New Roman" w:cs="Times New Roman"/>
          <w:sz w:val="28"/>
          <w:szCs w:val="28"/>
        </w:rPr>
        <w:t xml:space="preserve"> при разработке</w:t>
      </w:r>
      <w:r w:rsidR="0067151D" w:rsidRPr="002E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документации о закупк</w:t>
      </w:r>
      <w:r w:rsidR="007A04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151D" w:rsidRPr="002E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работ, связанных с осуществлением регулярных перевозок по регулируемым тарифам</w:t>
      </w:r>
      <w:r w:rsidR="0067151D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</w:t>
      </w:r>
      <w:r w:rsidR="0067151D" w:rsidRPr="002E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51D" w:rsidRPr="002E7D31">
        <w:rPr>
          <w:rFonts w:ascii="Times New Roman" w:hAnsi="Times New Roman" w:cs="Times New Roman"/>
          <w:sz w:val="28"/>
          <w:szCs w:val="28"/>
        </w:rPr>
        <w:t>предусматривать</w:t>
      </w:r>
      <w:r w:rsidR="00A17ABA">
        <w:rPr>
          <w:rFonts w:ascii="Times New Roman" w:hAnsi="Times New Roman" w:cs="Times New Roman"/>
          <w:sz w:val="28"/>
          <w:szCs w:val="28"/>
        </w:rPr>
        <w:t xml:space="preserve"> требования к</w:t>
      </w:r>
      <w:r w:rsidR="0067151D" w:rsidRPr="002E7D3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17ABA">
        <w:rPr>
          <w:rFonts w:ascii="Times New Roman" w:hAnsi="Times New Roman" w:cs="Times New Roman"/>
          <w:sz w:val="28"/>
          <w:szCs w:val="28"/>
        </w:rPr>
        <w:t>у</w:t>
      </w:r>
      <w:r w:rsidR="0067151D" w:rsidRPr="002E7D31">
        <w:rPr>
          <w:rFonts w:ascii="Times New Roman" w:hAnsi="Times New Roman" w:cs="Times New Roman"/>
          <w:sz w:val="28"/>
          <w:szCs w:val="28"/>
        </w:rPr>
        <w:t xml:space="preserve"> и вместимост</w:t>
      </w:r>
      <w:r w:rsidR="00A17ABA">
        <w:rPr>
          <w:rFonts w:ascii="Times New Roman" w:hAnsi="Times New Roman" w:cs="Times New Roman"/>
          <w:sz w:val="28"/>
          <w:szCs w:val="28"/>
        </w:rPr>
        <w:t>и</w:t>
      </w:r>
      <w:r w:rsidR="0067151D" w:rsidRPr="002E7D31">
        <w:rPr>
          <w:rFonts w:ascii="Times New Roman" w:hAnsi="Times New Roman" w:cs="Times New Roman"/>
          <w:sz w:val="28"/>
          <w:szCs w:val="28"/>
        </w:rPr>
        <w:t xml:space="preserve"> подвижного состава</w:t>
      </w:r>
      <w:r w:rsidR="0067151D">
        <w:rPr>
          <w:rFonts w:ascii="Times New Roman" w:hAnsi="Times New Roman" w:cs="Times New Roman"/>
          <w:sz w:val="28"/>
          <w:szCs w:val="28"/>
        </w:rPr>
        <w:t xml:space="preserve"> для работы </w:t>
      </w:r>
      <w:r w:rsidR="007A0472">
        <w:rPr>
          <w:rFonts w:ascii="Times New Roman" w:hAnsi="Times New Roman" w:cs="Times New Roman"/>
          <w:sz w:val="28"/>
          <w:szCs w:val="28"/>
        </w:rPr>
        <w:t>по маршруту</w:t>
      </w:r>
      <w:r w:rsidR="001D704F">
        <w:rPr>
          <w:rFonts w:ascii="Times New Roman" w:hAnsi="Times New Roman" w:cs="Times New Roman"/>
          <w:sz w:val="28"/>
          <w:szCs w:val="28"/>
        </w:rPr>
        <w:t>,</w:t>
      </w:r>
      <w:r w:rsidR="0067151D" w:rsidRPr="002E7D31">
        <w:rPr>
          <w:rFonts w:ascii="Times New Roman" w:hAnsi="Times New Roman" w:cs="Times New Roman"/>
          <w:sz w:val="28"/>
          <w:szCs w:val="28"/>
        </w:rPr>
        <w:t xml:space="preserve"> исходя из сложившегося пассажиропотока на маршруте, а также наличия дублирования участков маршрута схемами</w:t>
      </w:r>
      <w:r w:rsidR="00A17ABA">
        <w:rPr>
          <w:rFonts w:ascii="Times New Roman" w:hAnsi="Times New Roman" w:cs="Times New Roman"/>
          <w:sz w:val="28"/>
          <w:szCs w:val="28"/>
        </w:rPr>
        <w:t xml:space="preserve"> маршрутов, обслуживаемых</w:t>
      </w:r>
      <w:r w:rsidR="0067151D" w:rsidRPr="002E7D31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A17ABA">
        <w:rPr>
          <w:rFonts w:ascii="Times New Roman" w:hAnsi="Times New Roman" w:cs="Times New Roman"/>
          <w:sz w:val="28"/>
          <w:szCs w:val="28"/>
        </w:rPr>
        <w:t>ами</w:t>
      </w:r>
      <w:r w:rsidR="0067151D" w:rsidRPr="002E7D31">
        <w:rPr>
          <w:rFonts w:ascii="Times New Roman" w:hAnsi="Times New Roman" w:cs="Times New Roman"/>
          <w:sz w:val="28"/>
          <w:szCs w:val="28"/>
        </w:rPr>
        <w:t xml:space="preserve"> большо</w:t>
      </w:r>
      <w:r w:rsidR="00A17ABA">
        <w:rPr>
          <w:rFonts w:ascii="Times New Roman" w:hAnsi="Times New Roman" w:cs="Times New Roman"/>
          <w:sz w:val="28"/>
          <w:szCs w:val="28"/>
        </w:rPr>
        <w:t>го класса</w:t>
      </w:r>
      <w:r w:rsidR="0067151D" w:rsidRPr="002E7D31">
        <w:rPr>
          <w:rFonts w:ascii="Times New Roman" w:hAnsi="Times New Roman" w:cs="Times New Roman"/>
          <w:sz w:val="28"/>
          <w:szCs w:val="28"/>
        </w:rPr>
        <w:t xml:space="preserve"> и электротранспорта.  </w:t>
      </w:r>
    </w:p>
    <w:p w:rsidR="0067151D" w:rsidRPr="002E7D31" w:rsidRDefault="0067151D" w:rsidP="001D704F">
      <w:pPr>
        <w:autoSpaceDE w:val="0"/>
        <w:autoSpaceDN w:val="0"/>
        <w:adjustRightInd w:val="0"/>
        <w:ind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31">
        <w:rPr>
          <w:rFonts w:ascii="Times New Roman" w:hAnsi="Times New Roman" w:cs="Times New Roman"/>
          <w:sz w:val="28"/>
          <w:szCs w:val="28"/>
        </w:rPr>
        <w:t>В целях поддержания конкурентоспособности в сфере пассажирских перевозок при организации регулярных перевозок по нерегулируемым тарифам предусматривать следующие требования к автобусам:</w:t>
      </w:r>
    </w:p>
    <w:p w:rsidR="0067151D" w:rsidRPr="004F15A9" w:rsidRDefault="0067151D" w:rsidP="001D704F">
      <w:pPr>
        <w:pStyle w:val="ConsPlusNormal"/>
        <w:ind w:firstLine="851"/>
        <w:jc w:val="both"/>
        <w:rPr>
          <w:sz w:val="28"/>
          <w:szCs w:val="28"/>
        </w:rPr>
      </w:pPr>
      <w:r w:rsidRPr="004F15A9">
        <w:rPr>
          <w:sz w:val="28"/>
          <w:szCs w:val="28"/>
        </w:rPr>
        <w:t>класс транспортного средства – малый;</w:t>
      </w:r>
    </w:p>
    <w:p w:rsidR="0067151D" w:rsidRPr="004F15A9" w:rsidRDefault="0067151D" w:rsidP="001D704F">
      <w:pPr>
        <w:pStyle w:val="ConsPlusNormal"/>
        <w:ind w:firstLine="851"/>
        <w:jc w:val="both"/>
        <w:rPr>
          <w:sz w:val="28"/>
          <w:szCs w:val="28"/>
        </w:rPr>
      </w:pPr>
      <w:r w:rsidRPr="004F15A9">
        <w:rPr>
          <w:sz w:val="28"/>
          <w:szCs w:val="28"/>
        </w:rPr>
        <w:t xml:space="preserve">пассажировместимость транспортного средства – до 35 мест (включительно).  </w:t>
      </w:r>
    </w:p>
    <w:p w:rsidR="0067151D" w:rsidRPr="004F15A9" w:rsidRDefault="00AE5F42" w:rsidP="001D704F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7EB5">
        <w:rPr>
          <w:sz w:val="28"/>
          <w:szCs w:val="28"/>
        </w:rPr>
        <w:t>По</w:t>
      </w:r>
      <w:r w:rsidR="0067151D" w:rsidRPr="004F15A9">
        <w:rPr>
          <w:sz w:val="28"/>
          <w:szCs w:val="28"/>
        </w:rPr>
        <w:t xml:space="preserve"> маршрута</w:t>
      </w:r>
      <w:r w:rsidR="00287EB5">
        <w:rPr>
          <w:sz w:val="28"/>
          <w:szCs w:val="28"/>
        </w:rPr>
        <w:t>м</w:t>
      </w:r>
      <w:r w:rsidR="0067151D" w:rsidRPr="004F15A9">
        <w:rPr>
          <w:sz w:val="28"/>
          <w:szCs w:val="28"/>
        </w:rPr>
        <w:t>, работающи</w:t>
      </w:r>
      <w:r w:rsidR="00287EB5">
        <w:rPr>
          <w:sz w:val="28"/>
          <w:szCs w:val="28"/>
        </w:rPr>
        <w:t>м</w:t>
      </w:r>
      <w:r w:rsidR="0067151D" w:rsidRPr="004F15A9">
        <w:rPr>
          <w:sz w:val="28"/>
          <w:szCs w:val="28"/>
        </w:rPr>
        <w:t xml:space="preserve"> по нерегулируем</w:t>
      </w:r>
      <w:r w:rsidR="001D704F">
        <w:rPr>
          <w:sz w:val="28"/>
          <w:szCs w:val="28"/>
        </w:rPr>
        <w:t>ым</w:t>
      </w:r>
      <w:r w:rsidR="0067151D" w:rsidRPr="004F15A9">
        <w:rPr>
          <w:sz w:val="28"/>
          <w:szCs w:val="28"/>
        </w:rPr>
        <w:t xml:space="preserve"> тариф</w:t>
      </w:r>
      <w:r w:rsidR="001D704F">
        <w:rPr>
          <w:sz w:val="28"/>
          <w:szCs w:val="28"/>
        </w:rPr>
        <w:t>ам</w:t>
      </w:r>
      <w:r w:rsidR="0067151D" w:rsidRPr="004F15A9">
        <w:rPr>
          <w:sz w:val="28"/>
          <w:szCs w:val="28"/>
        </w:rPr>
        <w:t xml:space="preserve"> с предоставлением льгот на проезд отдельным категориям граждан, предусматривать </w:t>
      </w:r>
      <w:r w:rsidR="0067151D">
        <w:rPr>
          <w:sz w:val="28"/>
          <w:szCs w:val="28"/>
        </w:rPr>
        <w:t xml:space="preserve">работу </w:t>
      </w:r>
      <w:r w:rsidR="0067151D" w:rsidRPr="004F15A9">
        <w:rPr>
          <w:sz w:val="28"/>
          <w:szCs w:val="28"/>
        </w:rPr>
        <w:t>транспортны</w:t>
      </w:r>
      <w:r w:rsidR="0067151D">
        <w:rPr>
          <w:sz w:val="28"/>
          <w:szCs w:val="28"/>
        </w:rPr>
        <w:t>х</w:t>
      </w:r>
      <w:r w:rsidR="0067151D" w:rsidRPr="004F15A9">
        <w:rPr>
          <w:sz w:val="28"/>
          <w:szCs w:val="28"/>
        </w:rPr>
        <w:t xml:space="preserve"> средств среднего </w:t>
      </w:r>
      <w:r w:rsidR="0067151D">
        <w:rPr>
          <w:sz w:val="28"/>
          <w:szCs w:val="28"/>
        </w:rPr>
        <w:t xml:space="preserve">класса, а также автобусов </w:t>
      </w:r>
      <w:r w:rsidR="0067151D" w:rsidRPr="004F15A9">
        <w:rPr>
          <w:sz w:val="28"/>
          <w:szCs w:val="28"/>
        </w:rPr>
        <w:t>малого класса с пассажировместимостью более 35 мест.</w:t>
      </w:r>
    </w:p>
    <w:p w:rsidR="0067151D" w:rsidRPr="004F15A9" w:rsidRDefault="0067151D" w:rsidP="0067151D">
      <w:pPr>
        <w:pStyle w:val="ConsPlusNormal"/>
        <w:ind w:firstLine="540"/>
        <w:jc w:val="both"/>
        <w:rPr>
          <w:sz w:val="28"/>
          <w:szCs w:val="28"/>
        </w:rPr>
      </w:pPr>
      <w:r w:rsidRPr="004F15A9">
        <w:rPr>
          <w:sz w:val="28"/>
          <w:szCs w:val="28"/>
        </w:rPr>
        <w:t xml:space="preserve">   </w:t>
      </w:r>
      <w:r w:rsidR="00AE5F42">
        <w:rPr>
          <w:sz w:val="28"/>
          <w:szCs w:val="28"/>
        </w:rPr>
        <w:t xml:space="preserve"> </w:t>
      </w:r>
      <w:r w:rsidR="00287EB5">
        <w:rPr>
          <w:sz w:val="28"/>
          <w:szCs w:val="28"/>
        </w:rPr>
        <w:t>По</w:t>
      </w:r>
      <w:r w:rsidRPr="004F15A9">
        <w:rPr>
          <w:sz w:val="28"/>
          <w:szCs w:val="28"/>
        </w:rPr>
        <w:t xml:space="preserve"> маршрута</w:t>
      </w:r>
      <w:r w:rsidR="00287EB5">
        <w:rPr>
          <w:sz w:val="28"/>
          <w:szCs w:val="28"/>
        </w:rPr>
        <w:t>м</w:t>
      </w:r>
      <w:r w:rsidRPr="004F15A9">
        <w:rPr>
          <w:sz w:val="28"/>
          <w:szCs w:val="28"/>
        </w:rPr>
        <w:t>, работающи</w:t>
      </w:r>
      <w:r w:rsidR="00287EB5">
        <w:rPr>
          <w:sz w:val="28"/>
          <w:szCs w:val="28"/>
        </w:rPr>
        <w:t>м</w:t>
      </w:r>
      <w:r w:rsidRPr="004F15A9">
        <w:rPr>
          <w:sz w:val="28"/>
          <w:szCs w:val="28"/>
        </w:rPr>
        <w:t xml:space="preserve"> по регулируемому тарифу с предоставлением льгот отдельным категориям граждан, предусматривать работу автобусов большого и среднего классов.</w:t>
      </w:r>
    </w:p>
    <w:p w:rsidR="0067151D" w:rsidRPr="004F15A9" w:rsidRDefault="0067151D" w:rsidP="0067151D">
      <w:pPr>
        <w:pStyle w:val="ConsPlusNormal"/>
        <w:ind w:firstLine="540"/>
        <w:jc w:val="both"/>
        <w:rPr>
          <w:sz w:val="28"/>
          <w:szCs w:val="28"/>
        </w:rPr>
      </w:pPr>
      <w:r w:rsidRPr="004F15A9">
        <w:rPr>
          <w:sz w:val="28"/>
          <w:szCs w:val="28"/>
        </w:rPr>
        <w:t xml:space="preserve">  </w:t>
      </w:r>
      <w:r w:rsidR="00AE5F42">
        <w:rPr>
          <w:sz w:val="28"/>
          <w:szCs w:val="28"/>
        </w:rPr>
        <w:t xml:space="preserve"> </w:t>
      </w:r>
      <w:r w:rsidR="00287EB5">
        <w:rPr>
          <w:sz w:val="28"/>
          <w:szCs w:val="28"/>
        </w:rPr>
        <w:t xml:space="preserve"> По</w:t>
      </w:r>
      <w:r w:rsidRPr="004F15A9">
        <w:rPr>
          <w:sz w:val="28"/>
          <w:szCs w:val="28"/>
        </w:rPr>
        <w:t xml:space="preserve"> маршрут</w:t>
      </w:r>
      <w:r w:rsidR="00287EB5">
        <w:rPr>
          <w:sz w:val="28"/>
          <w:szCs w:val="28"/>
        </w:rPr>
        <w:t>у</w:t>
      </w:r>
      <w:r w:rsidRPr="004F15A9">
        <w:rPr>
          <w:sz w:val="28"/>
          <w:szCs w:val="28"/>
        </w:rPr>
        <w:t xml:space="preserve"> предусматривать работу автобусов одного класса транспортных средств.</w:t>
      </w:r>
    </w:p>
    <w:p w:rsidR="0067151D" w:rsidRPr="004F15A9" w:rsidRDefault="0067151D" w:rsidP="006715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A9">
        <w:rPr>
          <w:rFonts w:ascii="Times New Roman" w:hAnsi="Times New Roman" w:cs="Times New Roman"/>
          <w:sz w:val="28"/>
          <w:szCs w:val="28"/>
        </w:rPr>
        <w:t xml:space="preserve">При определении победителей </w:t>
      </w:r>
      <w:r w:rsidR="000E7429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4F15A9">
        <w:rPr>
          <w:rFonts w:ascii="Times New Roman" w:hAnsi="Times New Roman" w:cs="Times New Roman"/>
          <w:sz w:val="28"/>
          <w:szCs w:val="28"/>
        </w:rPr>
        <w:t>конкурс</w:t>
      </w:r>
      <w:r w:rsidR="00A17ABA">
        <w:rPr>
          <w:rFonts w:ascii="Times New Roman" w:hAnsi="Times New Roman" w:cs="Times New Roman"/>
          <w:sz w:val="28"/>
          <w:szCs w:val="28"/>
        </w:rPr>
        <w:t>ов,</w:t>
      </w:r>
      <w:r w:rsidR="006C744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E7429">
        <w:rPr>
          <w:rFonts w:ascii="Times New Roman" w:hAnsi="Times New Roman" w:cs="Times New Roman"/>
          <w:sz w:val="28"/>
          <w:szCs w:val="28"/>
        </w:rPr>
        <w:t xml:space="preserve"> конкурсов, проводимых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0526FC">
        <w:rPr>
          <w:rFonts w:ascii="Times New Roman" w:hAnsi="Times New Roman" w:cs="Times New Roman"/>
          <w:sz w:val="28"/>
          <w:szCs w:val="28"/>
        </w:rPr>
        <w:t>,</w:t>
      </w:r>
      <w:r w:rsidR="00A17ABA">
        <w:rPr>
          <w:rFonts w:ascii="Times New Roman" w:hAnsi="Times New Roman" w:cs="Times New Roman"/>
          <w:sz w:val="28"/>
          <w:szCs w:val="28"/>
        </w:rPr>
        <w:t xml:space="preserve"> </w:t>
      </w:r>
      <w:r w:rsidRPr="004F15A9">
        <w:rPr>
          <w:rFonts w:ascii="Times New Roman" w:hAnsi="Times New Roman" w:cs="Times New Roman"/>
          <w:sz w:val="28"/>
          <w:szCs w:val="28"/>
        </w:rPr>
        <w:t xml:space="preserve"> приоритет необходимо отдавать</w:t>
      </w:r>
      <w:r w:rsidR="006C744A">
        <w:rPr>
          <w:rFonts w:ascii="Times New Roman" w:hAnsi="Times New Roman" w:cs="Times New Roman"/>
          <w:sz w:val="28"/>
          <w:szCs w:val="28"/>
        </w:rPr>
        <w:t xml:space="preserve"> перевозчикам, предложившим</w:t>
      </w:r>
      <w:r w:rsidRPr="004F15A9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6C744A">
        <w:rPr>
          <w:rFonts w:ascii="Times New Roman" w:hAnsi="Times New Roman" w:cs="Times New Roman"/>
          <w:sz w:val="28"/>
          <w:szCs w:val="28"/>
        </w:rPr>
        <w:t>е</w:t>
      </w:r>
      <w:r w:rsidRPr="004F15A9">
        <w:rPr>
          <w:rFonts w:ascii="Times New Roman" w:hAnsi="Times New Roman" w:cs="Times New Roman"/>
          <w:sz w:val="28"/>
          <w:szCs w:val="28"/>
        </w:rPr>
        <w:t>, новы</w:t>
      </w:r>
      <w:r w:rsidR="006C744A">
        <w:rPr>
          <w:rFonts w:ascii="Times New Roman" w:hAnsi="Times New Roman" w:cs="Times New Roman"/>
          <w:sz w:val="28"/>
          <w:szCs w:val="28"/>
        </w:rPr>
        <w:t>е</w:t>
      </w:r>
      <w:r w:rsidRPr="004F15A9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6C744A">
        <w:rPr>
          <w:rFonts w:ascii="Times New Roman" w:hAnsi="Times New Roman" w:cs="Times New Roman"/>
          <w:sz w:val="28"/>
          <w:szCs w:val="28"/>
        </w:rPr>
        <w:t>ы</w:t>
      </w:r>
      <w:r w:rsidRPr="004F1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характеристик транспортных средств, влияющих на качество перевозок, таких как наличие низкого пола, оборудования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перевозок</w:t>
      </w:r>
      <w:r w:rsidRPr="0087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здоровья, п</w:t>
      </w:r>
      <w:r w:rsidR="006C744A">
        <w:rPr>
          <w:rFonts w:ascii="Times New Roman" w:hAnsi="Times New Roman" w:cs="Times New Roman"/>
          <w:sz w:val="28"/>
          <w:szCs w:val="28"/>
        </w:rPr>
        <w:t>ассажиров с детскими колясками.</w:t>
      </w:r>
    </w:p>
    <w:p w:rsidR="0067151D" w:rsidRDefault="0067151D" w:rsidP="003E5D85">
      <w:pPr>
        <w:rPr>
          <w:rFonts w:ascii="Times New Roman" w:hAnsi="Times New Roman" w:cs="Times New Roman"/>
          <w:sz w:val="28"/>
          <w:szCs w:val="28"/>
        </w:rPr>
      </w:pPr>
    </w:p>
    <w:p w:rsidR="00644072" w:rsidRPr="00874E74" w:rsidRDefault="00644072" w:rsidP="0067151D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4E74">
        <w:rPr>
          <w:rFonts w:ascii="Times New Roman" w:hAnsi="Times New Roman" w:cs="Times New Roman"/>
          <w:sz w:val="28"/>
          <w:szCs w:val="28"/>
        </w:rPr>
        <w:t>Ожидаемые социально-экономические результаты</w:t>
      </w:r>
    </w:p>
    <w:p w:rsidR="00675C9E" w:rsidRPr="00874E74" w:rsidRDefault="00675C9E" w:rsidP="00675C9E">
      <w:pPr>
        <w:widowControl w:val="0"/>
        <w:spacing w:line="100" w:lineRule="atLeast"/>
        <w:rPr>
          <w:sz w:val="28"/>
          <w:szCs w:val="28"/>
        </w:rPr>
      </w:pPr>
    </w:p>
    <w:p w:rsidR="00675C9E" w:rsidRPr="00675C9E" w:rsidRDefault="00A52CA2" w:rsidP="00A52CA2">
      <w:pPr>
        <w:widowControl w:val="0"/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C9E" w:rsidRPr="00675C9E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мероприятий развития регулярных перевозок транспортом общего пользования: </w:t>
      </w:r>
    </w:p>
    <w:p w:rsidR="00644072" w:rsidRPr="004F15A9" w:rsidRDefault="00644072" w:rsidP="00794D60">
      <w:pPr>
        <w:pStyle w:val="ConsPlusNormal"/>
        <w:ind w:firstLine="851"/>
        <w:jc w:val="both"/>
        <w:rPr>
          <w:sz w:val="28"/>
          <w:szCs w:val="28"/>
        </w:rPr>
      </w:pPr>
      <w:r w:rsidRPr="004F15A9">
        <w:rPr>
          <w:sz w:val="28"/>
          <w:szCs w:val="28"/>
        </w:rPr>
        <w:t>повышение качества транспортного обслуживания населения;</w:t>
      </w:r>
    </w:p>
    <w:p w:rsidR="00644072" w:rsidRPr="004F15A9" w:rsidRDefault="00644072" w:rsidP="00794D60">
      <w:pPr>
        <w:pStyle w:val="ConsPlusNormal"/>
        <w:ind w:firstLine="851"/>
        <w:jc w:val="both"/>
        <w:rPr>
          <w:sz w:val="28"/>
          <w:szCs w:val="28"/>
        </w:rPr>
      </w:pPr>
      <w:r w:rsidRPr="004F15A9">
        <w:rPr>
          <w:sz w:val="28"/>
          <w:szCs w:val="28"/>
        </w:rPr>
        <w:t>обновление подвижного состава</w:t>
      </w:r>
      <w:r w:rsidR="00FB5A14">
        <w:rPr>
          <w:sz w:val="28"/>
          <w:szCs w:val="28"/>
        </w:rPr>
        <w:t xml:space="preserve"> </w:t>
      </w:r>
      <w:r w:rsidRPr="004F15A9">
        <w:rPr>
          <w:sz w:val="28"/>
          <w:szCs w:val="28"/>
        </w:rPr>
        <w:t xml:space="preserve">и </w:t>
      </w:r>
      <w:r w:rsidR="00014FDA">
        <w:rPr>
          <w:sz w:val="28"/>
          <w:szCs w:val="28"/>
        </w:rPr>
        <w:t>рационализация</w:t>
      </w:r>
      <w:r w:rsidRPr="004F15A9">
        <w:rPr>
          <w:sz w:val="28"/>
          <w:szCs w:val="28"/>
        </w:rPr>
        <w:t xml:space="preserve"> его структуры;</w:t>
      </w:r>
    </w:p>
    <w:p w:rsidR="00644072" w:rsidRDefault="00883433" w:rsidP="00794D60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и развитие маршрутной сети </w:t>
      </w:r>
      <w:r w:rsidR="00D52A40">
        <w:rPr>
          <w:sz w:val="28"/>
          <w:szCs w:val="28"/>
        </w:rPr>
        <w:t>города</w:t>
      </w:r>
      <w:r>
        <w:rPr>
          <w:sz w:val="28"/>
          <w:szCs w:val="28"/>
        </w:rPr>
        <w:t>;</w:t>
      </w:r>
    </w:p>
    <w:p w:rsidR="00B265CE" w:rsidRDefault="00883433" w:rsidP="00794D60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совершенс</w:t>
      </w:r>
      <w:r w:rsidR="00675C9E">
        <w:rPr>
          <w:sz w:val="28"/>
          <w:szCs w:val="28"/>
        </w:rPr>
        <w:t>твование системы оплаты проезда</w:t>
      </w:r>
      <w:r w:rsidR="00A52CA2">
        <w:rPr>
          <w:sz w:val="28"/>
          <w:szCs w:val="28"/>
        </w:rPr>
        <w:t>;</w:t>
      </w:r>
    </w:p>
    <w:p w:rsidR="00DD31A7" w:rsidRDefault="004133A2" w:rsidP="00DD31A7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тарифной политики в области пассажирских перевозок.</w:t>
      </w:r>
    </w:p>
    <w:p w:rsidR="005D2A83" w:rsidRDefault="005D2A83" w:rsidP="00DD31A7">
      <w:pPr>
        <w:pStyle w:val="ConsPlusNormal"/>
        <w:ind w:firstLine="851"/>
        <w:jc w:val="both"/>
        <w:rPr>
          <w:sz w:val="28"/>
          <w:szCs w:val="28"/>
        </w:rPr>
      </w:pPr>
    </w:p>
    <w:p w:rsidR="005D2A83" w:rsidRDefault="005D2A83" w:rsidP="00DD31A7">
      <w:pPr>
        <w:pStyle w:val="ConsPlusNormal"/>
        <w:ind w:firstLine="851"/>
        <w:jc w:val="both"/>
        <w:rPr>
          <w:sz w:val="28"/>
          <w:szCs w:val="28"/>
        </w:rPr>
      </w:pPr>
    </w:p>
    <w:p w:rsidR="005D2A83" w:rsidRDefault="005D2A83" w:rsidP="005D2A8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5D2A83" w:rsidRDefault="005D2A83" w:rsidP="005D2A8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города, руководитель аппарата                                                            П.Д.Фризен </w:t>
      </w:r>
    </w:p>
    <w:p w:rsidR="00FE7E15" w:rsidRPr="00DD31A7" w:rsidRDefault="00FB5A14" w:rsidP="00DD31A7">
      <w:pPr>
        <w:pStyle w:val="ConsPlusNormal"/>
        <w:ind w:firstLine="851"/>
        <w:jc w:val="both"/>
        <w:rPr>
          <w:sz w:val="28"/>
          <w:szCs w:val="28"/>
        </w:rPr>
      </w:pPr>
      <w:r w:rsidRPr="00DD31A7">
        <w:rPr>
          <w:sz w:val="28"/>
          <w:szCs w:val="28"/>
        </w:rPr>
        <w:t xml:space="preserve">                     </w:t>
      </w:r>
    </w:p>
    <w:p w:rsidR="00874E74" w:rsidRDefault="00874E74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E74" w:rsidRDefault="00874E74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E74" w:rsidRDefault="00874E74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E74" w:rsidRDefault="00874E74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13B0" w:rsidRDefault="00FB13B0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13B0" w:rsidRDefault="00FB13B0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EB5" w:rsidRDefault="00287EB5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EB5" w:rsidRDefault="00287EB5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76624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C744A" w:rsidSect="00D13158">
      <w:headerReference w:type="default" r:id="rId8"/>
      <w:pgSz w:w="11906" w:h="16838"/>
      <w:pgMar w:top="851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AD5" w:rsidRDefault="00A51AD5" w:rsidP="00C01323">
      <w:r>
        <w:separator/>
      </w:r>
    </w:p>
  </w:endnote>
  <w:endnote w:type="continuationSeparator" w:id="0">
    <w:p w:rsidR="00A51AD5" w:rsidRDefault="00A51AD5" w:rsidP="00C0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AD5" w:rsidRDefault="00A51AD5" w:rsidP="00C01323">
      <w:r>
        <w:separator/>
      </w:r>
    </w:p>
  </w:footnote>
  <w:footnote w:type="continuationSeparator" w:id="0">
    <w:p w:rsidR="00A51AD5" w:rsidRDefault="00A51AD5" w:rsidP="00C0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669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7405" w:rsidRPr="008B228E" w:rsidRDefault="00827405">
        <w:pPr>
          <w:pStyle w:val="ad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134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34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34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4F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34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7405" w:rsidRDefault="0082740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3184"/>
    <w:multiLevelType w:val="hybridMultilevel"/>
    <w:tmpl w:val="47E46356"/>
    <w:lvl w:ilvl="0" w:tplc="A624409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ED7F62"/>
    <w:multiLevelType w:val="multilevel"/>
    <w:tmpl w:val="899A55E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" w15:restartNumberingAfterBreak="0">
    <w:nsid w:val="45B3394E"/>
    <w:multiLevelType w:val="hybridMultilevel"/>
    <w:tmpl w:val="917E01E6"/>
    <w:lvl w:ilvl="0" w:tplc="B04CDBB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68A5838"/>
    <w:multiLevelType w:val="hybridMultilevel"/>
    <w:tmpl w:val="8EF003AA"/>
    <w:lvl w:ilvl="0" w:tplc="F84625A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CB15ED3"/>
    <w:multiLevelType w:val="multilevel"/>
    <w:tmpl w:val="FCBC3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554F87"/>
    <w:multiLevelType w:val="multilevel"/>
    <w:tmpl w:val="551A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E2521"/>
    <w:multiLevelType w:val="multilevel"/>
    <w:tmpl w:val="1FE8641A"/>
    <w:lvl w:ilvl="0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ascii="Times New Roman" w:hAnsi="Times New Roman" w:cs="Times New Roman"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7" w15:restartNumberingAfterBreak="0">
    <w:nsid w:val="5D9B5D6F"/>
    <w:multiLevelType w:val="multilevel"/>
    <w:tmpl w:val="FCBC3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280063"/>
    <w:multiLevelType w:val="hybridMultilevel"/>
    <w:tmpl w:val="2F4251DA"/>
    <w:lvl w:ilvl="0" w:tplc="0996113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785936EB"/>
    <w:multiLevelType w:val="hybridMultilevel"/>
    <w:tmpl w:val="23BA0882"/>
    <w:lvl w:ilvl="0" w:tplc="CE9A6E0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5A"/>
    <w:rsid w:val="0000720E"/>
    <w:rsid w:val="00013B49"/>
    <w:rsid w:val="00014FDA"/>
    <w:rsid w:val="000327E9"/>
    <w:rsid w:val="00034A13"/>
    <w:rsid w:val="000470C0"/>
    <w:rsid w:val="000526FC"/>
    <w:rsid w:val="0006078C"/>
    <w:rsid w:val="00061231"/>
    <w:rsid w:val="00097403"/>
    <w:rsid w:val="000B27E5"/>
    <w:rsid w:val="000B6F0D"/>
    <w:rsid w:val="000D080E"/>
    <w:rsid w:val="000D31CA"/>
    <w:rsid w:val="000E62F7"/>
    <w:rsid w:val="000E6F11"/>
    <w:rsid w:val="000E7429"/>
    <w:rsid w:val="000E7470"/>
    <w:rsid w:val="00111218"/>
    <w:rsid w:val="00137254"/>
    <w:rsid w:val="0014408D"/>
    <w:rsid w:val="00144DFC"/>
    <w:rsid w:val="00162124"/>
    <w:rsid w:val="001632C4"/>
    <w:rsid w:val="00165D10"/>
    <w:rsid w:val="00176DAD"/>
    <w:rsid w:val="001A0A4A"/>
    <w:rsid w:val="001A5EFA"/>
    <w:rsid w:val="001A637A"/>
    <w:rsid w:val="001D1A87"/>
    <w:rsid w:val="001D704F"/>
    <w:rsid w:val="001E2A90"/>
    <w:rsid w:val="001F2193"/>
    <w:rsid w:val="001F589F"/>
    <w:rsid w:val="00203B01"/>
    <w:rsid w:val="00210F44"/>
    <w:rsid w:val="002158DB"/>
    <w:rsid w:val="0021668E"/>
    <w:rsid w:val="002201C3"/>
    <w:rsid w:val="00221216"/>
    <w:rsid w:val="00224FBD"/>
    <w:rsid w:val="002403B1"/>
    <w:rsid w:val="00241BEA"/>
    <w:rsid w:val="00257050"/>
    <w:rsid w:val="0026151D"/>
    <w:rsid w:val="00283FED"/>
    <w:rsid w:val="00287EB5"/>
    <w:rsid w:val="00292FB7"/>
    <w:rsid w:val="002A23DD"/>
    <w:rsid w:val="002A655E"/>
    <w:rsid w:val="002B5741"/>
    <w:rsid w:val="002E4C0E"/>
    <w:rsid w:val="002E7D31"/>
    <w:rsid w:val="002F172C"/>
    <w:rsid w:val="00317947"/>
    <w:rsid w:val="0032010F"/>
    <w:rsid w:val="0032063A"/>
    <w:rsid w:val="0032311E"/>
    <w:rsid w:val="00351DCB"/>
    <w:rsid w:val="003537DD"/>
    <w:rsid w:val="00357CE1"/>
    <w:rsid w:val="00361C58"/>
    <w:rsid w:val="00376577"/>
    <w:rsid w:val="00376872"/>
    <w:rsid w:val="00377EDD"/>
    <w:rsid w:val="00385814"/>
    <w:rsid w:val="0038662A"/>
    <w:rsid w:val="00394937"/>
    <w:rsid w:val="003957D8"/>
    <w:rsid w:val="00397338"/>
    <w:rsid w:val="00397A8E"/>
    <w:rsid w:val="003A60BA"/>
    <w:rsid w:val="003B05B1"/>
    <w:rsid w:val="003B1318"/>
    <w:rsid w:val="003B2E99"/>
    <w:rsid w:val="003C68A2"/>
    <w:rsid w:val="003C7503"/>
    <w:rsid w:val="003E5661"/>
    <w:rsid w:val="003E5D85"/>
    <w:rsid w:val="004038B1"/>
    <w:rsid w:val="004133A2"/>
    <w:rsid w:val="00424733"/>
    <w:rsid w:val="00426811"/>
    <w:rsid w:val="00435464"/>
    <w:rsid w:val="00436305"/>
    <w:rsid w:val="0044628B"/>
    <w:rsid w:val="00447E62"/>
    <w:rsid w:val="00447EBD"/>
    <w:rsid w:val="00450DA9"/>
    <w:rsid w:val="004555CA"/>
    <w:rsid w:val="00466397"/>
    <w:rsid w:val="00472C2B"/>
    <w:rsid w:val="004822B5"/>
    <w:rsid w:val="0048769E"/>
    <w:rsid w:val="00493145"/>
    <w:rsid w:val="004A3D4F"/>
    <w:rsid w:val="004B3323"/>
    <w:rsid w:val="004D4AB9"/>
    <w:rsid w:val="004E64BE"/>
    <w:rsid w:val="004F15A9"/>
    <w:rsid w:val="004F1BC7"/>
    <w:rsid w:val="004F3C36"/>
    <w:rsid w:val="004F7DFF"/>
    <w:rsid w:val="00505FF7"/>
    <w:rsid w:val="0051345E"/>
    <w:rsid w:val="00513F36"/>
    <w:rsid w:val="00520640"/>
    <w:rsid w:val="00523BD3"/>
    <w:rsid w:val="005411F0"/>
    <w:rsid w:val="00556B65"/>
    <w:rsid w:val="00562948"/>
    <w:rsid w:val="00566F54"/>
    <w:rsid w:val="00574248"/>
    <w:rsid w:val="00580D36"/>
    <w:rsid w:val="00581C9F"/>
    <w:rsid w:val="005833F5"/>
    <w:rsid w:val="00583ABD"/>
    <w:rsid w:val="0058460E"/>
    <w:rsid w:val="0058530E"/>
    <w:rsid w:val="0059208D"/>
    <w:rsid w:val="005A79EB"/>
    <w:rsid w:val="005B19ED"/>
    <w:rsid w:val="005B30D5"/>
    <w:rsid w:val="005C1179"/>
    <w:rsid w:val="005C7AD6"/>
    <w:rsid w:val="005D2A83"/>
    <w:rsid w:val="005D2CF6"/>
    <w:rsid w:val="005D6E50"/>
    <w:rsid w:val="005E3CB2"/>
    <w:rsid w:val="005F5FFB"/>
    <w:rsid w:val="00610AEF"/>
    <w:rsid w:val="00637F23"/>
    <w:rsid w:val="00643F99"/>
    <w:rsid w:val="00644072"/>
    <w:rsid w:val="00655D13"/>
    <w:rsid w:val="0067151D"/>
    <w:rsid w:val="00672CFC"/>
    <w:rsid w:val="00674FF8"/>
    <w:rsid w:val="006756D1"/>
    <w:rsid w:val="00675C9E"/>
    <w:rsid w:val="00680AC4"/>
    <w:rsid w:val="006958F3"/>
    <w:rsid w:val="00695D35"/>
    <w:rsid w:val="006A0844"/>
    <w:rsid w:val="006C744A"/>
    <w:rsid w:val="006E2FA0"/>
    <w:rsid w:val="006E3196"/>
    <w:rsid w:val="006F4F7D"/>
    <w:rsid w:val="006F4FF0"/>
    <w:rsid w:val="00714A67"/>
    <w:rsid w:val="00722B4A"/>
    <w:rsid w:val="007436B2"/>
    <w:rsid w:val="007508C1"/>
    <w:rsid w:val="007518A6"/>
    <w:rsid w:val="00755A19"/>
    <w:rsid w:val="0076624A"/>
    <w:rsid w:val="007835CF"/>
    <w:rsid w:val="00791FD6"/>
    <w:rsid w:val="00794D60"/>
    <w:rsid w:val="007A0472"/>
    <w:rsid w:val="007A14CE"/>
    <w:rsid w:val="007A1E16"/>
    <w:rsid w:val="007A5B5B"/>
    <w:rsid w:val="007A63A8"/>
    <w:rsid w:val="007B03D6"/>
    <w:rsid w:val="007B49D4"/>
    <w:rsid w:val="007B7EB3"/>
    <w:rsid w:val="007C6C9E"/>
    <w:rsid w:val="007D0969"/>
    <w:rsid w:val="007E4743"/>
    <w:rsid w:val="007E5587"/>
    <w:rsid w:val="007E722A"/>
    <w:rsid w:val="007F425F"/>
    <w:rsid w:val="00806161"/>
    <w:rsid w:val="00814846"/>
    <w:rsid w:val="00827405"/>
    <w:rsid w:val="00830EE1"/>
    <w:rsid w:val="00830F32"/>
    <w:rsid w:val="008346CE"/>
    <w:rsid w:val="00841896"/>
    <w:rsid w:val="00874BCF"/>
    <w:rsid w:val="00874E74"/>
    <w:rsid w:val="00881633"/>
    <w:rsid w:val="00881AF1"/>
    <w:rsid w:val="00883433"/>
    <w:rsid w:val="00884460"/>
    <w:rsid w:val="00884B24"/>
    <w:rsid w:val="008863DF"/>
    <w:rsid w:val="008916CE"/>
    <w:rsid w:val="00892C8A"/>
    <w:rsid w:val="008A2928"/>
    <w:rsid w:val="008A5062"/>
    <w:rsid w:val="008A5A24"/>
    <w:rsid w:val="008A5F23"/>
    <w:rsid w:val="008B228E"/>
    <w:rsid w:val="008B7F07"/>
    <w:rsid w:val="008D43E7"/>
    <w:rsid w:val="008D651E"/>
    <w:rsid w:val="008E1C00"/>
    <w:rsid w:val="008E378C"/>
    <w:rsid w:val="008E6563"/>
    <w:rsid w:val="008E79F3"/>
    <w:rsid w:val="008F7DD3"/>
    <w:rsid w:val="00905841"/>
    <w:rsid w:val="00907BDB"/>
    <w:rsid w:val="009157DC"/>
    <w:rsid w:val="00920A91"/>
    <w:rsid w:val="00925F43"/>
    <w:rsid w:val="009438CB"/>
    <w:rsid w:val="00957B8F"/>
    <w:rsid w:val="00962D3B"/>
    <w:rsid w:val="00965D8E"/>
    <w:rsid w:val="00972A4B"/>
    <w:rsid w:val="00974F8A"/>
    <w:rsid w:val="009755C8"/>
    <w:rsid w:val="009A6525"/>
    <w:rsid w:val="009C215A"/>
    <w:rsid w:val="009D3B06"/>
    <w:rsid w:val="009D6465"/>
    <w:rsid w:val="009F0085"/>
    <w:rsid w:val="009F38D0"/>
    <w:rsid w:val="00A04701"/>
    <w:rsid w:val="00A04E12"/>
    <w:rsid w:val="00A06286"/>
    <w:rsid w:val="00A115FF"/>
    <w:rsid w:val="00A148E2"/>
    <w:rsid w:val="00A17ABA"/>
    <w:rsid w:val="00A20555"/>
    <w:rsid w:val="00A22EDE"/>
    <w:rsid w:val="00A35668"/>
    <w:rsid w:val="00A44D12"/>
    <w:rsid w:val="00A51AD5"/>
    <w:rsid w:val="00A52CA2"/>
    <w:rsid w:val="00A64453"/>
    <w:rsid w:val="00A73A97"/>
    <w:rsid w:val="00A73B99"/>
    <w:rsid w:val="00A84174"/>
    <w:rsid w:val="00A87018"/>
    <w:rsid w:val="00A91141"/>
    <w:rsid w:val="00A91D68"/>
    <w:rsid w:val="00A941A8"/>
    <w:rsid w:val="00A95700"/>
    <w:rsid w:val="00AA1893"/>
    <w:rsid w:val="00AA3572"/>
    <w:rsid w:val="00AA73BF"/>
    <w:rsid w:val="00AB658C"/>
    <w:rsid w:val="00AB7B88"/>
    <w:rsid w:val="00AC0136"/>
    <w:rsid w:val="00AD4629"/>
    <w:rsid w:val="00AD6DC9"/>
    <w:rsid w:val="00AE5F42"/>
    <w:rsid w:val="00AF1E76"/>
    <w:rsid w:val="00AF55C1"/>
    <w:rsid w:val="00AF59A6"/>
    <w:rsid w:val="00B16095"/>
    <w:rsid w:val="00B166D2"/>
    <w:rsid w:val="00B168CB"/>
    <w:rsid w:val="00B265CE"/>
    <w:rsid w:val="00B40D11"/>
    <w:rsid w:val="00B43223"/>
    <w:rsid w:val="00B53632"/>
    <w:rsid w:val="00B55253"/>
    <w:rsid w:val="00B66333"/>
    <w:rsid w:val="00B673C1"/>
    <w:rsid w:val="00B75053"/>
    <w:rsid w:val="00B812D7"/>
    <w:rsid w:val="00B904E4"/>
    <w:rsid w:val="00BA53C3"/>
    <w:rsid w:val="00BD0425"/>
    <w:rsid w:val="00BD16D2"/>
    <w:rsid w:val="00BE3749"/>
    <w:rsid w:val="00BF02BA"/>
    <w:rsid w:val="00BF1241"/>
    <w:rsid w:val="00BF264D"/>
    <w:rsid w:val="00BF2F5A"/>
    <w:rsid w:val="00BF67F5"/>
    <w:rsid w:val="00C0036B"/>
    <w:rsid w:val="00C01323"/>
    <w:rsid w:val="00C11612"/>
    <w:rsid w:val="00C16931"/>
    <w:rsid w:val="00C20D79"/>
    <w:rsid w:val="00C3421E"/>
    <w:rsid w:val="00C35349"/>
    <w:rsid w:val="00C35B13"/>
    <w:rsid w:val="00C407DA"/>
    <w:rsid w:val="00C433B7"/>
    <w:rsid w:val="00C7192D"/>
    <w:rsid w:val="00C71D57"/>
    <w:rsid w:val="00C73EB6"/>
    <w:rsid w:val="00C74DC2"/>
    <w:rsid w:val="00C82D19"/>
    <w:rsid w:val="00C84500"/>
    <w:rsid w:val="00C854B5"/>
    <w:rsid w:val="00C90EE7"/>
    <w:rsid w:val="00C923C9"/>
    <w:rsid w:val="00CB0DF7"/>
    <w:rsid w:val="00CB2F8D"/>
    <w:rsid w:val="00CB7E92"/>
    <w:rsid w:val="00CD0465"/>
    <w:rsid w:val="00CD0D55"/>
    <w:rsid w:val="00CE5394"/>
    <w:rsid w:val="00CE6C4E"/>
    <w:rsid w:val="00D02578"/>
    <w:rsid w:val="00D05C11"/>
    <w:rsid w:val="00D10BAB"/>
    <w:rsid w:val="00D1128A"/>
    <w:rsid w:val="00D13158"/>
    <w:rsid w:val="00D2791C"/>
    <w:rsid w:val="00D27B73"/>
    <w:rsid w:val="00D32859"/>
    <w:rsid w:val="00D4227F"/>
    <w:rsid w:val="00D52A40"/>
    <w:rsid w:val="00D55637"/>
    <w:rsid w:val="00D64510"/>
    <w:rsid w:val="00D6761B"/>
    <w:rsid w:val="00D74864"/>
    <w:rsid w:val="00D91BDE"/>
    <w:rsid w:val="00D92137"/>
    <w:rsid w:val="00DA2B5F"/>
    <w:rsid w:val="00DA4C86"/>
    <w:rsid w:val="00DB1F49"/>
    <w:rsid w:val="00DC1E04"/>
    <w:rsid w:val="00DD0C48"/>
    <w:rsid w:val="00DD31A7"/>
    <w:rsid w:val="00E00CBB"/>
    <w:rsid w:val="00E02C55"/>
    <w:rsid w:val="00E045BC"/>
    <w:rsid w:val="00E30DBE"/>
    <w:rsid w:val="00E43821"/>
    <w:rsid w:val="00E532C5"/>
    <w:rsid w:val="00E546BF"/>
    <w:rsid w:val="00E60546"/>
    <w:rsid w:val="00E6217F"/>
    <w:rsid w:val="00E6300E"/>
    <w:rsid w:val="00E6405A"/>
    <w:rsid w:val="00E72581"/>
    <w:rsid w:val="00EA03D2"/>
    <w:rsid w:val="00EA08EA"/>
    <w:rsid w:val="00EA53BC"/>
    <w:rsid w:val="00EC5297"/>
    <w:rsid w:val="00ED6A7B"/>
    <w:rsid w:val="00EE1998"/>
    <w:rsid w:val="00EE1EE0"/>
    <w:rsid w:val="00EF0F76"/>
    <w:rsid w:val="00F0195B"/>
    <w:rsid w:val="00F0585B"/>
    <w:rsid w:val="00F07B37"/>
    <w:rsid w:val="00F14C92"/>
    <w:rsid w:val="00F15D78"/>
    <w:rsid w:val="00F15EE9"/>
    <w:rsid w:val="00F2095A"/>
    <w:rsid w:val="00F212A1"/>
    <w:rsid w:val="00F221D6"/>
    <w:rsid w:val="00F241EC"/>
    <w:rsid w:val="00F52720"/>
    <w:rsid w:val="00F56529"/>
    <w:rsid w:val="00F86983"/>
    <w:rsid w:val="00F97B2D"/>
    <w:rsid w:val="00FA2AD4"/>
    <w:rsid w:val="00FB13B0"/>
    <w:rsid w:val="00FB1401"/>
    <w:rsid w:val="00FB327D"/>
    <w:rsid w:val="00FB5A14"/>
    <w:rsid w:val="00FC09FA"/>
    <w:rsid w:val="00FD095B"/>
    <w:rsid w:val="00FD2BBA"/>
    <w:rsid w:val="00FD2EC9"/>
    <w:rsid w:val="00FE37D9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9A96C-A9F4-48F8-B46E-2C356F9A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05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B812D7"/>
    <w:pPr>
      <w:ind w:left="720"/>
      <w:contextualSpacing/>
    </w:pPr>
  </w:style>
  <w:style w:type="paragraph" w:customStyle="1" w:styleId="justppt">
    <w:name w:val="justppt"/>
    <w:basedOn w:val="a"/>
    <w:rsid w:val="001A63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5525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16931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8346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6C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26151D"/>
    <w:pPr>
      <w:spacing w:before="150" w:after="150"/>
      <w:ind w:left="150" w:right="150" w:firstLine="0"/>
      <w:jc w:val="left"/>
    </w:pPr>
    <w:rPr>
      <w:rFonts w:ascii="Tahoma" w:eastAsia="Times New Roman" w:hAnsi="Tahoma" w:cs="Tahoma"/>
      <w:color w:val="424242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C0132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0132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C01323"/>
    <w:rPr>
      <w:vertAlign w:val="superscript"/>
    </w:rPr>
  </w:style>
  <w:style w:type="character" w:styleId="ac">
    <w:name w:val="Strong"/>
    <w:basedOn w:val="a0"/>
    <w:uiPriority w:val="22"/>
    <w:qFormat/>
    <w:rsid w:val="00C84500"/>
    <w:rPr>
      <w:b/>
      <w:bCs/>
    </w:rPr>
  </w:style>
  <w:style w:type="paragraph" w:styleId="ad">
    <w:name w:val="header"/>
    <w:basedOn w:val="a"/>
    <w:link w:val="ae"/>
    <w:uiPriority w:val="99"/>
    <w:unhideWhenUsed/>
    <w:rsid w:val="000E74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E7470"/>
  </w:style>
  <w:style w:type="paragraph" w:styleId="af">
    <w:name w:val="footer"/>
    <w:basedOn w:val="a"/>
    <w:link w:val="af0"/>
    <w:uiPriority w:val="99"/>
    <w:unhideWhenUsed/>
    <w:rsid w:val="000E74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EDE8-B716-43A9-92B3-02AF9B4C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10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50</cp:revision>
  <cp:lastPrinted>2016-06-15T07:45:00Z</cp:lastPrinted>
  <dcterms:created xsi:type="dcterms:W3CDTF">2016-05-13T06:15:00Z</dcterms:created>
  <dcterms:modified xsi:type="dcterms:W3CDTF">2016-07-21T00:42:00Z</dcterms:modified>
</cp:coreProperties>
</file>