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FFC6" w14:textId="77777777" w:rsidR="00295DF3" w:rsidRPr="00295DF3" w:rsidRDefault="00295DF3" w:rsidP="00295DF3">
      <w:pPr>
        <w:autoSpaceDE w:val="0"/>
        <w:autoSpaceDN w:val="0"/>
        <w:adjustRightInd w:val="0"/>
        <w:spacing w:after="0" w:line="240" w:lineRule="auto"/>
        <w:ind w:left="5954"/>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Приложение</w:t>
      </w:r>
    </w:p>
    <w:p w14:paraId="775A228C" w14:textId="77777777" w:rsidR="00295DF3" w:rsidRPr="00295DF3" w:rsidRDefault="00295DF3" w:rsidP="00295DF3">
      <w:pPr>
        <w:autoSpaceDE w:val="0"/>
        <w:autoSpaceDN w:val="0"/>
        <w:adjustRightInd w:val="0"/>
        <w:spacing w:after="0" w:line="240" w:lineRule="auto"/>
        <w:ind w:left="5954"/>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УТВЕРЖДЕНО</w:t>
      </w:r>
    </w:p>
    <w:p w14:paraId="57EC49F9" w14:textId="77777777" w:rsidR="00295DF3" w:rsidRPr="00295DF3" w:rsidRDefault="00295DF3" w:rsidP="00295DF3">
      <w:pPr>
        <w:autoSpaceDE w:val="0"/>
        <w:autoSpaceDN w:val="0"/>
        <w:adjustRightInd w:val="0"/>
        <w:spacing w:after="0" w:line="240" w:lineRule="auto"/>
        <w:ind w:left="5954"/>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 xml:space="preserve">приказом комитета </w:t>
      </w:r>
    </w:p>
    <w:p w14:paraId="1EDEABB4" w14:textId="77777777" w:rsidR="00295DF3" w:rsidRPr="00295DF3" w:rsidRDefault="00295DF3" w:rsidP="00295DF3">
      <w:pPr>
        <w:autoSpaceDE w:val="0"/>
        <w:autoSpaceDN w:val="0"/>
        <w:adjustRightInd w:val="0"/>
        <w:spacing w:after="0" w:line="240" w:lineRule="auto"/>
        <w:ind w:left="5954"/>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от 01.12.2023 №182</w:t>
      </w:r>
    </w:p>
    <w:p w14:paraId="5F6DCE7D" w14:textId="77777777" w:rsidR="00295DF3" w:rsidRPr="00295DF3" w:rsidRDefault="00295DF3" w:rsidP="00295DF3">
      <w:pPr>
        <w:autoSpaceDE w:val="0"/>
        <w:autoSpaceDN w:val="0"/>
        <w:adjustRightInd w:val="0"/>
        <w:spacing w:after="0" w:line="240" w:lineRule="auto"/>
        <w:ind w:left="5954"/>
        <w:jc w:val="both"/>
        <w:rPr>
          <w:rFonts w:ascii="Times New Roman" w:eastAsia="Times New Roman" w:hAnsi="Times New Roman" w:cs="Times New Roman"/>
          <w:color w:val="FF0000"/>
          <w:kern w:val="0"/>
          <w:sz w:val="28"/>
          <w:szCs w:val="28"/>
          <w:lang w:eastAsia="ru-RU"/>
          <w14:ligatures w14:val="none"/>
        </w:rPr>
      </w:pPr>
    </w:p>
    <w:p w14:paraId="129770CC" w14:textId="77777777" w:rsidR="00295DF3" w:rsidRPr="00295DF3" w:rsidRDefault="00295DF3" w:rsidP="00295DF3">
      <w:pPr>
        <w:autoSpaceDE w:val="0"/>
        <w:autoSpaceDN w:val="0"/>
        <w:adjustRightInd w:val="0"/>
        <w:spacing w:after="0" w:line="240" w:lineRule="auto"/>
        <w:ind w:left="5954"/>
        <w:jc w:val="both"/>
        <w:rPr>
          <w:rFonts w:ascii="Times New Roman" w:eastAsia="Times New Roman" w:hAnsi="Times New Roman" w:cs="Times New Roman"/>
          <w:color w:val="FF0000"/>
          <w:kern w:val="0"/>
          <w:sz w:val="28"/>
          <w:szCs w:val="28"/>
          <w:lang w:eastAsia="ru-RU"/>
          <w14:ligatures w14:val="none"/>
        </w:rPr>
      </w:pPr>
    </w:p>
    <w:p w14:paraId="56CEFE5A" w14:textId="77777777" w:rsidR="00295DF3" w:rsidRPr="00295DF3" w:rsidRDefault="00295DF3" w:rsidP="00295DF3">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ПОЛОЖЕНИЕ</w:t>
      </w:r>
    </w:p>
    <w:p w14:paraId="5E009E08" w14:textId="77777777" w:rsidR="00295DF3" w:rsidRPr="00295DF3" w:rsidRDefault="00295DF3" w:rsidP="00295DF3">
      <w:pPr>
        <w:widowControl w:val="0"/>
        <w:autoSpaceDE w:val="0"/>
        <w:autoSpaceDN w:val="0"/>
        <w:spacing w:after="0" w:line="240" w:lineRule="auto"/>
        <w:jc w:val="center"/>
        <w:rPr>
          <w:rFonts w:ascii="Times New Roman" w:eastAsia="Times New Roman" w:hAnsi="Times New Roman" w:cs="Times New Roman"/>
          <w:i/>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о комиссии по рассмотрению вопросов, связанных с противодействием коррупции, в отношении руководителей муниципальных учреждений, подведомственных комитету по финансам, налоговой и кредитной политике города Барнаула</w:t>
      </w:r>
    </w:p>
    <w:p w14:paraId="58BB82DB" w14:textId="77777777" w:rsidR="00295DF3" w:rsidRPr="00295DF3" w:rsidRDefault="00295DF3" w:rsidP="00295DF3">
      <w:pPr>
        <w:widowControl w:val="0"/>
        <w:autoSpaceDE w:val="0"/>
        <w:autoSpaceDN w:val="0"/>
        <w:spacing w:after="0" w:line="240" w:lineRule="auto"/>
        <w:rPr>
          <w:rFonts w:ascii="Times New Roman" w:eastAsia="Times New Roman" w:hAnsi="Times New Roman" w:cs="Times New Roman"/>
          <w:kern w:val="0"/>
          <w:sz w:val="28"/>
          <w:szCs w:val="28"/>
          <w:lang w:eastAsia="ru-RU"/>
          <w14:ligatures w14:val="none"/>
        </w:rPr>
      </w:pPr>
    </w:p>
    <w:p w14:paraId="2C97DF41" w14:textId="77777777" w:rsidR="00295DF3" w:rsidRPr="00295DF3" w:rsidRDefault="00295DF3" w:rsidP="00295DF3">
      <w:pPr>
        <w:widowControl w:val="0"/>
        <w:autoSpaceDE w:val="0"/>
        <w:autoSpaceDN w:val="0"/>
        <w:spacing w:after="0" w:line="240" w:lineRule="auto"/>
        <w:jc w:val="center"/>
        <w:outlineLvl w:val="1"/>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1. Общие положения</w:t>
      </w:r>
    </w:p>
    <w:p w14:paraId="595C9654" w14:textId="77777777" w:rsidR="00295DF3" w:rsidRPr="00295DF3" w:rsidRDefault="00295DF3" w:rsidP="00295DF3">
      <w:pPr>
        <w:widowControl w:val="0"/>
        <w:autoSpaceDE w:val="0"/>
        <w:autoSpaceDN w:val="0"/>
        <w:spacing w:after="0" w:line="240" w:lineRule="auto"/>
        <w:jc w:val="both"/>
        <w:rPr>
          <w:rFonts w:ascii="Times New Roman" w:eastAsia="Times New Roman" w:hAnsi="Times New Roman" w:cs="Times New Roman"/>
          <w:kern w:val="0"/>
          <w:sz w:val="28"/>
          <w:szCs w:val="28"/>
          <w:lang w:eastAsia="ru-RU"/>
          <w14:ligatures w14:val="none"/>
        </w:rPr>
      </w:pPr>
    </w:p>
    <w:p w14:paraId="50000CED" w14:textId="77777777" w:rsidR="00295DF3" w:rsidRPr="00295DF3" w:rsidRDefault="00295DF3" w:rsidP="00295D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1.1.</w:t>
      </w:r>
      <w:r w:rsidRPr="00295DF3">
        <w:rPr>
          <w:rFonts w:ascii="Times New Roman" w:eastAsia="Times New Roman" w:hAnsi="Times New Roman" w:cs="Times New Roman"/>
          <w:b/>
          <w:kern w:val="0"/>
          <w:sz w:val="28"/>
          <w:szCs w:val="28"/>
          <w:lang w:eastAsia="ru-RU"/>
          <w14:ligatures w14:val="none"/>
        </w:rPr>
        <w:t xml:space="preserve"> </w:t>
      </w:r>
      <w:r w:rsidRPr="00295DF3">
        <w:rPr>
          <w:rFonts w:ascii="Times New Roman" w:eastAsia="Times New Roman" w:hAnsi="Times New Roman" w:cs="Times New Roman"/>
          <w:kern w:val="0"/>
          <w:sz w:val="28"/>
          <w:szCs w:val="28"/>
          <w:lang w:eastAsia="ru-RU"/>
          <w14:ligatures w14:val="none"/>
        </w:rPr>
        <w:t>Положение о комиссии по рассмотрению вопросов, связанных с противодействием коррупции, в отношении руководителей муниципальных учреждений, подведомственных комитету по финансам, налоговой и кредитной политике города Барнаула (далее – Положение) определяет порядок формирования и деятельности комиссии по рассмотрению вопросов, связанных с противодействием коррупции, в отношении руководителей муниципальных учреждений, подведомственных комитету по финансам, налоговой и кредитной политике города Барнаула (далее – комиссия).</w:t>
      </w:r>
    </w:p>
    <w:p w14:paraId="2CFCB5F8" w14:textId="77777777" w:rsidR="00295DF3" w:rsidRPr="00295DF3" w:rsidRDefault="00295DF3" w:rsidP="00295D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 xml:space="preserve">1.2. Комиссия в своей деятельности руководствуется </w:t>
      </w:r>
      <w:hyperlink r:id="rId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295DF3">
          <w:rPr>
            <w:rFonts w:ascii="Times New Roman" w:eastAsia="Times New Roman" w:hAnsi="Times New Roman" w:cs="Times New Roman"/>
            <w:kern w:val="0"/>
            <w:sz w:val="28"/>
            <w:szCs w:val="28"/>
            <w:lang w:eastAsia="ru-RU"/>
            <w14:ligatures w14:val="none"/>
          </w:rPr>
          <w:t>Конституцией</w:t>
        </w:r>
      </w:hyperlink>
      <w:r w:rsidRPr="00295DF3">
        <w:rPr>
          <w:rFonts w:ascii="Times New Roman" w:eastAsia="Times New Roman" w:hAnsi="Times New Roman" w:cs="Times New Roman"/>
          <w:kern w:val="0"/>
          <w:sz w:val="28"/>
          <w:szCs w:val="28"/>
          <w:lang w:eastAsia="ru-RU"/>
          <w14:ligatures w14:val="none"/>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Алтайского края, муниципальными нормативными правовыми актами, Положением.</w:t>
      </w:r>
    </w:p>
    <w:p w14:paraId="75DDA4B6" w14:textId="77777777" w:rsidR="00295DF3" w:rsidRPr="00295DF3" w:rsidRDefault="00295DF3" w:rsidP="00295D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1.3. Действие Положения распространяется на руководителей муниципальных учреждений города Барнаула, подведомственных комитету по финансам, налоговой и кредитной политике города Барнаула</w:t>
      </w:r>
      <w:r w:rsidRPr="00295DF3">
        <w:rPr>
          <w:rFonts w:ascii="Times New Roman" w:eastAsia="Times New Roman" w:hAnsi="Times New Roman" w:cs="Times New Roman"/>
          <w:i/>
          <w:kern w:val="0"/>
          <w:sz w:val="28"/>
          <w:szCs w:val="28"/>
          <w:lang w:eastAsia="ru-RU"/>
          <w14:ligatures w14:val="none"/>
        </w:rPr>
        <w:t xml:space="preserve"> </w:t>
      </w:r>
      <w:r w:rsidRPr="00295DF3">
        <w:rPr>
          <w:rFonts w:ascii="Times New Roman" w:eastAsia="Times New Roman" w:hAnsi="Times New Roman" w:cs="Times New Roman"/>
          <w:kern w:val="0"/>
          <w:sz w:val="28"/>
          <w:szCs w:val="28"/>
          <w:lang w:eastAsia="ru-RU"/>
          <w14:ligatures w14:val="none"/>
        </w:rPr>
        <w:t xml:space="preserve">(далее – руководители учреждений). </w:t>
      </w:r>
    </w:p>
    <w:p w14:paraId="5304CE1B" w14:textId="77777777" w:rsidR="00295DF3" w:rsidRPr="00295DF3" w:rsidRDefault="00295DF3" w:rsidP="00295D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1.4. Основными задачами комиссии является содействие председателю комитета по финансам, налоговой и кредитной политике города Барнаула (далее – комитет)</w:t>
      </w:r>
      <w:r w:rsidRPr="00295DF3">
        <w:rPr>
          <w:rFonts w:ascii="Times New Roman" w:eastAsia="Times New Roman" w:hAnsi="Times New Roman" w:cs="Times New Roman"/>
          <w:i/>
          <w:kern w:val="0"/>
          <w:sz w:val="28"/>
          <w:szCs w:val="28"/>
          <w:lang w:eastAsia="ru-RU"/>
          <w14:ligatures w14:val="none"/>
        </w:rPr>
        <w:t xml:space="preserve"> </w:t>
      </w:r>
      <w:r w:rsidRPr="00295DF3">
        <w:rPr>
          <w:rFonts w:ascii="Times New Roman" w:eastAsia="Times New Roman" w:hAnsi="Times New Roman" w:cs="Times New Roman"/>
          <w:kern w:val="0"/>
          <w:sz w:val="28"/>
          <w:szCs w:val="28"/>
          <w:lang w:eastAsia="ru-RU"/>
          <w14:ligatures w14:val="none"/>
        </w:rPr>
        <w:t>в осуществлении мер по предупреждению коррупции в отношении руководителей учреждений.</w:t>
      </w:r>
    </w:p>
    <w:p w14:paraId="7A63C28A" w14:textId="77777777" w:rsidR="00295DF3" w:rsidRPr="00295DF3" w:rsidRDefault="00295DF3" w:rsidP="00295DF3">
      <w:pPr>
        <w:widowControl w:val="0"/>
        <w:autoSpaceDE w:val="0"/>
        <w:autoSpaceDN w:val="0"/>
        <w:spacing w:after="0" w:line="240" w:lineRule="auto"/>
        <w:jc w:val="both"/>
        <w:outlineLvl w:val="1"/>
        <w:rPr>
          <w:rFonts w:ascii="Times New Roman" w:eastAsia="Times New Roman" w:hAnsi="Times New Roman" w:cs="Times New Roman"/>
          <w:b/>
          <w:color w:val="FF0000"/>
          <w:kern w:val="0"/>
          <w:sz w:val="28"/>
          <w:szCs w:val="28"/>
          <w:lang w:eastAsia="ru-RU"/>
          <w14:ligatures w14:val="none"/>
        </w:rPr>
      </w:pPr>
    </w:p>
    <w:p w14:paraId="602B1514" w14:textId="77777777" w:rsidR="00295DF3" w:rsidRPr="00295DF3" w:rsidRDefault="00295DF3" w:rsidP="00295DF3">
      <w:pPr>
        <w:widowControl w:val="0"/>
        <w:autoSpaceDE w:val="0"/>
        <w:autoSpaceDN w:val="0"/>
        <w:spacing w:after="0" w:line="240" w:lineRule="auto"/>
        <w:jc w:val="center"/>
        <w:outlineLvl w:val="1"/>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2. Порядок образования комиссии</w:t>
      </w:r>
    </w:p>
    <w:p w14:paraId="6FD47E4C" w14:textId="77777777" w:rsidR="00295DF3" w:rsidRPr="00295DF3" w:rsidRDefault="00295DF3" w:rsidP="00295DF3">
      <w:pPr>
        <w:widowControl w:val="0"/>
        <w:autoSpaceDE w:val="0"/>
        <w:autoSpaceDN w:val="0"/>
        <w:spacing w:after="0" w:line="240" w:lineRule="auto"/>
        <w:jc w:val="both"/>
        <w:rPr>
          <w:rFonts w:ascii="Times New Roman" w:eastAsia="Times New Roman" w:hAnsi="Times New Roman" w:cs="Times New Roman"/>
          <w:color w:val="FF0000"/>
          <w:kern w:val="0"/>
          <w:sz w:val="28"/>
          <w:szCs w:val="28"/>
          <w:lang w:eastAsia="ru-RU"/>
          <w14:ligatures w14:val="none"/>
        </w:rPr>
      </w:pPr>
    </w:p>
    <w:p w14:paraId="45FE283D"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 xml:space="preserve">2.1. Комиссия является постоянно действующим совещательным органом комитета. </w:t>
      </w:r>
    </w:p>
    <w:p w14:paraId="425A851A"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 xml:space="preserve">2.2. В состав комиссии входят председатель, заместитель председателя, секретарь и другие члены комиссии. Все члены комиссии при принятии решений обладают равными правами. </w:t>
      </w:r>
    </w:p>
    <w:p w14:paraId="25B1013A"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lastRenderedPageBreak/>
        <w:t>Комиссия формируется из специалистов комитета.</w:t>
      </w:r>
    </w:p>
    <w:p w14:paraId="1288CC30"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2.3.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250E172B"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При возникновении личной заинтересованности члена комиссии, которая может привести к конфликту интересов при рассмотрении вопроса, включенного в повестку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14:paraId="289B9C46"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2.4. Состав комиссии утверждается и изменяется приказом комитета.</w:t>
      </w:r>
    </w:p>
    <w:p w14:paraId="74C6E020"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2.5. Основной формой деятельности комиссии являются заседания, которые проводятся по мере необходимости по основаниям, указанным                         в пункте 3.1 Положения.</w:t>
      </w:r>
    </w:p>
    <w:p w14:paraId="0C911C65"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2.6. Комиссия считается правомочной, если на заседании присутствуют не менее половины ее членов.</w:t>
      </w:r>
    </w:p>
    <w:p w14:paraId="35FB1068"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2.7. Решения комиссии носят рекомендательный характер, принимаются открытым голосованием,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решающим является голос председателя комиссии.</w:t>
      </w:r>
    </w:p>
    <w:p w14:paraId="7BB124B8"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2.8. Председатель комиссии:</w:t>
      </w:r>
    </w:p>
    <w:p w14:paraId="55DA96DC"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осуществляет общее руководство деятельностью комиссии;</w:t>
      </w:r>
    </w:p>
    <w:p w14:paraId="3DDA650A"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утверждает повестку заседания комиссии, назначает дату, время и место проведения заседания комиссии не позднее чем за три рабочих дня до дня заседания;</w:t>
      </w:r>
    </w:p>
    <w:p w14:paraId="7E6318C8"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председательствует на заседаниях комиссии;</w:t>
      </w:r>
    </w:p>
    <w:p w14:paraId="3ABA9CEE"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осуществляет иные функции, необходимые для выполнения полномочий, возложенных на комиссию.</w:t>
      </w:r>
    </w:p>
    <w:p w14:paraId="24231C12"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2.9.</w:t>
      </w:r>
      <w:r w:rsidRPr="00295DF3">
        <w:rPr>
          <w:rFonts w:ascii="Times New Roman" w:eastAsia="Calibri" w:hAnsi="Times New Roman" w:cs="Times New Roman"/>
          <w:kern w:val="0"/>
          <w:sz w:val="28"/>
          <w:szCs w:val="28"/>
          <w:lang w:eastAsia="ru-RU"/>
          <w14:ligatures w14:val="none"/>
        </w:rPr>
        <w:t> </w:t>
      </w:r>
      <w:r w:rsidRPr="00295DF3">
        <w:rPr>
          <w:rFonts w:ascii="Times New Roman" w:eastAsia="Times New Roman" w:hAnsi="Times New Roman" w:cs="Times New Roman"/>
          <w:kern w:val="0"/>
          <w:sz w:val="28"/>
          <w:szCs w:val="28"/>
          <w:lang w:eastAsia="ru-RU"/>
          <w14:ligatures w14:val="none"/>
        </w:rPr>
        <w:t>В случае временного отсутствия председателя комиссии (болезнь, командировка, отпуск и в других случаях) его функции выполняет заместитель председателя комиссии.</w:t>
      </w:r>
    </w:p>
    <w:p w14:paraId="71F8AE8F"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2.10.</w:t>
      </w:r>
      <w:r w:rsidRPr="00295DF3">
        <w:rPr>
          <w:rFonts w:ascii="Times New Roman" w:eastAsia="Calibri" w:hAnsi="Times New Roman" w:cs="Times New Roman"/>
          <w:kern w:val="0"/>
          <w:sz w:val="28"/>
          <w:szCs w:val="28"/>
          <w:lang w:eastAsia="ru-RU"/>
          <w14:ligatures w14:val="none"/>
        </w:rPr>
        <w:t> </w:t>
      </w:r>
      <w:r w:rsidRPr="00295DF3">
        <w:rPr>
          <w:rFonts w:ascii="Times New Roman" w:eastAsia="Times New Roman" w:hAnsi="Times New Roman" w:cs="Times New Roman"/>
          <w:kern w:val="0"/>
          <w:sz w:val="28"/>
          <w:szCs w:val="28"/>
          <w:lang w:eastAsia="ru-RU"/>
          <w14:ligatures w14:val="none"/>
        </w:rPr>
        <w:t>Секретарь Комиссии:</w:t>
      </w:r>
    </w:p>
    <w:p w14:paraId="6C4DA3D9"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 xml:space="preserve">принимает поступающие в комиссию материалы и приложенные к ним документы (при наличии); </w:t>
      </w:r>
    </w:p>
    <w:p w14:paraId="7993BE6E"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осуществляет подготовку к проведению заседаний комиссии;</w:t>
      </w:r>
    </w:p>
    <w:p w14:paraId="33FD72E1"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оповещает членов комиссии и руководителя не позднее чем за два рабочих дня до дня заседания комиссии о дате, времени, месте проведения заседания и его повестке;</w:t>
      </w:r>
    </w:p>
    <w:p w14:paraId="1D2CF164"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формирует проект повестки заседания;</w:t>
      </w:r>
    </w:p>
    <w:p w14:paraId="60354006"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формирует протокол заседания комиссии;</w:t>
      </w:r>
    </w:p>
    <w:p w14:paraId="75E616F2"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осуществляет иные функции, необходимые для выполнения полномочий, возложенных на комиссию.</w:t>
      </w:r>
    </w:p>
    <w:p w14:paraId="170B29EB"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2.11.</w:t>
      </w:r>
      <w:r w:rsidRPr="00295DF3">
        <w:rPr>
          <w:rFonts w:ascii="Times New Roman" w:eastAsia="Calibri" w:hAnsi="Times New Roman" w:cs="Times New Roman"/>
          <w:kern w:val="0"/>
          <w:sz w:val="28"/>
          <w:szCs w:val="28"/>
          <w:lang w:eastAsia="ru-RU"/>
          <w14:ligatures w14:val="none"/>
        </w:rPr>
        <w:t> </w:t>
      </w:r>
      <w:r w:rsidRPr="00295DF3">
        <w:rPr>
          <w:rFonts w:ascii="Times New Roman" w:eastAsia="Times New Roman" w:hAnsi="Times New Roman" w:cs="Times New Roman"/>
          <w:kern w:val="0"/>
          <w:sz w:val="28"/>
          <w:szCs w:val="28"/>
          <w:lang w:eastAsia="ru-RU"/>
          <w14:ligatures w14:val="none"/>
        </w:rPr>
        <w:t>Члены комиссии:</w:t>
      </w:r>
    </w:p>
    <w:p w14:paraId="2253D458"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принимают непосредственное участие в заседаниях (лично, не передавая свои полномочия другим лицам);</w:t>
      </w:r>
    </w:p>
    <w:p w14:paraId="050601C0"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lastRenderedPageBreak/>
        <w:t>знакомятся с документами и материалами по вопросам, рассматриваемым комиссией;</w:t>
      </w:r>
    </w:p>
    <w:p w14:paraId="527DC4B1"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вносят предложения о принятии комиссией решений                                                  по рассматриваемым в ходе заседания вопросам;</w:t>
      </w:r>
    </w:p>
    <w:p w14:paraId="3DEF9F01"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участвуют в голосовании по вопросам, рассматриваемым в ходе заседания;</w:t>
      </w:r>
    </w:p>
    <w:p w14:paraId="2CB3C800"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вносят предложения председателю комиссии по организации деятельности комиссии;</w:t>
      </w:r>
    </w:p>
    <w:p w14:paraId="080C6B4A"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осуществляют иные функции, необходимые для выполнения полномочий, возложенных на комиссию.</w:t>
      </w:r>
    </w:p>
    <w:p w14:paraId="5F7CADB4" w14:textId="77777777" w:rsidR="00295DF3" w:rsidRPr="00295DF3" w:rsidRDefault="00295DF3" w:rsidP="00295DF3">
      <w:pPr>
        <w:widowControl w:val="0"/>
        <w:autoSpaceDE w:val="0"/>
        <w:autoSpaceDN w:val="0"/>
        <w:spacing w:after="0" w:line="240" w:lineRule="auto"/>
        <w:jc w:val="both"/>
        <w:rPr>
          <w:rFonts w:ascii="Times New Roman" w:eastAsia="Times New Roman" w:hAnsi="Times New Roman" w:cs="Times New Roman"/>
          <w:color w:val="FF0000"/>
          <w:kern w:val="0"/>
          <w:sz w:val="28"/>
          <w:szCs w:val="28"/>
          <w:lang w:eastAsia="ru-RU"/>
          <w14:ligatures w14:val="none"/>
        </w:rPr>
      </w:pPr>
    </w:p>
    <w:p w14:paraId="4D20B898" w14:textId="77777777" w:rsidR="00295DF3" w:rsidRPr="00295DF3" w:rsidRDefault="00295DF3" w:rsidP="00295DF3">
      <w:pPr>
        <w:widowControl w:val="0"/>
        <w:autoSpaceDE w:val="0"/>
        <w:autoSpaceDN w:val="0"/>
        <w:spacing w:after="0" w:line="240" w:lineRule="auto"/>
        <w:jc w:val="center"/>
        <w:outlineLvl w:val="1"/>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3. Порядок работы комиссии</w:t>
      </w:r>
    </w:p>
    <w:p w14:paraId="7B566FC3" w14:textId="77777777" w:rsidR="00295DF3" w:rsidRPr="00295DF3" w:rsidRDefault="00295DF3" w:rsidP="00295DF3">
      <w:pPr>
        <w:widowControl w:val="0"/>
        <w:autoSpaceDE w:val="0"/>
        <w:autoSpaceDN w:val="0"/>
        <w:spacing w:after="0" w:line="240" w:lineRule="auto"/>
        <w:jc w:val="both"/>
        <w:rPr>
          <w:rFonts w:ascii="Times New Roman" w:eastAsia="Times New Roman" w:hAnsi="Times New Roman" w:cs="Times New Roman"/>
          <w:color w:val="FF0000"/>
          <w:kern w:val="0"/>
          <w:sz w:val="28"/>
          <w:szCs w:val="28"/>
          <w:lang w:eastAsia="ru-RU"/>
          <w14:ligatures w14:val="none"/>
        </w:rPr>
      </w:pPr>
    </w:p>
    <w:p w14:paraId="3E0A9628" w14:textId="77777777" w:rsidR="00295DF3" w:rsidRPr="00295DF3" w:rsidRDefault="00295DF3" w:rsidP="00295D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3.1. Основаниями для проведения заседания комиссии являются:</w:t>
      </w:r>
    </w:p>
    <w:p w14:paraId="372F625C" w14:textId="77777777" w:rsidR="00295DF3" w:rsidRPr="00295DF3" w:rsidRDefault="00295DF3" w:rsidP="00295D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bookmarkStart w:id="0" w:name="P77"/>
      <w:bookmarkStart w:id="1" w:name="P81"/>
      <w:bookmarkEnd w:id="0"/>
      <w:bookmarkEnd w:id="1"/>
      <w:r w:rsidRPr="00295DF3">
        <w:rPr>
          <w:rFonts w:ascii="Times New Roman" w:eastAsia="Times New Roman" w:hAnsi="Times New Roman" w:cs="Times New Roman"/>
          <w:kern w:val="0"/>
          <w:sz w:val="28"/>
          <w:szCs w:val="28"/>
          <w:lang w:eastAsia="ru-RU"/>
          <w14:ligatures w14:val="none"/>
        </w:rPr>
        <w:t>а) уведомление руководителя учреждения о возникновении личной заинтересованности при исполнении им должностных обязанностей, которая приводит или может привести к конфликту интересов;</w:t>
      </w:r>
    </w:p>
    <w:p w14:paraId="2FDD377E" w14:textId="77777777" w:rsidR="00295DF3" w:rsidRPr="00295DF3" w:rsidRDefault="00295DF3" w:rsidP="00295D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б)</w:t>
      </w:r>
      <w:bookmarkStart w:id="2" w:name="P84"/>
      <w:bookmarkEnd w:id="2"/>
      <w:r w:rsidRPr="00295DF3">
        <w:rPr>
          <w:rFonts w:ascii="Times New Roman" w:eastAsia="Times New Roman" w:hAnsi="Times New Roman" w:cs="Times New Roman"/>
          <w:kern w:val="0"/>
          <w:sz w:val="28"/>
          <w:szCs w:val="28"/>
          <w:lang w:eastAsia="ru-RU"/>
          <w14:ligatures w14:val="none"/>
        </w:rPr>
        <w:t> 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w:t>
      </w:r>
      <w:proofErr w:type="gramStart"/>
      <w:r w:rsidRPr="00295DF3">
        <w:rPr>
          <w:rFonts w:ascii="Times New Roman" w:eastAsia="Times New Roman" w:hAnsi="Times New Roman" w:cs="Times New Roman"/>
          <w:kern w:val="0"/>
          <w:sz w:val="28"/>
          <w:szCs w:val="28"/>
          <w:lang w:eastAsia="ru-RU"/>
          <w14:ligatures w14:val="none"/>
        </w:rPr>
        <w:t xml:space="preserve">супруга)   </w:t>
      </w:r>
      <w:proofErr w:type="gramEnd"/>
      <w:r w:rsidRPr="00295DF3">
        <w:rPr>
          <w:rFonts w:ascii="Times New Roman" w:eastAsia="Times New Roman" w:hAnsi="Times New Roman" w:cs="Times New Roman"/>
          <w:kern w:val="0"/>
          <w:sz w:val="28"/>
          <w:szCs w:val="28"/>
          <w:lang w:eastAsia="ru-RU"/>
          <w14:ligatures w14:val="none"/>
        </w:rPr>
        <w:t xml:space="preserve">                         и несовершеннолетних детей</w:t>
      </w:r>
      <w:bookmarkStart w:id="3" w:name="P86"/>
      <w:bookmarkStart w:id="4" w:name="P87"/>
      <w:bookmarkEnd w:id="3"/>
      <w:bookmarkEnd w:id="4"/>
      <w:r w:rsidRPr="00295DF3">
        <w:rPr>
          <w:rFonts w:ascii="Times New Roman" w:eastAsia="Times New Roman" w:hAnsi="Times New Roman" w:cs="Times New Roman"/>
          <w:kern w:val="0"/>
          <w:sz w:val="28"/>
          <w:szCs w:val="28"/>
          <w:lang w:eastAsia="ru-RU"/>
          <w14:ligatures w14:val="none"/>
        </w:rPr>
        <w:t xml:space="preserve">. </w:t>
      </w:r>
    </w:p>
    <w:p w14:paraId="54A6AEF8" w14:textId="77777777" w:rsidR="00295DF3" w:rsidRPr="00295DF3" w:rsidRDefault="00295DF3" w:rsidP="00295D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bookmarkStart w:id="5" w:name="P89"/>
      <w:bookmarkEnd w:id="5"/>
      <w:r w:rsidRPr="00295DF3">
        <w:rPr>
          <w:rFonts w:ascii="Times New Roman" w:eastAsia="Times New Roman" w:hAnsi="Times New Roman" w:cs="Times New Roman"/>
          <w:kern w:val="0"/>
          <w:sz w:val="28"/>
          <w:szCs w:val="28"/>
          <w:lang w:eastAsia="ru-RU"/>
          <w14:ligatures w14:val="none"/>
        </w:rPr>
        <w:t xml:space="preserve">3.2. Комиссия не рассматривает сообщения о преступлениях                                   и административных правонарушениях, а также анонимные </w:t>
      </w:r>
      <w:proofErr w:type="gramStart"/>
      <w:r w:rsidRPr="00295DF3">
        <w:rPr>
          <w:rFonts w:ascii="Times New Roman" w:eastAsia="Times New Roman" w:hAnsi="Times New Roman" w:cs="Times New Roman"/>
          <w:kern w:val="0"/>
          <w:sz w:val="28"/>
          <w:szCs w:val="28"/>
          <w:lang w:eastAsia="ru-RU"/>
          <w14:ligatures w14:val="none"/>
        </w:rPr>
        <w:t xml:space="preserve">обращения,   </w:t>
      </w:r>
      <w:proofErr w:type="gramEnd"/>
      <w:r w:rsidRPr="00295DF3">
        <w:rPr>
          <w:rFonts w:ascii="Times New Roman" w:eastAsia="Times New Roman" w:hAnsi="Times New Roman" w:cs="Times New Roman"/>
          <w:kern w:val="0"/>
          <w:sz w:val="28"/>
          <w:szCs w:val="28"/>
          <w:lang w:eastAsia="ru-RU"/>
          <w14:ligatures w14:val="none"/>
        </w:rPr>
        <w:t xml:space="preserve">                   не проводит проверки по фактам нарушения служебной дисциплины.</w:t>
      </w:r>
    </w:p>
    <w:p w14:paraId="199343E7"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bookmarkStart w:id="6" w:name="P93"/>
      <w:bookmarkStart w:id="7" w:name="P125"/>
      <w:bookmarkEnd w:id="6"/>
      <w:bookmarkEnd w:id="7"/>
      <w:r w:rsidRPr="00295DF3">
        <w:rPr>
          <w:rFonts w:ascii="Times New Roman" w:eastAsia="Times New Roman" w:hAnsi="Times New Roman" w:cs="Times New Roman"/>
          <w:kern w:val="0"/>
          <w:sz w:val="28"/>
          <w:szCs w:val="28"/>
          <w:lang w:eastAsia="ru-RU"/>
          <w14:ligatures w14:val="none"/>
        </w:rPr>
        <w:t>3.3.</w:t>
      </w:r>
      <w:r w:rsidRPr="00295DF3">
        <w:rPr>
          <w:rFonts w:ascii="Times New Roman" w:eastAsia="Calibri" w:hAnsi="Times New Roman" w:cs="Times New Roman"/>
          <w:kern w:val="0"/>
          <w:sz w:val="28"/>
          <w:szCs w:val="28"/>
          <w:lang w:eastAsia="ru-RU"/>
          <w14:ligatures w14:val="none"/>
        </w:rPr>
        <w:t> </w:t>
      </w:r>
      <w:r w:rsidRPr="00295DF3">
        <w:rPr>
          <w:rFonts w:ascii="Times New Roman" w:eastAsia="Times New Roman" w:hAnsi="Times New Roman" w:cs="Times New Roman"/>
          <w:kern w:val="0"/>
          <w:sz w:val="28"/>
          <w:szCs w:val="28"/>
          <w:lang w:eastAsia="ru-RU"/>
          <w14:ligatures w14:val="none"/>
        </w:rPr>
        <w:t>Заседание комиссии проводится в срок, не превышающий                             десяти рабочих дней со дня поступления указанных документов в комиссию.</w:t>
      </w:r>
    </w:p>
    <w:p w14:paraId="41A0A64C"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3.4.</w:t>
      </w:r>
      <w:r w:rsidRPr="00295DF3">
        <w:rPr>
          <w:rFonts w:ascii="Times New Roman" w:eastAsia="Calibri" w:hAnsi="Times New Roman" w:cs="Times New Roman"/>
          <w:kern w:val="0"/>
          <w:sz w:val="28"/>
          <w:szCs w:val="28"/>
          <w:lang w:eastAsia="ru-RU"/>
          <w14:ligatures w14:val="none"/>
        </w:rPr>
        <w:t> </w:t>
      </w:r>
      <w:r w:rsidRPr="00295DF3">
        <w:rPr>
          <w:rFonts w:ascii="Times New Roman" w:eastAsia="Times New Roman" w:hAnsi="Times New Roman" w:cs="Times New Roman"/>
          <w:kern w:val="0"/>
          <w:sz w:val="28"/>
          <w:szCs w:val="28"/>
          <w:lang w:eastAsia="ru-RU"/>
          <w14:ligatures w14:val="none"/>
        </w:rPr>
        <w:t>На заседание комиссии не позднее чем за два рабочих дня до дня заседания комиссии приглашается руководитель учреждения. Заседание комиссии проводится в присутствии руководителя учреждения.</w:t>
      </w:r>
    </w:p>
    <w:p w14:paraId="4B187FFC"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bidi="ru-RU"/>
          <w14:ligatures w14:val="none"/>
        </w:rPr>
      </w:pPr>
      <w:r w:rsidRPr="00295DF3">
        <w:rPr>
          <w:rFonts w:ascii="Times New Roman" w:eastAsia="Times New Roman" w:hAnsi="Times New Roman" w:cs="Times New Roman"/>
          <w:kern w:val="0"/>
          <w:sz w:val="28"/>
          <w:szCs w:val="28"/>
          <w:lang w:eastAsia="ru-RU"/>
          <w14:ligatures w14:val="none"/>
        </w:rPr>
        <w:t>При наличии письменной просьбы руководителя учреждения                                  о проведении заседания без его участия заседание комиссии проводится в его отсутствие.</w:t>
      </w:r>
    </w:p>
    <w:p w14:paraId="05F2C03D"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3.5. В случае неявки руководителя учреждения на заседание комиссии и при отсутствии письменной просьбы о проведении заседания комиссии без его участия, заседание комиссии откладывается.</w:t>
      </w:r>
    </w:p>
    <w:p w14:paraId="4CC5A7E5"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В случае повторной неявки руководителя учреждения на заседание комиссии без уважительной причины заседание комиссии проводится                            в отсутствие руководителя учреждения.</w:t>
      </w:r>
    </w:p>
    <w:p w14:paraId="55C6DDD2"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3.6. На заседании комиссии заслушиваются пояснения руководителя учреждения, рассматриваются материалы и приложенные к ним документы (при наличии).</w:t>
      </w:r>
    </w:p>
    <w:p w14:paraId="4938B521"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3.7. По итогам рассмотрения уведомления руководителя учреждения, указанного в подпункте «а» пункта 3.1 Положения, комиссия принимает одно из следующих решений:</w:t>
      </w:r>
    </w:p>
    <w:p w14:paraId="1F8985C9"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lastRenderedPageBreak/>
        <w:t>а) признать, что при исполнении руководителем учреждения должностных обязанностей конфликт интересов отсутствует;</w:t>
      </w:r>
    </w:p>
    <w:p w14:paraId="79DE3ED7"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 xml:space="preserve">б) признать, что при исполнении руководителем учреждения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учреждения и председателю комитета принять меры по урегулированию конфликта интересов или по недопущению его возникновения. </w:t>
      </w:r>
    </w:p>
    <w:p w14:paraId="5E1DC19A"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3.8. По итогам рассмотрения заявления руководителя учреждения, указанного в подпункте «б» пункта 3.1 Положения, комиссия принимает одно из следующих решений:</w:t>
      </w:r>
    </w:p>
    <w:p w14:paraId="369928C2" w14:textId="77777777" w:rsidR="00295DF3" w:rsidRPr="00295DF3" w:rsidRDefault="00295DF3" w:rsidP="00295D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2CBD5EF6" w14:textId="77777777" w:rsidR="00295DF3" w:rsidRPr="00295DF3" w:rsidRDefault="00295DF3" w:rsidP="00295D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объективной и уважительной. В этом случае комиссия рекомендует руководителю учреждения принять меры по представлению указанных сведений;</w:t>
      </w:r>
    </w:p>
    <w:p w14:paraId="77F0DDF4" w14:textId="77777777" w:rsidR="00295DF3" w:rsidRPr="00295DF3" w:rsidRDefault="00295DF3" w:rsidP="00295DF3">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295DF3">
        <w:rPr>
          <w:rFonts w:ascii="Times New Roman" w:eastAsia="Times New Roman" w:hAnsi="Times New Roman" w:cs="Times New Roman"/>
          <w:kern w:val="0"/>
          <w:sz w:val="28"/>
          <w:szCs w:val="28"/>
          <w:lang w:eastAsia="ru-RU"/>
          <w14:ligatures w14:val="none"/>
        </w:rPr>
        <w:t>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комитета применить к руководителю учреждения конкретную меру ответственности.</w:t>
      </w:r>
    </w:p>
    <w:p w14:paraId="6E7FCAA1"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 xml:space="preserve">3.9. Решение, принятое комиссией, оформляется протоколом в течение трех рабочих дней со дня проведения заседания комиссии и подписывается всеми членами комиссии. Руководитель учреждения должен быть ознакомлен с протоколом заседания комиссии в течение трех рабочих дней со дня подписания протокола заседания комиссии членами комиссии. </w:t>
      </w:r>
    </w:p>
    <w:p w14:paraId="378D7F65"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3.10.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w:t>
      </w:r>
    </w:p>
    <w:p w14:paraId="4A5D17BD"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r w:rsidRPr="00295DF3">
        <w:rPr>
          <w:rFonts w:ascii="Times New Roman" w:eastAsia="Calibri" w:hAnsi="Times New Roman" w:cs="Times New Roman"/>
          <w:kern w:val="0"/>
          <w:sz w:val="28"/>
          <w:szCs w:val="28"/>
          <w:lang w:eastAsia="ru-RU"/>
          <w14:ligatures w14:val="none"/>
        </w:rPr>
        <w:t>3.11. Копия протокола заседания комиссии в срок не более пяти рабочих дней со дня заседания комиссии направляется председателю комитета для рассмотрения и принятия решения.</w:t>
      </w:r>
    </w:p>
    <w:p w14:paraId="70648386"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sectPr w:rsidR="00295DF3" w:rsidRPr="00295DF3" w:rsidSect="00A122C6">
          <w:headerReference w:type="default" r:id="rId5"/>
          <w:pgSz w:w="11905" w:h="16838"/>
          <w:pgMar w:top="1134" w:right="851" w:bottom="1134" w:left="1985" w:header="0" w:footer="0" w:gutter="0"/>
          <w:cols w:space="720"/>
          <w:titlePg/>
          <w:docGrid w:linePitch="326"/>
        </w:sectPr>
      </w:pPr>
      <w:r w:rsidRPr="00295DF3">
        <w:rPr>
          <w:rFonts w:ascii="Times New Roman" w:eastAsia="Calibri" w:hAnsi="Times New Roman" w:cs="Times New Roman"/>
          <w:kern w:val="0"/>
          <w:sz w:val="28"/>
          <w:szCs w:val="28"/>
          <w:lang w:eastAsia="ru-RU"/>
          <w14:ligatures w14:val="none"/>
        </w:rPr>
        <w:t>3.12. Копия протокола заседания комиссии направляется в комитет по кадрам и муниципальной службе администрации города Барнаула и приобщается к личному делу руководителя учреждения, в отношении которого рассмотрено уведомление и (или) заявление.</w:t>
      </w:r>
    </w:p>
    <w:p w14:paraId="5B16B206" w14:textId="77777777" w:rsidR="00295DF3" w:rsidRPr="00295DF3" w:rsidRDefault="00295DF3" w:rsidP="00295DF3">
      <w:pPr>
        <w:spacing w:after="0" w:line="240" w:lineRule="auto"/>
        <w:ind w:firstLine="709"/>
        <w:jc w:val="both"/>
        <w:rPr>
          <w:rFonts w:ascii="Times New Roman" w:eastAsia="Calibri" w:hAnsi="Times New Roman" w:cs="Times New Roman"/>
          <w:kern w:val="0"/>
          <w:sz w:val="28"/>
          <w:szCs w:val="28"/>
          <w:lang w:eastAsia="ru-RU"/>
          <w14:ligatures w14:val="none"/>
        </w:rPr>
      </w:pPr>
    </w:p>
    <w:p w14:paraId="10B8843F"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11B6263A"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13E54189"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5D0FDCAA"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449152EE"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162740E4"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7AF128CA"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10B6D5E8"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5138D6F5"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0C9B5F41"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3FA209D2"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465F8286"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591F2239"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1A70D2DB"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7555CF7B"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78059D2A"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0A6B3B4A"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4ECE3011"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5716E021"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23A137AB"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7AE16140"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335CD50E"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0B6636DB"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6B532EF2"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713CED60"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496B78A1"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3AFFA2F6"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7C1B9579"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4942488E"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0EE64455"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32D83511"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2B788BE4"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4A9B84F1"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4B47E698"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20663547"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0C16B964"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5ED2E793" w14:textId="77777777" w:rsidR="00295DF3" w:rsidRPr="00295DF3" w:rsidRDefault="00295DF3" w:rsidP="00295DF3">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5C0ADFB9" w14:textId="77777777" w:rsidR="00295DF3" w:rsidRPr="00295DF3" w:rsidRDefault="00295DF3" w:rsidP="00295DF3">
      <w:pPr>
        <w:spacing w:after="0" w:line="240" w:lineRule="auto"/>
        <w:rPr>
          <w:rFonts w:ascii="Times New Roman" w:eastAsia="Times New Roman" w:hAnsi="Times New Roman" w:cs="Times New Roman"/>
          <w:kern w:val="0"/>
          <w:sz w:val="28"/>
          <w:szCs w:val="28"/>
          <w:lang w:eastAsia="ru-RU"/>
          <w14:ligatures w14:val="none"/>
        </w:rPr>
      </w:pPr>
    </w:p>
    <w:p w14:paraId="28359693" w14:textId="77777777" w:rsidR="00295DF3" w:rsidRPr="00295DF3" w:rsidRDefault="00295DF3" w:rsidP="00295DF3">
      <w:pPr>
        <w:spacing w:after="0" w:line="240" w:lineRule="auto"/>
        <w:rPr>
          <w:rFonts w:ascii="Times New Roman" w:eastAsia="Times New Roman" w:hAnsi="Times New Roman" w:cs="Times New Roman"/>
          <w:kern w:val="0"/>
          <w:sz w:val="28"/>
          <w:szCs w:val="28"/>
          <w:lang w:eastAsia="ru-RU"/>
          <w14:ligatures w14:val="none"/>
        </w:rPr>
      </w:pPr>
    </w:p>
    <w:p w14:paraId="2ADE3B21" w14:textId="77777777" w:rsidR="00295DF3" w:rsidRPr="00295DF3" w:rsidRDefault="00295DF3" w:rsidP="00295DF3">
      <w:pPr>
        <w:spacing w:after="0" w:line="240" w:lineRule="auto"/>
        <w:rPr>
          <w:rFonts w:ascii="Times New Roman" w:eastAsia="Times New Roman" w:hAnsi="Times New Roman" w:cs="Times New Roman"/>
          <w:kern w:val="0"/>
          <w:sz w:val="28"/>
          <w:szCs w:val="28"/>
          <w:lang w:eastAsia="ru-RU"/>
          <w14:ligatures w14:val="none"/>
        </w:rPr>
      </w:pPr>
    </w:p>
    <w:p w14:paraId="2A8F1D88" w14:textId="77777777" w:rsidR="00295DF3" w:rsidRPr="00295DF3" w:rsidRDefault="00295DF3" w:rsidP="00295DF3">
      <w:pPr>
        <w:spacing w:after="0" w:line="240" w:lineRule="auto"/>
        <w:jc w:val="both"/>
        <w:rPr>
          <w:rFonts w:ascii="Times New Roman" w:eastAsia="Times New Roman" w:hAnsi="Times New Roman" w:cs="Times New Roman"/>
          <w:kern w:val="0"/>
          <w:sz w:val="28"/>
          <w:szCs w:val="28"/>
          <w:lang w:eastAsia="ru-RU"/>
          <w14:ligatures w14:val="none"/>
        </w:rPr>
      </w:pPr>
    </w:p>
    <w:p w14:paraId="6C018841" w14:textId="77777777" w:rsidR="00C1793F" w:rsidRDefault="00C1793F"/>
    <w:sectPr w:rsidR="00C1793F" w:rsidSect="005864FA">
      <w:pgSz w:w="11905" w:h="16838"/>
      <w:pgMar w:top="1134" w:right="1985" w:bottom="1134" w:left="851"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BB41" w14:textId="77777777" w:rsidR="00295DF3" w:rsidRDefault="00295DF3">
    <w:pPr>
      <w:pStyle w:val="a3"/>
      <w:jc w:val="right"/>
    </w:pPr>
  </w:p>
  <w:p w14:paraId="19588615" w14:textId="77777777" w:rsidR="00295DF3" w:rsidRPr="00A122C6" w:rsidRDefault="00295DF3">
    <w:pPr>
      <w:pStyle w:val="a3"/>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F3"/>
    <w:rsid w:val="00295DF3"/>
    <w:rsid w:val="00330AF9"/>
    <w:rsid w:val="00C1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3F69"/>
  <w15:chartTrackingRefBased/>
  <w15:docId w15:val="{E73B8757-5A9A-44D5-8B33-6D70036A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5D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9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consultantplus://offline/ref=AD117F67856BC289AD3708FCD30C25F4BFE20935D7007C8DAA6D6EA52AA29E36321DB728B94F251255EDA2eA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8229</Characters>
  <Application>Microsoft Office Word</Application>
  <DocSecurity>0</DocSecurity>
  <Lines>68</Lines>
  <Paragraphs>19</Paragraphs>
  <ScaleCrop>false</ScaleCrop>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2023-12-07T04:37:00Z</dcterms:created>
  <dcterms:modified xsi:type="dcterms:W3CDTF">2023-12-07T04:37:00Z</dcterms:modified>
</cp:coreProperties>
</file>