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5F" w:rsidRPr="00A257E6" w:rsidRDefault="00A94D5F" w:rsidP="00A257E6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A257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B7168">
        <w:rPr>
          <w:rFonts w:ascii="Times New Roman" w:hAnsi="Times New Roman" w:cs="Times New Roman"/>
          <w:sz w:val="24"/>
          <w:szCs w:val="24"/>
        </w:rPr>
        <w:t>10</w:t>
      </w:r>
    </w:p>
    <w:p w:rsidR="00CB38F0" w:rsidRPr="00A257E6" w:rsidRDefault="00A94D5F" w:rsidP="00A257E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A257E6">
        <w:rPr>
          <w:rFonts w:ascii="Times New Roman" w:hAnsi="Times New Roman" w:cs="Times New Roman"/>
          <w:sz w:val="24"/>
          <w:szCs w:val="24"/>
        </w:rPr>
        <w:t>к Приказу</w:t>
      </w:r>
      <w:r w:rsidR="00CB38F0" w:rsidRPr="00A257E6">
        <w:rPr>
          <w:rFonts w:ascii="Times New Roman" w:hAnsi="Times New Roman" w:cs="Times New Roman"/>
          <w:sz w:val="24"/>
          <w:szCs w:val="24"/>
        </w:rPr>
        <w:t xml:space="preserve"> </w:t>
      </w:r>
      <w:r w:rsidRPr="00A257E6">
        <w:rPr>
          <w:rFonts w:ascii="Times New Roman" w:hAnsi="Times New Roman" w:cs="Times New Roman"/>
          <w:sz w:val="24"/>
          <w:szCs w:val="24"/>
        </w:rPr>
        <w:t>комитета по управлению</w:t>
      </w:r>
    </w:p>
    <w:p w:rsidR="00CB38F0" w:rsidRPr="00A257E6" w:rsidRDefault="00A94D5F" w:rsidP="00A257E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A257E6">
        <w:rPr>
          <w:rFonts w:ascii="Times New Roman" w:hAnsi="Times New Roman" w:cs="Times New Roman"/>
          <w:sz w:val="24"/>
          <w:szCs w:val="24"/>
        </w:rPr>
        <w:t>муниципальной</w:t>
      </w:r>
      <w:r w:rsidR="00CB38F0" w:rsidRPr="00A257E6">
        <w:rPr>
          <w:rFonts w:ascii="Times New Roman" w:hAnsi="Times New Roman" w:cs="Times New Roman"/>
          <w:sz w:val="24"/>
          <w:szCs w:val="24"/>
        </w:rPr>
        <w:t xml:space="preserve"> </w:t>
      </w:r>
      <w:r w:rsidRPr="00A257E6">
        <w:rPr>
          <w:rFonts w:ascii="Times New Roman" w:hAnsi="Times New Roman" w:cs="Times New Roman"/>
          <w:sz w:val="24"/>
          <w:szCs w:val="24"/>
        </w:rPr>
        <w:t>собственностью</w:t>
      </w:r>
    </w:p>
    <w:p w:rsidR="00A94D5F" w:rsidRPr="00A257E6" w:rsidRDefault="00A94D5F" w:rsidP="00A257E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A257E6">
        <w:rPr>
          <w:rFonts w:ascii="Times New Roman" w:hAnsi="Times New Roman" w:cs="Times New Roman"/>
          <w:sz w:val="24"/>
          <w:szCs w:val="24"/>
        </w:rPr>
        <w:t>города Барнаула</w:t>
      </w:r>
    </w:p>
    <w:p w:rsidR="00A94D5F" w:rsidRPr="00A257E6" w:rsidRDefault="00A94D5F" w:rsidP="00A257E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A257E6">
        <w:rPr>
          <w:rFonts w:ascii="Times New Roman" w:hAnsi="Times New Roman" w:cs="Times New Roman"/>
          <w:sz w:val="24"/>
          <w:szCs w:val="24"/>
        </w:rPr>
        <w:t xml:space="preserve">от </w:t>
      </w:r>
      <w:r w:rsidR="00DA0C81">
        <w:rPr>
          <w:rFonts w:ascii="Times New Roman" w:hAnsi="Times New Roman" w:cs="Times New Roman"/>
          <w:sz w:val="24"/>
          <w:szCs w:val="24"/>
        </w:rPr>
        <w:t>06.0</w:t>
      </w:r>
      <w:r w:rsidR="000A6ACA">
        <w:rPr>
          <w:rFonts w:ascii="Times New Roman" w:hAnsi="Times New Roman" w:cs="Times New Roman"/>
          <w:sz w:val="24"/>
          <w:szCs w:val="24"/>
        </w:rPr>
        <w:t>8</w:t>
      </w:r>
      <w:r w:rsidR="00DA0C81">
        <w:rPr>
          <w:rFonts w:ascii="Times New Roman" w:hAnsi="Times New Roman" w:cs="Times New Roman"/>
          <w:sz w:val="24"/>
          <w:szCs w:val="24"/>
        </w:rPr>
        <w:t>.2024</w:t>
      </w:r>
      <w:r w:rsidRPr="00A257E6">
        <w:rPr>
          <w:rFonts w:ascii="Times New Roman" w:hAnsi="Times New Roman" w:cs="Times New Roman"/>
          <w:sz w:val="24"/>
          <w:szCs w:val="24"/>
        </w:rPr>
        <w:t xml:space="preserve"> №</w:t>
      </w:r>
      <w:r w:rsidR="00DA0C81">
        <w:rPr>
          <w:rFonts w:ascii="Times New Roman" w:hAnsi="Times New Roman" w:cs="Times New Roman"/>
          <w:sz w:val="24"/>
          <w:szCs w:val="24"/>
        </w:rPr>
        <w:t>200/156/ПР-259</w:t>
      </w:r>
    </w:p>
    <w:p w:rsidR="00A94D5F" w:rsidRPr="00A257E6" w:rsidRDefault="00A94D5F" w:rsidP="00B816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4D5F" w:rsidRPr="00A257E6" w:rsidRDefault="00A94D5F" w:rsidP="00B816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4D5F" w:rsidRPr="00A257E6" w:rsidRDefault="00A94D5F" w:rsidP="00B816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816CE" w:rsidRPr="00A257E6" w:rsidRDefault="00B816CE" w:rsidP="00B816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57E6"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0" w:name="_GoBack"/>
      <w:bookmarkEnd w:id="0"/>
      <w:r w:rsidRPr="00A257E6">
        <w:rPr>
          <w:rFonts w:ascii="Times New Roman" w:hAnsi="Times New Roman" w:cs="Times New Roman"/>
          <w:sz w:val="24"/>
          <w:szCs w:val="24"/>
        </w:rPr>
        <w:t>_____</w:t>
      </w:r>
    </w:p>
    <w:p w:rsidR="00B816CE" w:rsidRPr="00A257E6" w:rsidRDefault="00B816CE" w:rsidP="00A94D5F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257E6">
        <w:rPr>
          <w:rFonts w:ascii="Times New Roman" w:hAnsi="Times New Roman" w:cs="Times New Roman"/>
          <w:sz w:val="24"/>
          <w:szCs w:val="24"/>
        </w:rPr>
        <w:t>(наименование правообладателя,</w:t>
      </w:r>
    </w:p>
    <w:p w:rsidR="00B816CE" w:rsidRPr="00A257E6" w:rsidRDefault="00B816CE" w:rsidP="00B816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57E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816CE" w:rsidRPr="00A257E6" w:rsidRDefault="00B816CE" w:rsidP="00A94D5F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257E6">
        <w:rPr>
          <w:rFonts w:ascii="Times New Roman" w:hAnsi="Times New Roman" w:cs="Times New Roman"/>
          <w:sz w:val="24"/>
          <w:szCs w:val="24"/>
        </w:rPr>
        <w:t>балансодержателя объектов казны)</w:t>
      </w:r>
      <w:r w:rsidR="00A25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6CE" w:rsidRPr="00A257E6" w:rsidRDefault="00B816CE" w:rsidP="00B816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816CE" w:rsidRPr="00A257E6" w:rsidRDefault="00B816CE" w:rsidP="00B816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57E6">
        <w:rPr>
          <w:rFonts w:ascii="Times New Roman" w:hAnsi="Times New Roman" w:cs="Times New Roman"/>
          <w:sz w:val="24"/>
          <w:szCs w:val="24"/>
        </w:rPr>
        <w:t>адрес: _______________</w:t>
      </w:r>
      <w:r w:rsidR="00A94D5F" w:rsidRPr="00A257E6">
        <w:rPr>
          <w:rFonts w:ascii="Times New Roman" w:hAnsi="Times New Roman" w:cs="Times New Roman"/>
          <w:sz w:val="24"/>
          <w:szCs w:val="24"/>
        </w:rPr>
        <w:t>_</w:t>
      </w:r>
      <w:r w:rsidRPr="00A257E6">
        <w:rPr>
          <w:rFonts w:ascii="Times New Roman" w:hAnsi="Times New Roman" w:cs="Times New Roman"/>
          <w:sz w:val="24"/>
          <w:szCs w:val="24"/>
        </w:rPr>
        <w:t>______________</w:t>
      </w:r>
    </w:p>
    <w:p w:rsidR="00B816CE" w:rsidRPr="00A257E6" w:rsidRDefault="00B816CE" w:rsidP="00B816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816CE" w:rsidRPr="00A257E6" w:rsidRDefault="00B816CE" w:rsidP="00B816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57E6">
        <w:rPr>
          <w:rFonts w:ascii="Times New Roman" w:hAnsi="Times New Roman" w:cs="Times New Roman"/>
          <w:sz w:val="24"/>
          <w:szCs w:val="24"/>
        </w:rPr>
        <w:t>адрес электронной почты: ______</w:t>
      </w:r>
      <w:r w:rsidR="00A94D5F" w:rsidRPr="00A257E6">
        <w:rPr>
          <w:rFonts w:ascii="Times New Roman" w:hAnsi="Times New Roman" w:cs="Times New Roman"/>
          <w:sz w:val="24"/>
          <w:szCs w:val="24"/>
        </w:rPr>
        <w:t>_</w:t>
      </w:r>
      <w:r w:rsidRPr="00A257E6">
        <w:rPr>
          <w:rFonts w:ascii="Times New Roman" w:hAnsi="Times New Roman" w:cs="Times New Roman"/>
          <w:sz w:val="24"/>
          <w:szCs w:val="24"/>
        </w:rPr>
        <w:t>______</w:t>
      </w:r>
    </w:p>
    <w:p w:rsidR="00B816CE" w:rsidRPr="00A257E6" w:rsidRDefault="00B816CE" w:rsidP="00B8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16CE" w:rsidRPr="00A257E6" w:rsidRDefault="00B816CE" w:rsidP="00B8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16CE" w:rsidRPr="00A257E6" w:rsidRDefault="00B816CE" w:rsidP="00B816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57E6">
        <w:rPr>
          <w:rFonts w:ascii="Times New Roman" w:hAnsi="Times New Roman" w:cs="Times New Roman"/>
          <w:sz w:val="24"/>
          <w:szCs w:val="24"/>
        </w:rPr>
        <w:t>Требование</w:t>
      </w:r>
    </w:p>
    <w:p w:rsidR="00B816CE" w:rsidRPr="00A257E6" w:rsidRDefault="00B816CE" w:rsidP="00B8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16CE" w:rsidRPr="00A257E6" w:rsidRDefault="00B816CE" w:rsidP="00B816CE">
      <w:pPr>
        <w:pStyle w:val="ConsPlusNormal"/>
        <w:spacing w:before="200"/>
        <w:ind w:firstLine="709"/>
        <w:contextualSpacing/>
        <w:jc w:val="both"/>
        <w:rPr>
          <w:sz w:val="24"/>
          <w:szCs w:val="24"/>
        </w:rPr>
      </w:pPr>
      <w:r w:rsidRPr="00A257E6">
        <w:rPr>
          <w:sz w:val="24"/>
          <w:szCs w:val="24"/>
        </w:rPr>
        <w:t>В соответствии с п 3.1</w:t>
      </w:r>
      <w:r w:rsidR="00A011AD" w:rsidRPr="00A257E6">
        <w:rPr>
          <w:sz w:val="24"/>
          <w:szCs w:val="24"/>
        </w:rPr>
        <w:t>2</w:t>
      </w:r>
      <w:r w:rsidRPr="00A257E6">
        <w:rPr>
          <w:sz w:val="24"/>
          <w:szCs w:val="24"/>
        </w:rPr>
        <w:t>. Положения об учете муниципального имущества городского округа – города Барнаула Алтайского края и ведении реестра муниципального имущества города Барнаула комитетом установлено следующее:</w:t>
      </w:r>
    </w:p>
    <w:p w:rsidR="000834D3" w:rsidRPr="00A257E6" w:rsidRDefault="000834D3" w:rsidP="00B816CE">
      <w:pPr>
        <w:pStyle w:val="ConsPlusNormal"/>
        <w:spacing w:before="200"/>
        <w:ind w:firstLine="709"/>
        <w:contextualSpacing/>
        <w:jc w:val="both"/>
        <w:rPr>
          <w:sz w:val="24"/>
          <w:szCs w:val="24"/>
        </w:rPr>
      </w:pPr>
    </w:p>
    <w:p w:rsidR="000834D3" w:rsidRPr="00A257E6" w:rsidRDefault="000834D3" w:rsidP="00B816CE">
      <w:pPr>
        <w:pStyle w:val="ConsPlusNormal"/>
        <w:spacing w:before="200"/>
        <w:ind w:firstLine="709"/>
        <w:contextualSpacing/>
        <w:jc w:val="both"/>
        <w:rPr>
          <w:sz w:val="24"/>
          <w:szCs w:val="24"/>
        </w:rPr>
      </w:pPr>
      <w:r w:rsidRPr="00A257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54B9" wp14:editId="5F32FC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4400" cy="276225"/>
                <wp:effectExtent l="0" t="0" r="1460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34D3" w:rsidRDefault="000834D3" w:rsidP="000834D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454B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-.0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" fillcolor="window" strokeweight=".5pt">
                <v:textbox>
                  <w:txbxContent>
                    <w:p w:rsidR="000834D3" w:rsidRDefault="000834D3" w:rsidP="000834D3"/>
                  </w:txbxContent>
                </v:textbox>
              </v:shape>
            </w:pict>
          </mc:Fallback>
        </mc:AlternateContent>
      </w:r>
      <w:r w:rsidR="00B816CE" w:rsidRPr="00A257E6">
        <w:rPr>
          <w:sz w:val="24"/>
          <w:szCs w:val="24"/>
        </w:rPr>
        <w:t xml:space="preserve">выявлено муниципальное имущество, сведения о котором не учтены в </w:t>
      </w:r>
    </w:p>
    <w:p w:rsidR="00B816CE" w:rsidRPr="00A257E6" w:rsidRDefault="00B816CE" w:rsidP="00B816CE">
      <w:pPr>
        <w:pStyle w:val="ConsPlusNormal"/>
        <w:spacing w:before="200"/>
        <w:ind w:firstLine="709"/>
        <w:contextualSpacing/>
        <w:jc w:val="both"/>
        <w:rPr>
          <w:sz w:val="24"/>
          <w:szCs w:val="24"/>
        </w:rPr>
      </w:pPr>
      <w:r w:rsidRPr="00A257E6">
        <w:rPr>
          <w:sz w:val="24"/>
          <w:szCs w:val="24"/>
        </w:rPr>
        <w:t xml:space="preserve">реестре; </w:t>
      </w:r>
    </w:p>
    <w:p w:rsidR="000834D3" w:rsidRPr="00A257E6" w:rsidRDefault="000834D3" w:rsidP="00B816CE">
      <w:pPr>
        <w:pStyle w:val="ConsPlusNormal"/>
        <w:spacing w:before="200"/>
        <w:ind w:firstLine="709"/>
        <w:contextualSpacing/>
        <w:jc w:val="both"/>
        <w:rPr>
          <w:sz w:val="24"/>
          <w:szCs w:val="24"/>
        </w:rPr>
      </w:pPr>
      <w:r w:rsidRPr="00A257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454B9" wp14:editId="5F32FC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4400" cy="276225"/>
                <wp:effectExtent l="0" t="0" r="1460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34D3" w:rsidRDefault="000834D3" w:rsidP="000834D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454B9" id="Надпись 1" o:spid="_x0000_s1027" type="#_x0000_t202" style="position:absolute;left:0;text-align:left;margin-left:0;margin-top:-.05pt;width:1in;height:21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" fillcolor="window" strokeweight=".5pt">
                <v:textbox>
                  <w:txbxContent>
                    <w:p w:rsidR="000834D3" w:rsidRDefault="000834D3" w:rsidP="000834D3"/>
                  </w:txbxContent>
                </v:textbox>
              </v:shape>
            </w:pict>
          </mc:Fallback>
        </mc:AlternateContent>
      </w:r>
      <w:r w:rsidR="00B816CE" w:rsidRPr="00A257E6">
        <w:rPr>
          <w:sz w:val="24"/>
          <w:szCs w:val="24"/>
        </w:rPr>
        <w:t xml:space="preserve">не представлены новые сведения для внесения изменений об объекте </w:t>
      </w:r>
    </w:p>
    <w:p w:rsidR="00B816CE" w:rsidRPr="00A257E6" w:rsidRDefault="00B816CE" w:rsidP="00B816CE">
      <w:pPr>
        <w:pStyle w:val="ConsPlusNormal"/>
        <w:spacing w:before="200"/>
        <w:ind w:firstLine="709"/>
        <w:contextualSpacing/>
        <w:jc w:val="both"/>
        <w:rPr>
          <w:sz w:val="24"/>
          <w:szCs w:val="24"/>
        </w:rPr>
      </w:pPr>
      <w:r w:rsidRPr="00A257E6">
        <w:rPr>
          <w:sz w:val="24"/>
          <w:szCs w:val="24"/>
        </w:rPr>
        <w:t xml:space="preserve">учета в реестр; </w:t>
      </w:r>
    </w:p>
    <w:p w:rsidR="000834D3" w:rsidRPr="00A257E6" w:rsidRDefault="000834D3" w:rsidP="00B816CE">
      <w:pPr>
        <w:pStyle w:val="ConsPlusNormal"/>
        <w:spacing w:before="200"/>
        <w:ind w:firstLine="709"/>
        <w:contextualSpacing/>
        <w:jc w:val="both"/>
        <w:rPr>
          <w:sz w:val="24"/>
          <w:szCs w:val="24"/>
        </w:rPr>
      </w:pPr>
      <w:r w:rsidRPr="00A257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454B9" wp14:editId="5F32FC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276225"/>
                <wp:effectExtent l="0" t="0" r="1460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34D3" w:rsidRDefault="000834D3" w:rsidP="000834D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454B9" id="Надпись 2" o:spid="_x0000_s1028" type="#_x0000_t202" style="position:absolute;left:0;text-align:left;margin-left:0;margin-top:0;width:1in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" fillcolor="window" strokeweight=".5pt">
                <v:textbox>
                  <w:txbxContent>
                    <w:p w:rsidR="000834D3" w:rsidRDefault="000834D3" w:rsidP="000834D3"/>
                  </w:txbxContent>
                </v:textbox>
              </v:shape>
            </w:pict>
          </mc:Fallback>
        </mc:AlternateContent>
      </w:r>
      <w:r w:rsidR="00B816CE" w:rsidRPr="00A257E6">
        <w:rPr>
          <w:sz w:val="24"/>
          <w:szCs w:val="24"/>
        </w:rPr>
        <w:t xml:space="preserve">выявлено имущество, не находящееся в муниципальной собственности, </w:t>
      </w:r>
    </w:p>
    <w:p w:rsidR="00B816CE" w:rsidRPr="00A257E6" w:rsidRDefault="00B816CE" w:rsidP="00B816CE">
      <w:pPr>
        <w:pStyle w:val="ConsPlusNormal"/>
        <w:spacing w:before="200"/>
        <w:ind w:firstLine="709"/>
        <w:contextualSpacing/>
        <w:jc w:val="both"/>
        <w:rPr>
          <w:sz w:val="24"/>
          <w:szCs w:val="24"/>
        </w:rPr>
      </w:pPr>
      <w:r w:rsidRPr="00A257E6">
        <w:rPr>
          <w:sz w:val="24"/>
          <w:szCs w:val="24"/>
        </w:rPr>
        <w:t xml:space="preserve">которое учтено в реестре, </w:t>
      </w:r>
    </w:p>
    <w:p w:rsidR="00B816CE" w:rsidRPr="00A257E6" w:rsidRDefault="00B816CE" w:rsidP="00B816CE">
      <w:pPr>
        <w:pStyle w:val="ConsPlusNormal"/>
        <w:spacing w:before="200"/>
        <w:ind w:firstLine="709"/>
        <w:contextualSpacing/>
        <w:jc w:val="both"/>
        <w:rPr>
          <w:sz w:val="24"/>
          <w:szCs w:val="24"/>
        </w:rPr>
      </w:pPr>
    </w:p>
    <w:p w:rsidR="00B816CE" w:rsidRPr="00A257E6" w:rsidRDefault="00B816CE" w:rsidP="00B816CE">
      <w:pPr>
        <w:pStyle w:val="ConsPlusNormal"/>
        <w:spacing w:before="200"/>
        <w:ind w:firstLine="709"/>
        <w:contextualSpacing/>
        <w:jc w:val="both"/>
        <w:rPr>
          <w:sz w:val="24"/>
          <w:szCs w:val="24"/>
        </w:rPr>
      </w:pPr>
      <w:r w:rsidRPr="00A257E6">
        <w:rPr>
          <w:sz w:val="24"/>
          <w:szCs w:val="24"/>
        </w:rPr>
        <w:t>Вам необходимо в течение семи дней со дня получения данного требования направить в комитет заявление о включении в реестр сведений и (или) заявление об изменении сведений об объекте учета</w:t>
      </w:r>
      <w:r w:rsidR="00641513" w:rsidRPr="00A257E6">
        <w:rPr>
          <w:sz w:val="24"/>
          <w:szCs w:val="24"/>
        </w:rPr>
        <w:t>,</w:t>
      </w:r>
      <w:r w:rsidRPr="00A257E6">
        <w:rPr>
          <w:sz w:val="24"/>
          <w:szCs w:val="24"/>
        </w:rPr>
        <w:t xml:space="preserve"> либо об исключении</w:t>
      </w:r>
      <w:r w:rsidR="00641513" w:rsidRPr="00A257E6">
        <w:rPr>
          <w:sz w:val="24"/>
          <w:szCs w:val="24"/>
        </w:rPr>
        <w:t xml:space="preserve"> сведение </w:t>
      </w:r>
      <w:r w:rsidRPr="00A257E6">
        <w:rPr>
          <w:sz w:val="24"/>
          <w:szCs w:val="24"/>
        </w:rPr>
        <w:t>из реестра (в том числе с дополнительными документами, подтверждающими недостающие в реестре сведения) по форме, утвержд</w:t>
      </w:r>
      <w:r w:rsidR="00641513" w:rsidRPr="00A257E6">
        <w:rPr>
          <w:sz w:val="24"/>
          <w:szCs w:val="24"/>
        </w:rPr>
        <w:t>енной</w:t>
      </w:r>
      <w:r w:rsidRPr="00A257E6">
        <w:rPr>
          <w:sz w:val="24"/>
          <w:szCs w:val="24"/>
        </w:rPr>
        <w:t xml:space="preserve"> комитетом.</w:t>
      </w:r>
    </w:p>
    <w:p w:rsidR="00B816CE" w:rsidRPr="00A257E6" w:rsidRDefault="00B816CE" w:rsidP="00B816CE">
      <w:pPr>
        <w:pStyle w:val="ConsPlusNormal"/>
        <w:spacing w:before="200"/>
        <w:ind w:firstLine="709"/>
        <w:contextualSpacing/>
        <w:jc w:val="both"/>
        <w:rPr>
          <w:sz w:val="24"/>
          <w:szCs w:val="24"/>
        </w:rPr>
      </w:pPr>
    </w:p>
    <w:sectPr w:rsidR="00B816CE" w:rsidRPr="00A257E6" w:rsidSect="00A94D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CE"/>
    <w:rsid w:val="000834D3"/>
    <w:rsid w:val="000A6ACA"/>
    <w:rsid w:val="00205119"/>
    <w:rsid w:val="00285E9F"/>
    <w:rsid w:val="003B7168"/>
    <w:rsid w:val="00641513"/>
    <w:rsid w:val="00A011AD"/>
    <w:rsid w:val="00A257E6"/>
    <w:rsid w:val="00A94D5F"/>
    <w:rsid w:val="00B816CE"/>
    <w:rsid w:val="00CB38F0"/>
    <w:rsid w:val="00DA0C81"/>
    <w:rsid w:val="00F031F8"/>
    <w:rsid w:val="00FA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9DA02-40AF-4B3F-85BC-57E971B9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6CE"/>
    <w:pPr>
      <w:spacing w:after="0" w:line="240" w:lineRule="auto"/>
    </w:pPr>
  </w:style>
  <w:style w:type="paragraph" w:customStyle="1" w:styleId="ConsPlusNormal">
    <w:name w:val="ConsPlusNormal"/>
    <w:rsid w:val="00B816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E9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94D5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П. Лапшина</dc:creator>
  <cp:keywords/>
  <dc:description/>
  <cp:lastModifiedBy>Юлия Б. Токова</cp:lastModifiedBy>
  <cp:revision>11</cp:revision>
  <cp:lastPrinted>2024-08-06T06:13:00Z</cp:lastPrinted>
  <dcterms:created xsi:type="dcterms:W3CDTF">2024-05-15T08:57:00Z</dcterms:created>
  <dcterms:modified xsi:type="dcterms:W3CDTF">2024-08-07T03:32:00Z</dcterms:modified>
</cp:coreProperties>
</file>