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2920F4" w14:textId="77777777" w:rsidR="00D353EF" w:rsidRPr="00D353EF" w:rsidRDefault="00D353EF" w:rsidP="00D353EF">
      <w:pPr>
        <w:widowControl w:val="0"/>
        <w:tabs>
          <w:tab w:val="left" w:pos="3045"/>
        </w:tabs>
        <w:autoSpaceDE w:val="0"/>
        <w:autoSpaceDN w:val="0"/>
        <w:adjustRightInd w:val="0"/>
        <w:spacing w:after="0" w:line="240" w:lineRule="auto"/>
        <w:ind w:right="523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353EF">
        <w:rPr>
          <w:rFonts w:ascii="Arial" w:eastAsia="Times New Roman" w:hAnsi="Arial" w:cs="Arial"/>
          <w:bCs/>
          <w:sz w:val="24"/>
          <w:szCs w:val="24"/>
          <w:lang w:eastAsia="ru-RU"/>
        </w:rPr>
        <w:t>Приложение 3</w:t>
      </w:r>
    </w:p>
    <w:p w14:paraId="2EE2133F" w14:textId="77777777" w:rsidR="00D353EF" w:rsidRPr="00D353EF" w:rsidRDefault="00D353EF" w:rsidP="00D353EF">
      <w:pPr>
        <w:widowControl w:val="0"/>
        <w:tabs>
          <w:tab w:val="left" w:pos="3045"/>
        </w:tabs>
        <w:autoSpaceDE w:val="0"/>
        <w:autoSpaceDN w:val="0"/>
        <w:adjustRightInd w:val="0"/>
        <w:spacing w:after="0" w:line="240" w:lineRule="auto"/>
        <w:ind w:right="523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353EF">
        <w:rPr>
          <w:rFonts w:ascii="Arial" w:eastAsia="Times New Roman" w:hAnsi="Arial" w:cs="Arial"/>
          <w:bCs/>
          <w:sz w:val="24"/>
          <w:szCs w:val="24"/>
          <w:lang w:eastAsia="ru-RU"/>
        </w:rPr>
        <w:t>к Порядку принятия решения о признании безнадежной к взысканию, сомнительной задолженностей по неналоговым платежам в бюджет города Барнаула и об отнесении на забалансовый счет задолженности, невостребованной кредиторами, признаваемой нереальной (безнадежной) к востребованию кредитором</w:t>
      </w:r>
    </w:p>
    <w:p w14:paraId="3209333A" w14:textId="77777777" w:rsidR="00D353EF" w:rsidRPr="00D353EF" w:rsidRDefault="00D353EF" w:rsidP="00D353EF">
      <w:pPr>
        <w:widowControl w:val="0"/>
        <w:tabs>
          <w:tab w:val="left" w:pos="3045"/>
        </w:tabs>
        <w:autoSpaceDE w:val="0"/>
        <w:autoSpaceDN w:val="0"/>
        <w:adjustRightInd w:val="0"/>
        <w:spacing w:after="0" w:line="240" w:lineRule="auto"/>
        <w:ind w:right="566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5FEFBA8" w14:textId="77777777" w:rsidR="00D353EF" w:rsidRPr="00D353EF" w:rsidRDefault="00D353EF" w:rsidP="00D353EF">
      <w:pPr>
        <w:widowControl w:val="0"/>
        <w:tabs>
          <w:tab w:val="left" w:pos="3045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353EF">
        <w:rPr>
          <w:rFonts w:ascii="Arial" w:eastAsia="Times New Roman" w:hAnsi="Arial" w:cs="Arial"/>
          <w:bCs/>
          <w:sz w:val="24"/>
          <w:szCs w:val="24"/>
          <w:lang w:eastAsia="ru-RU"/>
        </w:rPr>
        <w:t>Акт</w:t>
      </w:r>
    </w:p>
    <w:p w14:paraId="42092FBA" w14:textId="77777777" w:rsidR="00D353EF" w:rsidRPr="00D353EF" w:rsidRDefault="00D353EF" w:rsidP="00D353EF">
      <w:pPr>
        <w:widowControl w:val="0"/>
        <w:tabs>
          <w:tab w:val="left" w:pos="3045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353EF">
        <w:rPr>
          <w:rFonts w:ascii="Arial" w:eastAsia="Times New Roman" w:hAnsi="Arial" w:cs="Arial"/>
          <w:bCs/>
          <w:sz w:val="24"/>
          <w:szCs w:val="24"/>
          <w:lang w:eastAsia="ru-RU"/>
        </w:rPr>
        <w:t>о невозможности информирования кредитора о возникновении задолженности, невостребованной кредитором</w:t>
      </w:r>
    </w:p>
    <w:p w14:paraId="7578C849" w14:textId="77777777" w:rsidR="00D353EF" w:rsidRPr="00D353EF" w:rsidRDefault="00D353EF" w:rsidP="00D353EF">
      <w:pPr>
        <w:widowControl w:val="0"/>
        <w:tabs>
          <w:tab w:val="left" w:pos="3045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5A890EE" w14:textId="77777777" w:rsidR="00D353EF" w:rsidRPr="00D353EF" w:rsidRDefault="00D353EF" w:rsidP="00D353EF">
      <w:pPr>
        <w:widowControl w:val="0"/>
        <w:tabs>
          <w:tab w:val="left" w:pos="3045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53EF">
        <w:rPr>
          <w:rFonts w:ascii="Arial" w:eastAsia="Times New Roman" w:hAnsi="Arial" w:cs="Arial"/>
          <w:sz w:val="24"/>
          <w:szCs w:val="24"/>
          <w:lang w:eastAsia="ru-RU"/>
        </w:rPr>
        <w:t>от «___» _________ 20__ г.                                                                           № ________</w:t>
      </w:r>
    </w:p>
    <w:p w14:paraId="1ECCD068" w14:textId="77777777" w:rsidR="00D353EF" w:rsidRPr="00D353EF" w:rsidRDefault="00D353EF" w:rsidP="00D353EF">
      <w:pPr>
        <w:widowControl w:val="0"/>
        <w:tabs>
          <w:tab w:val="left" w:pos="3045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263E65F" w14:textId="77777777" w:rsidR="00D353EF" w:rsidRPr="00D353EF" w:rsidRDefault="00D353EF" w:rsidP="00D353EF">
      <w:pPr>
        <w:widowControl w:val="0"/>
        <w:tabs>
          <w:tab w:val="left" w:pos="3045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53EF">
        <w:rPr>
          <w:rFonts w:ascii="Arial" w:eastAsia="Times New Roman" w:hAnsi="Arial" w:cs="Arial"/>
          <w:sz w:val="24"/>
          <w:szCs w:val="24"/>
          <w:lang w:eastAsia="ru-RU"/>
        </w:rPr>
        <w:t>Излишне (ошибочно) перечисленные денежные средства поступили на лицевой счет ____________________________________ на основании __________________________________________________________________</w:t>
      </w:r>
    </w:p>
    <w:p w14:paraId="3D899404" w14:textId="77777777" w:rsidR="00D353EF" w:rsidRPr="00D353EF" w:rsidRDefault="00D353EF" w:rsidP="00D353EF">
      <w:pPr>
        <w:widowControl w:val="0"/>
        <w:tabs>
          <w:tab w:val="left" w:pos="3045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353EF">
        <w:rPr>
          <w:rFonts w:ascii="Arial" w:eastAsia="Times New Roman" w:hAnsi="Arial" w:cs="Arial"/>
          <w:sz w:val="24"/>
          <w:szCs w:val="24"/>
          <w:lang w:eastAsia="ru-RU"/>
        </w:rPr>
        <w:t>(наименование документа)</w:t>
      </w:r>
    </w:p>
    <w:p w14:paraId="62003E8F" w14:textId="77777777" w:rsidR="00D353EF" w:rsidRPr="00D353EF" w:rsidRDefault="00D353EF" w:rsidP="00D353EF">
      <w:pPr>
        <w:widowControl w:val="0"/>
        <w:tabs>
          <w:tab w:val="left" w:pos="3045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53EF">
        <w:rPr>
          <w:rFonts w:ascii="Arial" w:eastAsia="Times New Roman" w:hAnsi="Arial" w:cs="Arial"/>
          <w:sz w:val="24"/>
          <w:szCs w:val="24"/>
          <w:lang w:eastAsia="ru-RU"/>
        </w:rPr>
        <w:t>от «___» __________ 20__ г. № _______ в размере _______________________</w:t>
      </w:r>
    </w:p>
    <w:p w14:paraId="3E6CDD60" w14:textId="77777777" w:rsidR="00D353EF" w:rsidRPr="00D353EF" w:rsidRDefault="00D353EF" w:rsidP="00D353EF">
      <w:pPr>
        <w:widowControl w:val="0"/>
        <w:tabs>
          <w:tab w:val="left" w:pos="3045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53EF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</w:t>
      </w:r>
    </w:p>
    <w:p w14:paraId="71757527" w14:textId="77777777" w:rsidR="00D353EF" w:rsidRPr="00D353EF" w:rsidRDefault="00D353EF" w:rsidP="00D353EF">
      <w:pPr>
        <w:widowControl w:val="0"/>
        <w:tabs>
          <w:tab w:val="left" w:pos="3045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53EF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</w:t>
      </w:r>
    </w:p>
    <w:p w14:paraId="421C4BBC" w14:textId="77777777" w:rsidR="00D353EF" w:rsidRPr="00D353EF" w:rsidRDefault="00D353EF" w:rsidP="00D353EF">
      <w:pPr>
        <w:widowControl w:val="0"/>
        <w:tabs>
          <w:tab w:val="left" w:pos="3045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53EF">
        <w:rPr>
          <w:rFonts w:ascii="Arial" w:eastAsia="Times New Roman" w:hAnsi="Arial" w:cs="Arial"/>
          <w:sz w:val="24"/>
          <w:szCs w:val="24"/>
          <w:lang w:eastAsia="ru-RU"/>
        </w:rPr>
        <w:t>(сумма цифрами и прописью)</w:t>
      </w:r>
    </w:p>
    <w:p w14:paraId="52923ACC" w14:textId="77777777" w:rsidR="00D353EF" w:rsidRPr="00D353EF" w:rsidRDefault="00D353EF" w:rsidP="00D353EF">
      <w:pPr>
        <w:widowControl w:val="0"/>
        <w:tabs>
          <w:tab w:val="left" w:pos="3045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53EF">
        <w:rPr>
          <w:rFonts w:ascii="Arial" w:eastAsia="Times New Roman" w:hAnsi="Arial" w:cs="Arial"/>
          <w:sz w:val="24"/>
          <w:szCs w:val="24"/>
          <w:lang w:eastAsia="ru-RU"/>
        </w:rPr>
        <w:t>по коду бюджетной классификации</w:t>
      </w:r>
      <w:hyperlink r:id="rId4" w:history="1"/>
      <w:r w:rsidRPr="00D353EF">
        <w:rPr>
          <w:rFonts w:ascii="Arial" w:eastAsia="Times New Roman" w:hAnsi="Arial" w:cs="Arial"/>
          <w:sz w:val="24"/>
          <w:szCs w:val="24"/>
          <w:lang w:eastAsia="ru-RU"/>
        </w:rPr>
        <w:t>___________________________________.</w:t>
      </w:r>
    </w:p>
    <w:p w14:paraId="4EE6733C" w14:textId="77777777" w:rsidR="00D353EF" w:rsidRPr="00D353EF" w:rsidRDefault="00D353EF" w:rsidP="00D353EF">
      <w:pPr>
        <w:widowControl w:val="0"/>
        <w:tabs>
          <w:tab w:val="left" w:pos="3045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9DF9771" w14:textId="77777777" w:rsidR="00D353EF" w:rsidRPr="00D353EF" w:rsidRDefault="00D353EF" w:rsidP="00D353EF">
      <w:pPr>
        <w:widowControl w:val="0"/>
        <w:tabs>
          <w:tab w:val="left" w:pos="3045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53EF">
        <w:rPr>
          <w:rFonts w:ascii="Arial" w:eastAsia="Times New Roman" w:hAnsi="Arial" w:cs="Arial"/>
          <w:sz w:val="24"/>
          <w:szCs w:val="24"/>
          <w:lang w:eastAsia="ru-RU"/>
        </w:rPr>
        <w:t>О наличии имеющейся излишне (ошибочно) перечисленной суммы невозможно информировать кредитора в связи с ________________________</w:t>
      </w:r>
    </w:p>
    <w:p w14:paraId="11C1B14E" w14:textId="77777777" w:rsidR="00D353EF" w:rsidRPr="00D353EF" w:rsidRDefault="00D353EF" w:rsidP="00D353EF">
      <w:pPr>
        <w:widowControl w:val="0"/>
        <w:tabs>
          <w:tab w:val="left" w:pos="3045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53EF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</w:t>
      </w:r>
    </w:p>
    <w:p w14:paraId="4EBBBC80" w14:textId="77777777" w:rsidR="00D353EF" w:rsidRPr="00D353EF" w:rsidRDefault="00D353EF" w:rsidP="00D353EF">
      <w:pPr>
        <w:widowControl w:val="0"/>
        <w:tabs>
          <w:tab w:val="left" w:pos="3045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53EF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</w:t>
      </w:r>
    </w:p>
    <w:p w14:paraId="133B5910" w14:textId="77777777" w:rsidR="00D353EF" w:rsidRPr="00D353EF" w:rsidRDefault="00D353EF" w:rsidP="00D353EF">
      <w:pPr>
        <w:widowControl w:val="0"/>
        <w:tabs>
          <w:tab w:val="left" w:pos="3045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353EF">
        <w:rPr>
          <w:rFonts w:ascii="Arial" w:eastAsia="Times New Roman" w:hAnsi="Arial" w:cs="Arial"/>
          <w:sz w:val="24"/>
          <w:szCs w:val="24"/>
          <w:lang w:eastAsia="ru-RU"/>
        </w:rPr>
        <w:t>(причины)</w:t>
      </w:r>
    </w:p>
    <w:p w14:paraId="66D47721" w14:textId="77777777" w:rsidR="00D353EF" w:rsidRPr="00D353EF" w:rsidRDefault="00D353EF" w:rsidP="00D353EF">
      <w:pPr>
        <w:widowControl w:val="0"/>
        <w:tabs>
          <w:tab w:val="left" w:pos="3045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53EF">
        <w:rPr>
          <w:rFonts w:ascii="Arial" w:eastAsia="Times New Roman" w:hAnsi="Arial" w:cs="Arial"/>
          <w:sz w:val="24"/>
          <w:szCs w:val="24"/>
          <w:lang w:eastAsia="ru-RU"/>
        </w:rPr>
        <w:t>Излишне (ошибочно) перечисленная сумма возникла по причине __________________________________________________________________.</w:t>
      </w:r>
    </w:p>
    <w:p w14:paraId="7FEB0F4A" w14:textId="77777777" w:rsidR="00D353EF" w:rsidRPr="00D353EF" w:rsidRDefault="00D353EF" w:rsidP="00D353EF">
      <w:pPr>
        <w:widowControl w:val="0"/>
        <w:tabs>
          <w:tab w:val="left" w:pos="3045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7B69612" w14:textId="77777777" w:rsidR="00D353EF" w:rsidRPr="00D353EF" w:rsidRDefault="00D353EF" w:rsidP="00D353EF">
      <w:pPr>
        <w:widowControl w:val="0"/>
        <w:tabs>
          <w:tab w:val="left" w:pos="3045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53EF">
        <w:rPr>
          <w:rFonts w:ascii="Arial" w:eastAsia="Times New Roman" w:hAnsi="Arial" w:cs="Arial"/>
          <w:sz w:val="24"/>
          <w:szCs w:val="24"/>
          <w:lang w:eastAsia="ru-RU"/>
        </w:rPr>
        <w:t>Главный бухгалтер        ___________________________/__________________/</w:t>
      </w:r>
    </w:p>
    <w:p w14:paraId="32A82B0C" w14:textId="77777777" w:rsidR="00D353EF" w:rsidRPr="00D353EF" w:rsidRDefault="00D353EF" w:rsidP="00D353EF">
      <w:pPr>
        <w:widowControl w:val="0"/>
        <w:tabs>
          <w:tab w:val="left" w:pos="3045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53EF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(</w:t>
      </w:r>
      <w:proofErr w:type="gramStart"/>
      <w:r w:rsidRPr="00D353EF">
        <w:rPr>
          <w:rFonts w:ascii="Arial" w:eastAsia="Times New Roman" w:hAnsi="Arial" w:cs="Arial"/>
          <w:sz w:val="24"/>
          <w:szCs w:val="24"/>
          <w:lang w:eastAsia="ru-RU"/>
        </w:rPr>
        <w:t xml:space="preserve">подпись)   </w:t>
      </w:r>
      <w:proofErr w:type="gramEnd"/>
      <w:r w:rsidRPr="00D353EF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(фамилия, инициалы)</w:t>
      </w:r>
    </w:p>
    <w:p w14:paraId="78884499" w14:textId="77777777" w:rsidR="00D353EF" w:rsidRPr="00D353EF" w:rsidRDefault="00D353EF" w:rsidP="00D353EF">
      <w:pPr>
        <w:widowControl w:val="0"/>
        <w:tabs>
          <w:tab w:val="left" w:pos="3045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EBC883C" w14:textId="77777777" w:rsidR="00D353EF" w:rsidRPr="00D353EF" w:rsidRDefault="00D353EF" w:rsidP="00D353EF">
      <w:pPr>
        <w:widowControl w:val="0"/>
        <w:tabs>
          <w:tab w:val="left" w:pos="3045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53EF">
        <w:rPr>
          <w:rFonts w:ascii="Arial" w:eastAsia="Times New Roman" w:hAnsi="Arial" w:cs="Arial"/>
          <w:sz w:val="24"/>
          <w:szCs w:val="24"/>
          <w:lang w:eastAsia="ru-RU"/>
        </w:rPr>
        <w:t>Исполнитель                  ___________________________/__________________/</w:t>
      </w:r>
    </w:p>
    <w:p w14:paraId="41C339F1" w14:textId="77777777" w:rsidR="00D353EF" w:rsidRPr="00D353EF" w:rsidRDefault="00D353EF" w:rsidP="00D353EF">
      <w:pPr>
        <w:widowControl w:val="0"/>
        <w:tabs>
          <w:tab w:val="left" w:pos="3045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53EF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(</w:t>
      </w:r>
      <w:proofErr w:type="gramStart"/>
      <w:r w:rsidRPr="00D353EF">
        <w:rPr>
          <w:rFonts w:ascii="Arial" w:eastAsia="Times New Roman" w:hAnsi="Arial" w:cs="Arial"/>
          <w:sz w:val="24"/>
          <w:szCs w:val="24"/>
          <w:lang w:eastAsia="ru-RU"/>
        </w:rPr>
        <w:t xml:space="preserve">подпись)   </w:t>
      </w:r>
      <w:proofErr w:type="gramEnd"/>
      <w:r w:rsidRPr="00D353EF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(фамилия, инициалы)</w:t>
      </w:r>
    </w:p>
    <w:p w14:paraId="32596176" w14:textId="7992ABB6" w:rsidR="00B37798" w:rsidRDefault="00D353EF" w:rsidP="00D353EF">
      <w:r w:rsidRPr="00D353E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                                                                    </w:t>
      </w:r>
    </w:p>
    <w:sectPr w:rsidR="00B377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3EF"/>
    <w:rsid w:val="00B37798"/>
    <w:rsid w:val="00D35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AD234"/>
  <w15:chartTrackingRefBased/>
  <w15:docId w15:val="{0B2A9DBA-4BB6-4382-B587-8C35EE217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71871578.1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1633</Characters>
  <Application>Microsoft Office Word</Application>
  <DocSecurity>0</DocSecurity>
  <Lines>13</Lines>
  <Paragraphs>3</Paragraphs>
  <ScaleCrop>false</ScaleCrop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ПравПортал</dc:creator>
  <cp:keywords/>
  <dc:description/>
  <cp:lastModifiedBy>ПравПортал</cp:lastModifiedBy>
  <cp:revision>1</cp:revision>
  <dcterms:created xsi:type="dcterms:W3CDTF">2020-10-09T07:26:00Z</dcterms:created>
  <dcterms:modified xsi:type="dcterms:W3CDTF">2020-10-09T07:26:00Z</dcterms:modified>
</cp:coreProperties>
</file>