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8"/>
        <w:ind w:firstLine="5670"/>
        <w:rPr>
          <w:rFonts w:ascii="Times New Roman" w:hAnsi="Times New Roman"/>
          <w:sz w:val="28"/>
          <w:szCs w:val="28"/>
        </w:rPr>
      </w:pPr>
      <w:r>
        <w:rPr>
          <w:rFonts w:ascii="Times New Roman" w:hAnsi="Times New Roman"/>
          <w:sz w:val="28"/>
          <w:szCs w:val="28"/>
        </w:rPr>
        <w:t xml:space="preserve">Приложение</w:t>
      </w:r>
      <w:r>
        <w:rPr>
          <w:rFonts w:ascii="Times New Roman" w:hAnsi="Times New Roman"/>
          <w:sz w:val="28"/>
          <w:szCs w:val="28"/>
        </w:rPr>
      </w:r>
    </w:p>
    <w:p>
      <w:pPr>
        <w:pStyle w:val="678"/>
        <w:ind w:firstLine="5670"/>
        <w:rPr>
          <w:rFonts w:ascii="Times New Roman" w:hAnsi="Times New Roman"/>
          <w:sz w:val="28"/>
          <w:szCs w:val="28"/>
        </w:rPr>
      </w:pPr>
      <w:r>
        <w:rPr>
          <w:rFonts w:ascii="Times New Roman" w:hAnsi="Times New Roman"/>
          <w:sz w:val="28"/>
          <w:szCs w:val="28"/>
        </w:rPr>
        <w:t xml:space="preserve">УТВЕРЖДЕН</w:t>
      </w:r>
      <w:r>
        <w:rPr>
          <w:rFonts w:ascii="Times New Roman" w:hAnsi="Times New Roman"/>
          <w:sz w:val="28"/>
          <w:szCs w:val="28"/>
        </w:rPr>
      </w:r>
    </w:p>
    <w:p>
      <w:pPr>
        <w:pStyle w:val="678"/>
        <w:ind w:firstLine="5670"/>
        <w:rPr>
          <w:rFonts w:ascii="Times New Roman" w:hAnsi="Times New Roman"/>
          <w:sz w:val="28"/>
          <w:szCs w:val="28"/>
        </w:rPr>
      </w:pPr>
      <w:r>
        <w:rPr>
          <w:rFonts w:ascii="Times New Roman" w:hAnsi="Times New Roman"/>
          <w:sz w:val="28"/>
          <w:szCs w:val="28"/>
        </w:rPr>
        <w:t xml:space="preserve">постановлением</w:t>
      </w:r>
      <w:r>
        <w:rPr>
          <w:rFonts w:ascii="Times New Roman" w:hAnsi="Times New Roman"/>
          <w:sz w:val="28"/>
          <w:szCs w:val="28"/>
        </w:rPr>
      </w:r>
    </w:p>
    <w:p>
      <w:pPr>
        <w:pStyle w:val="678"/>
        <w:ind w:left="5670"/>
        <w:rPr>
          <w:rFonts w:ascii="Times New Roman" w:hAnsi="Times New Roman"/>
          <w:sz w:val="28"/>
          <w:szCs w:val="28"/>
        </w:rPr>
      </w:pPr>
      <w:r>
        <w:rPr>
          <w:rFonts w:ascii="Times New Roman" w:hAnsi="Times New Roman"/>
          <w:sz w:val="28"/>
          <w:szCs w:val="28"/>
        </w:rPr>
        <w:t xml:space="preserve">администрации района</w:t>
      </w:r>
      <w:r>
        <w:rPr>
          <w:rFonts w:ascii="Times New Roman" w:hAnsi="Times New Roman"/>
          <w:sz w:val="28"/>
          <w:szCs w:val="28"/>
        </w:rPr>
      </w:r>
    </w:p>
    <w:p>
      <w:pPr>
        <w:pStyle w:val="678"/>
        <w:ind w:firstLine="5670"/>
        <w:rPr>
          <w:rFonts w:ascii="Times New Roman" w:hAnsi="Times New Roman"/>
          <w:sz w:val="28"/>
          <w:szCs w:val="28"/>
        </w:rPr>
      </w:pPr>
      <w:r/>
      <w:bookmarkStart w:id="0" w:name="OCRUncertain001"/>
      <w:r>
        <w:rPr>
          <w:rFonts w:ascii="Times New Roman" w:hAnsi="Times New Roman"/>
          <w:sz w:val="28"/>
          <w:szCs w:val="28"/>
        </w:rPr>
        <w:t xml:space="preserve">от 16.12.2024</w:t>
      </w:r>
      <w:r>
        <w:rPr>
          <w:rFonts w:ascii="Times New Roman" w:hAnsi="Times New Roman"/>
          <w:sz w:val="28"/>
          <w:szCs w:val="28"/>
        </w:rPr>
        <w:t xml:space="preserve"> №</w:t>
      </w:r>
      <w:bookmarkStart w:id="1" w:name="OCRUncertain002"/>
      <w:r>
        <w:rPr>
          <w:rFonts w:ascii="Times New Roman" w:hAnsi="Times New Roman"/>
          <w:sz w:val="28"/>
          <w:szCs w:val="28"/>
        </w:rPr>
        <w:t xml:space="preserve"> 898</w:t>
      </w:r>
      <w:r>
        <w:rPr>
          <w:rFonts w:ascii="Times New Roman" w:hAnsi="Times New Roman"/>
          <w:sz w:val="28"/>
          <w:szCs w:val="28"/>
        </w:rPr>
      </w:r>
    </w:p>
    <w:p>
      <w:pPr>
        <w:pStyle w:val="671"/>
        <w:jc w:val="center"/>
        <w:rPr>
          <w:sz w:val="28"/>
          <w:szCs w:val="28"/>
        </w:rPr>
      </w:pPr>
      <w:r>
        <w:rPr>
          <w:sz w:val="28"/>
          <w:szCs w:val="28"/>
        </w:rPr>
      </w:r>
      <w:r>
        <w:rPr>
          <w:sz w:val="28"/>
          <w:szCs w:val="28"/>
        </w:rPr>
      </w:r>
    </w:p>
    <w:p>
      <w:pPr>
        <w:pStyle w:val="671"/>
        <w:jc w:val="center"/>
        <w:rPr>
          <w:sz w:val="28"/>
          <w:szCs w:val="28"/>
        </w:rPr>
      </w:pPr>
      <w:r>
        <w:rPr>
          <w:sz w:val="28"/>
          <w:szCs w:val="28"/>
        </w:rPr>
      </w:r>
      <w:r>
        <w:rPr>
          <w:sz w:val="28"/>
          <w:szCs w:val="28"/>
        </w:rPr>
      </w:r>
    </w:p>
    <w:p>
      <w:pPr>
        <w:pStyle w:val="671"/>
        <w:jc w:val="center"/>
        <w:rPr>
          <w:sz w:val="28"/>
          <w:szCs w:val="28"/>
        </w:rPr>
      </w:pPr>
      <w:r>
        <w:rPr>
          <w:sz w:val="28"/>
          <w:szCs w:val="28"/>
        </w:rPr>
        <w:t xml:space="preserve">АДМИНИСТРАТИВНЫЙ РЕГЛАМЕНТ</w:t>
      </w:r>
      <w:r>
        <w:rPr>
          <w:sz w:val="28"/>
          <w:szCs w:val="28"/>
        </w:rPr>
      </w:r>
    </w:p>
    <w:p>
      <w:pPr>
        <w:pStyle w:val="671"/>
        <w:jc w:val="center"/>
      </w:pPr>
      <w:r>
        <w:rPr>
          <w:sz w:val="28"/>
          <w:szCs w:val="28"/>
        </w:rPr>
        <w:t xml:space="preserve">предоставления муниципальной услуги </w:t>
      </w:r>
      <w:r>
        <w:rPr>
          <w:color w:val="000000"/>
          <w:sz w:val="28"/>
          <w:szCs w:val="28"/>
        </w:rPr>
        <w:t xml:space="preserve">«</w:t>
      </w:r>
      <w:r>
        <w:rPr>
          <w:sz w:val="28"/>
          <w:szCs w:val="28"/>
        </w:rPr>
        <w:t xml:space="preserve">Предоставление</w:t>
      </w:r>
      <w:r>
        <w:rPr>
          <w:sz w:val="28"/>
          <w:szCs w:val="28"/>
        </w:rPr>
        <w:t xml:space="preserve"> разрешения (ордера)</w:t>
      </w:r>
      <w:r>
        <w:rPr>
          <w:sz w:val="28"/>
          <w:szCs w:val="28"/>
        </w:rPr>
        <w:t xml:space="preserve"> </w:t>
      </w:r>
      <w:r>
        <w:rPr>
          <w:sz w:val="28"/>
          <w:szCs w:val="28"/>
        </w:rPr>
        <w:t xml:space="preserve">на проведение земляных работ</w:t>
      </w:r>
      <w:r>
        <w:rPr>
          <w:color w:val="000000"/>
          <w:sz w:val="28"/>
          <w:szCs w:val="28"/>
        </w:rPr>
        <w:t xml:space="preserve">»</w:t>
      </w:r>
      <w:r/>
    </w:p>
    <w:p>
      <w:pPr>
        <w:pStyle w:val="671"/>
        <w:jc w:val="center"/>
        <w:rPr>
          <w:sz w:val="28"/>
          <w:szCs w:val="28"/>
        </w:rPr>
      </w:pPr>
      <w:r>
        <w:rPr>
          <w:sz w:val="28"/>
          <w:szCs w:val="28"/>
        </w:rPr>
      </w:r>
      <w:r>
        <w:rPr>
          <w:sz w:val="28"/>
          <w:szCs w:val="28"/>
        </w:rPr>
      </w:r>
    </w:p>
    <w:tbl>
      <w:tblPr>
        <w:tblW w:w="9605" w:type="dxa"/>
        <w:tblInd w:w="-34" w:type="dxa"/>
        <w:tblCellMar>
          <w:left w:w="10" w:type="dxa"/>
          <w:right w:w="10" w:type="dxa"/>
        </w:tblCellMar>
        <w:tblLook w:val="0000" w:firstRow="0" w:lastRow="0" w:firstColumn="0" w:lastColumn="0" w:noHBand="0" w:noVBand="0"/>
      </w:tblPr>
      <w:tblGrid>
        <w:gridCol w:w="40"/>
        <w:gridCol w:w="2936"/>
        <w:gridCol w:w="12"/>
        <w:gridCol w:w="6128"/>
        <w:gridCol w:w="489"/>
      </w:tblGrid>
      <w:tr>
        <w:tblPrEx/>
        <w:trPr/>
        <w:tc>
          <w:tcPr>
            <w:shd w:val="clear" w:color="auto" w:fill="auto"/>
            <w:tcMar>
              <w:left w:w="10" w:type="dxa"/>
              <w:top w:w="0" w:type="dxa"/>
              <w:right w:w="10" w:type="dxa"/>
              <w:bottom w:w="0" w:type="dxa"/>
            </w:tcMar>
            <w:tcW w:w="40" w:type="dxa"/>
            <w:textDirection w:val="lrTb"/>
            <w:noWrap w:val="false"/>
          </w:tcPr>
          <w:p>
            <w:pPr>
              <w:pStyle w:val="671"/>
              <w:jc w:val="center"/>
              <w:rPr>
                <w:sz w:val="28"/>
                <w:szCs w:val="28"/>
              </w:rPr>
            </w:pPr>
            <w:r>
              <w:rPr>
                <w:sz w:val="28"/>
                <w:szCs w:val="28"/>
              </w:rPr>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36" w:type="dxa"/>
            <w:textDirection w:val="lrTb"/>
            <w:noWrap w:val="false"/>
          </w:tcPr>
          <w:p>
            <w:pPr>
              <w:pStyle w:val="671"/>
              <w:jc w:val="center"/>
              <w:rPr>
                <w:sz w:val="28"/>
                <w:szCs w:val="28"/>
              </w:rPr>
            </w:pPr>
            <w:r>
              <w:rPr>
                <w:sz w:val="28"/>
                <w:szCs w:val="28"/>
              </w:rPr>
              <w:t xml:space="preserve">Наименование подраздела</w:t>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40" w:type="dxa"/>
            <w:textDirection w:val="lrTb"/>
            <w:noWrap w:val="false"/>
          </w:tcPr>
          <w:p>
            <w:pPr>
              <w:pStyle w:val="671"/>
              <w:jc w:val="center"/>
              <w:rPr>
                <w:sz w:val="28"/>
                <w:szCs w:val="28"/>
              </w:rPr>
            </w:pPr>
            <w:r>
              <w:rPr>
                <w:sz w:val="28"/>
                <w:szCs w:val="28"/>
              </w:rPr>
              <w:t xml:space="preserve">Содержание подраздела</w:t>
            </w:r>
            <w:r>
              <w:rPr>
                <w:sz w:val="28"/>
                <w:szCs w:val="28"/>
              </w:rPr>
            </w:r>
          </w:p>
        </w:tc>
        <w:tc>
          <w:tcPr>
            <w:shd w:val="clear" w:color="auto" w:fill="auto"/>
            <w:tcMar>
              <w:left w:w="10" w:type="dxa"/>
              <w:top w:w="0" w:type="dxa"/>
              <w:right w:w="10" w:type="dxa"/>
              <w:bottom w:w="0" w:type="dxa"/>
            </w:tcMar>
            <w:tcW w:w="489" w:type="dxa"/>
            <w:textDirection w:val="lrTb"/>
            <w:noWrap w:val="false"/>
          </w:tcPr>
          <w:p>
            <w:pPr>
              <w:pStyle w:val="671"/>
              <w:jc w:val="center"/>
              <w:rPr>
                <w:sz w:val="28"/>
                <w:szCs w:val="28"/>
              </w:rPr>
            </w:pPr>
            <w:r>
              <w:rPr>
                <w:sz w:val="28"/>
                <w:szCs w:val="28"/>
              </w:rPr>
            </w:r>
            <w:r>
              <w:rPr>
                <w:sz w:val="28"/>
                <w:szCs w:val="28"/>
              </w:rPr>
            </w:r>
          </w:p>
        </w:tc>
      </w:tr>
      <w:tr>
        <w:tblPrEx/>
        <w:trPr>
          <w:trHeight w:val="285"/>
        </w:trPr>
        <w:tc>
          <w:tcPr>
            <w:shd w:val="clear" w:color="auto" w:fill="auto"/>
            <w:tcMar>
              <w:left w:w="10" w:type="dxa"/>
              <w:top w:w="0" w:type="dxa"/>
              <w:right w:w="10" w:type="dxa"/>
              <w:bottom w:w="0" w:type="dxa"/>
            </w:tcMar>
            <w:tcW w:w="40" w:type="dxa"/>
            <w:textDirection w:val="lrTb"/>
            <w:noWrap w:val="false"/>
          </w:tcPr>
          <w:p>
            <w:pPr>
              <w:pStyle w:val="677"/>
              <w:ind w:left="1980"/>
              <w:spacing w:line="220" w:lineRule="atLeast"/>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3"/>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9076" w:type="dxa"/>
            <w:textDirection w:val="lrTb"/>
            <w:noWrap w:val="false"/>
          </w:tcPr>
          <w:p>
            <w:pPr>
              <w:pStyle w:val="677"/>
              <w:ind w:left="1980"/>
              <w:jc w:val="center"/>
              <w:spacing w:line="220" w:lineRule="atLeast"/>
              <w:rPr>
                <w:rFonts w:ascii="Times New Roman" w:hAnsi="Times New Roman"/>
                <w:sz w:val="28"/>
                <w:szCs w:val="28"/>
              </w:rPr>
            </w:pPr>
            <w:r>
              <w:rPr>
                <w:rFonts w:ascii="Times New Roman" w:hAnsi="Times New Roman"/>
                <w:sz w:val="28"/>
                <w:szCs w:val="28"/>
              </w:rPr>
              <w:t xml:space="preserve">1</w:t>
            </w:r>
            <w:r>
              <w:rPr>
                <w:rFonts w:ascii="Times New Roman" w:hAnsi="Times New Roman"/>
                <w:sz w:val="28"/>
                <w:szCs w:val="28"/>
              </w:rPr>
              <w:t xml:space="preserve">. Общие положения</w:t>
            </w:r>
            <w:r>
              <w:rPr>
                <w:rFonts w:ascii="Times New Roman" w:hAnsi="Times New Roman"/>
                <w:sz w:val="28"/>
                <w:szCs w:val="28"/>
              </w:rPr>
            </w:r>
          </w:p>
        </w:tc>
        <w:tc>
          <w:tcPr>
            <w:shd w:val="clear" w:color="auto" w:fill="auto"/>
            <w:tcMar>
              <w:left w:w="10" w:type="dxa"/>
              <w:top w:w="0" w:type="dxa"/>
              <w:right w:w="10" w:type="dxa"/>
              <w:bottom w:w="0" w:type="dxa"/>
            </w:tcMar>
            <w:tcW w:w="489" w:type="dxa"/>
            <w:textDirection w:val="lrTb"/>
            <w:noWrap w:val="false"/>
          </w:tcPr>
          <w:p>
            <w:pPr>
              <w:pStyle w:val="677"/>
              <w:ind w:left="1980"/>
              <w:spacing w:line="220" w:lineRule="atLeast"/>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blPrEx/>
        <w:trPr>
          <w:trHeight w:val="429"/>
        </w:trPr>
        <w:tc>
          <w:tcPr>
            <w:shd w:val="clear" w:color="auto" w:fill="auto"/>
            <w:tcMar>
              <w:left w:w="10" w:type="dxa"/>
              <w:top w:w="0" w:type="dxa"/>
              <w:right w:w="10" w:type="dxa"/>
              <w:bottom w:w="0" w:type="dxa"/>
            </w:tcMar>
            <w:tcW w:w="40" w:type="dxa"/>
            <w:textDirection w:val="lrTb"/>
            <w:noWrap w:val="false"/>
          </w:tcPr>
          <w:p>
            <w:pPr>
              <w:pStyle w:val="671"/>
              <w:jc w:val="both"/>
              <w:spacing w:line="220" w:lineRule="atLeast"/>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71"/>
              <w:jc w:val="both"/>
              <w:spacing w:line="220" w:lineRule="atLeast"/>
              <w:rPr>
                <w:sz w:val="28"/>
                <w:szCs w:val="28"/>
              </w:rPr>
            </w:pPr>
            <w:r>
              <w:rPr>
                <w:sz w:val="28"/>
                <w:szCs w:val="28"/>
              </w:rPr>
              <w:t xml:space="preserve">1. Предмет регулирования административного регламента</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Style w:val="671"/>
              <w:ind w:firstLine="709"/>
              <w:jc w:val="both"/>
              <w:spacing w:line="100" w:lineRule="atLeast"/>
              <w:rPr>
                <w:sz w:val="28"/>
                <w:szCs w:val="28"/>
              </w:rPr>
            </w:pPr>
            <w:r>
              <w:rPr>
                <w:sz w:val="28"/>
                <w:szCs w:val="28"/>
              </w:rPr>
              <w:t xml:space="preserve">1.1. Административный регламент предоставления муниципальной услуги «</w:t>
            </w:r>
            <w:r>
              <w:rPr>
                <w:sz w:val="28"/>
                <w:szCs w:val="28"/>
              </w:rPr>
              <w:t xml:space="preserve">Предоставление</w:t>
            </w:r>
            <w:r>
              <w:rPr>
                <w:sz w:val="28"/>
                <w:szCs w:val="28"/>
              </w:rPr>
              <w:t xml:space="preserve"> разрешения (ордера) на проведение земляных работ» (далее – Регламент) разработан в целях повышения качества и доступности предоставления муниципальной услуги «</w:t>
            </w:r>
            <w:r>
              <w:rPr>
                <w:sz w:val="28"/>
                <w:szCs w:val="28"/>
              </w:rPr>
              <w:t xml:space="preserve">Предоставление</w:t>
            </w:r>
            <w:r>
              <w:rPr>
                <w:sz w:val="28"/>
                <w:szCs w:val="28"/>
              </w:rPr>
              <w:t xml:space="preserve"> разрешения (ордера) на проведение земляных работ» (далее – муниципальная услуга)</w:t>
            </w:r>
            <w:r>
              <w:rPr>
                <w:sz w:val="28"/>
                <w:szCs w:val="28"/>
              </w:rPr>
              <w:t xml:space="preserve">,</w:t>
            </w:r>
            <w:r>
              <w:rPr>
                <w:sz w:val="28"/>
                <w:szCs w:val="28"/>
              </w:rPr>
              <w:t xml:space="preserve"> создания комфортных условий для получения муниципальной у</w:t>
            </w:r>
            <w:r>
              <w:rPr>
                <w:sz w:val="28"/>
                <w:szCs w:val="28"/>
              </w:rPr>
              <w:t xml:space="preserve">слуги на территории Ленинского</w:t>
            </w:r>
            <w:r>
              <w:rPr>
                <w:sz w:val="28"/>
                <w:szCs w:val="28"/>
              </w:rPr>
              <w:t xml:space="preserve"> района города Барнаула,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и его филиалы, </w:t>
            </w:r>
            <w:r>
              <w:rPr>
                <w:sz w:val="28"/>
                <w:szCs w:val="28"/>
              </w:rPr>
              <w:t xml:space="preserve">в электронной форме с </w:t>
            </w:r>
            <w:r>
              <w:rPr>
                <w:bCs/>
                <w:iCs/>
                <w:sz w:val="28"/>
                <w:szCs w:val="28"/>
              </w:rPr>
              <w:t xml:space="preserve">использованием федеральной государственной информационной системы «</w:t>
            </w:r>
            <w:r>
              <w:rPr>
                <w:sz w:val="28"/>
                <w:szCs w:val="28"/>
              </w:rPr>
              <w:t xml:space="preserve">Единый портал государственных</w:t>
            </w:r>
            <w:r>
              <w:rPr>
                <w:sz w:val="28"/>
                <w:szCs w:val="28"/>
              </w:rPr>
              <w:t xml:space="preserve"> </w:t>
            </w:r>
            <w:r>
              <w:rPr>
                <w:sz w:val="28"/>
                <w:szCs w:val="28"/>
              </w:rPr>
              <w:t xml:space="preserve">и муниципальных услуг (функций)»</w:t>
            </w:r>
            <w:r>
              <w:rPr>
                <w:sz w:val="28"/>
                <w:szCs w:val="28"/>
              </w:rPr>
              <w:t xml:space="preserve"> </w:t>
            </w:r>
            <w:r>
              <w:rPr>
                <w:sz w:val="28"/>
                <w:szCs w:val="28"/>
              </w:rPr>
              <w:t xml:space="preserve">(далее – Единый портал государственных</w:t>
            </w:r>
            <w:r>
              <w:rPr>
                <w:sz w:val="28"/>
                <w:szCs w:val="28"/>
              </w:rPr>
              <w:t xml:space="preserve"> </w:t>
            </w:r>
            <w:r>
              <w:rPr>
                <w:sz w:val="28"/>
                <w:szCs w:val="28"/>
              </w:rPr>
              <w:t xml:space="preserve">и муниципальных услуг (функций), с соблюдением норм законодательства Российской Федерации о защите персональных данных.</w:t>
            </w:r>
            <w:r>
              <w:rPr>
                <w:sz w:val="28"/>
                <w:szCs w:val="28"/>
              </w:rPr>
            </w:r>
          </w:p>
          <w:p>
            <w:pPr>
              <w:pStyle w:val="671"/>
              <w:ind w:firstLine="709"/>
              <w:jc w:val="both"/>
              <w:spacing w:line="100" w:lineRule="atLeast"/>
              <w:rPr>
                <w:sz w:val="28"/>
                <w:szCs w:val="28"/>
              </w:rPr>
            </w:pPr>
            <w:r>
              <w:rPr>
                <w:sz w:val="28"/>
                <w:szCs w:val="28"/>
              </w:rPr>
              <w:t xml:space="preserve">1.2. Регламент устанавливает порядок</w:t>
            </w:r>
            <w:r>
              <w:rPr>
                <w:sz w:val="28"/>
                <w:szCs w:val="28"/>
              </w:rPr>
              <w:t xml:space="preserve"> </w:t>
            </w:r>
            <w:r>
              <w:rPr>
                <w:sz w:val="28"/>
                <w:szCs w:val="28"/>
              </w:rPr>
              <w:t xml:space="preserve">и стандарт предоставления муниципальной услуги органами местного самоуправления города Барнаула по заявлению физических или юридических лиц либо их уполномоченных представителей в пределах полномочий органа </w:t>
            </w:r>
            <w:r>
              <w:rPr>
                <w:sz w:val="28"/>
                <w:szCs w:val="28"/>
              </w:rPr>
              <w:t xml:space="preserve">местного самоуправления города Барнаула</w:t>
            </w:r>
            <w:r>
              <w:rPr>
                <w:sz w:val="28"/>
                <w:szCs w:val="28"/>
              </w:rPr>
              <w:t xml:space="preserve"> </w:t>
            </w:r>
            <w:r>
              <w:rPr>
                <w:sz w:val="28"/>
                <w:szCs w:val="28"/>
              </w:rPr>
              <w:t xml:space="preserve">по решению вопросов местного значения, установленных Федеральным законом</w:t>
            </w:r>
            <w:r>
              <w:rPr>
                <w:sz w:val="28"/>
                <w:szCs w:val="28"/>
              </w:rPr>
              <w:t xml:space="preserve"> </w:t>
            </w:r>
            <w:r>
              <w:rPr>
                <w:sz w:val="28"/>
                <w:szCs w:val="28"/>
              </w:rPr>
              <w:br/>
            </w:r>
            <w:r>
              <w:rPr>
                <w:sz w:val="28"/>
                <w:szCs w:val="28"/>
              </w:rPr>
              <w:t xml:space="preserve">от 06.10.2003 №131-ФЗ «Об общих принципах организации местного самоуправления</w:t>
            </w:r>
            <w:r>
              <w:rPr>
                <w:sz w:val="28"/>
                <w:szCs w:val="28"/>
              </w:rPr>
              <w:t xml:space="preserve"> </w:t>
            </w:r>
            <w:r>
              <w:rPr>
                <w:sz w:val="28"/>
                <w:szCs w:val="28"/>
              </w:rPr>
              <w:t xml:space="preserve">в Российской Федерации» и Уставом городского округа – города Барнаула Алтайского края,</w:t>
            </w:r>
            <w:r>
              <w:rPr>
                <w:sz w:val="28"/>
                <w:szCs w:val="28"/>
              </w:rPr>
              <w:t xml:space="preserve"> </w:t>
            </w:r>
            <w:r>
              <w:rPr>
                <w:sz w:val="28"/>
                <w:szCs w:val="28"/>
              </w:rPr>
              <w:t xml:space="preserve">в соответствии с требованиями Федерального закона от 27.07.2010 №210-ФЗ «Об организации предоставления государственных</w:t>
            </w:r>
            <w:r>
              <w:rPr>
                <w:sz w:val="28"/>
                <w:szCs w:val="28"/>
              </w:rPr>
              <w:t xml:space="preserve"> </w:t>
            </w:r>
            <w:r>
              <w:rPr>
                <w:sz w:val="28"/>
                <w:szCs w:val="28"/>
              </w:rPr>
              <w:t xml:space="preserve">и муниципальных услуг» (далее – Федеральный закон от 27.07.2010 №210-ФЗ).</w:t>
            </w:r>
            <w:r>
              <w:rPr>
                <w:sz w:val="28"/>
                <w:szCs w:val="28"/>
              </w:rPr>
            </w:r>
          </w:p>
          <w:p>
            <w:pPr>
              <w:pStyle w:val="671"/>
              <w:ind w:firstLine="754"/>
              <w:jc w:val="both"/>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8"/>
                <w:szCs w:val="28"/>
              </w:rPr>
            </w:pPr>
            <w:r>
              <w:rPr>
                <w:sz w:val="28"/>
                <w:szCs w:val="28"/>
              </w:rPr>
              <w:t xml:space="preserve">1.3. Регламент регулирует общественные отношения, возникающие в связи с </w:t>
            </w:r>
            <w:r>
              <w:rPr>
                <w:sz w:val="28"/>
                <w:szCs w:val="28"/>
              </w:rPr>
              <w:t xml:space="preserve">предоставлением</w:t>
            </w:r>
            <w:r>
              <w:rPr>
                <w:sz w:val="28"/>
                <w:szCs w:val="28"/>
              </w:rPr>
              <w:t xml:space="preserve"> разрешения (ордера) на проведение земляных работ, продлением разрешения (ордера)</w:t>
            </w:r>
            <w:r>
              <w:rPr>
                <w:sz w:val="28"/>
                <w:szCs w:val="28"/>
              </w:rPr>
              <w:t xml:space="preserve"> </w:t>
            </w:r>
            <w:r>
              <w:rPr>
                <w:sz w:val="28"/>
                <w:szCs w:val="28"/>
              </w:rPr>
              <w:t xml:space="preserve">на проведение земляных работ и закрытием разрешения (ордера) на проведение земляных работ, связанных со вскрытием и планировкой грунта ил</w:t>
            </w:r>
            <w:r>
              <w:rPr>
                <w:sz w:val="28"/>
                <w:szCs w:val="28"/>
              </w:rPr>
              <w:t xml:space="preserve">и вскрытием дорожных покрытий, в том числе на проезжих частях, тротуарах, обочинах, разделительных полосах при ремонте, новом строительстве зданий, строений, сооружений, производстве ремонтов подземных коммуникаций, забивке свай и шпунта, планировке грунта</w:t>
            </w:r>
            <w:r>
              <w:rPr>
                <w:sz w:val="28"/>
                <w:szCs w:val="28"/>
              </w:rPr>
              <w:t xml:space="preserve">, буровых работах, установке конструкций, в том числе рекламных, шлагбаумов, ограждений на территории общественных пространств, на земельных участках, находящихся в муниципальной собственности, и земельных участках, государственная собственность на которые</w:t>
            </w:r>
            <w:r>
              <w:rPr>
                <w:sz w:val="28"/>
                <w:szCs w:val="28"/>
              </w:rPr>
              <w:t xml:space="preserve"> </w:t>
            </w:r>
            <w:r>
              <w:rPr>
                <w:sz w:val="28"/>
                <w:szCs w:val="28"/>
              </w:rPr>
              <w:t xml:space="preserve">не разграничена.</w:t>
            </w:r>
            <w:r>
              <w:rPr>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1.4. Регламент не </w:t>
            </w:r>
            <w:r>
              <w:rPr>
                <w:rFonts w:ascii="Times New Roman" w:hAnsi="Times New Roman"/>
                <w:sz w:val="28"/>
                <w:szCs w:val="28"/>
              </w:rPr>
              <w:t xml:space="preserve">распространяет свое действие на</w:t>
            </w:r>
            <w:r>
              <w:rPr>
                <w:rFonts w:ascii="Times New Roman" w:hAnsi="Times New Roman"/>
                <w:sz w:val="28"/>
                <w:szCs w:val="28"/>
              </w:rPr>
              <w:t xml:space="preserve"> </w:t>
            </w:r>
            <w:r>
              <w:rPr>
                <w:rFonts w:ascii="Times New Roman" w:hAnsi="Times New Roman"/>
                <w:sz w:val="28"/>
                <w:szCs w:val="28"/>
              </w:rPr>
              <w:t xml:space="preserve">право</w:t>
            </w:r>
            <w:r>
              <w:rPr>
                <w:rFonts w:ascii="Times New Roman" w:hAnsi="Times New Roman"/>
                <w:sz w:val="28"/>
                <w:szCs w:val="28"/>
              </w:rPr>
              <w:t xml:space="preserve">отношени</w:t>
            </w:r>
            <w:r>
              <w:rPr>
                <w:rFonts w:ascii="Times New Roman" w:hAnsi="Times New Roman"/>
                <w:sz w:val="28"/>
                <w:szCs w:val="28"/>
              </w:rPr>
              <w:t xml:space="preserve">я</w:t>
            </w:r>
            <w:r>
              <w:rPr>
                <w:rFonts w:ascii="Times New Roman" w:hAnsi="Times New Roman"/>
                <w:sz w:val="28"/>
                <w:szCs w:val="28"/>
              </w:rPr>
              <w:t xml:space="preserve">, возникающи</w:t>
            </w:r>
            <w:r>
              <w:rPr>
                <w:rFonts w:ascii="Times New Roman" w:hAnsi="Times New Roman"/>
                <w:sz w:val="28"/>
                <w:szCs w:val="28"/>
              </w:rPr>
              <w:t xml:space="preserve">е</w:t>
            </w:r>
            <w:r>
              <w:rPr>
                <w:rFonts w:ascii="Times New Roman" w:hAnsi="Times New Roman"/>
                <w:sz w:val="28"/>
                <w:szCs w:val="28"/>
              </w:rPr>
              <w:t xml:space="preserve"> в </w:t>
            </w:r>
            <w:r>
              <w:rPr>
                <w:rFonts w:ascii="Times New Roman" w:hAnsi="Times New Roman"/>
                <w:sz w:val="28"/>
                <w:szCs w:val="28"/>
              </w:rPr>
              <w:t xml:space="preserve">связи с уведомлением о</w:t>
            </w:r>
            <w:r>
              <w:rPr>
                <w:rFonts w:ascii="Times New Roman" w:hAnsi="Times New Roman"/>
                <w:sz w:val="28"/>
                <w:szCs w:val="28"/>
              </w:rPr>
              <w:t xml:space="preserve"> </w:t>
            </w:r>
            <w:r>
              <w:rPr>
                <w:rFonts w:ascii="Times New Roman" w:hAnsi="Times New Roman"/>
                <w:sz w:val="28"/>
                <w:szCs w:val="28"/>
              </w:rPr>
              <w:t xml:space="preserve">проведени</w:t>
            </w:r>
            <w:r>
              <w:rPr>
                <w:rFonts w:ascii="Times New Roman" w:hAnsi="Times New Roman"/>
                <w:sz w:val="28"/>
                <w:szCs w:val="28"/>
              </w:rPr>
              <w:t xml:space="preserve">и</w:t>
            </w:r>
            <w:r>
              <w:rPr>
                <w:rFonts w:ascii="Times New Roman" w:hAnsi="Times New Roman"/>
                <w:sz w:val="28"/>
                <w:szCs w:val="28"/>
              </w:rPr>
              <w:t xml:space="preserve"> земляных работ организациями, осуществляющими работы по догазификации на территории городского округа – города Барнаула Алтайского края</w:t>
            </w:r>
            <w:r>
              <w:rPr>
                <w:rFonts w:ascii="Times New Roman" w:hAnsi="Times New Roman"/>
                <w:sz w:val="28"/>
                <w:szCs w:val="28"/>
              </w:rPr>
              <w:t xml:space="preserve">.</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Направление заявления о предоставлении разрешения (ордера) на проведение земляных работ через Единый портал государственных и муниципальных услуг (функций) предусмотрено для целей обращения «Предоставление разрешения на </w:t>
            </w:r>
            <w:r>
              <w:rPr>
                <w:rFonts w:ascii="Times New Roman" w:hAnsi="Times New Roman"/>
                <w:sz w:val="28"/>
                <w:szCs w:val="28"/>
              </w:rPr>
              <w:t xml:space="preserve">осуществлени</w:t>
            </w:r>
            <w:r>
              <w:rPr>
                <w:rFonts w:ascii="Times New Roman" w:hAnsi="Times New Roman"/>
                <w:sz w:val="28"/>
                <w:szCs w:val="28"/>
              </w:rPr>
              <w:t xml:space="preserve">е</w:t>
            </w:r>
            <w:r>
              <w:rPr>
                <w:rFonts w:ascii="Times New Roman" w:hAnsi="Times New Roman"/>
                <w:sz w:val="28"/>
                <w:szCs w:val="28"/>
              </w:rPr>
              <w:t xml:space="preserve"> земляных работ», </w:t>
            </w:r>
            <w:r>
              <w:rPr>
                <w:rFonts w:ascii="Times New Roman" w:hAnsi="Times New Roman"/>
                <w:sz w:val="28"/>
                <w:szCs w:val="28"/>
              </w:rPr>
              <w:t xml:space="preserve">«Предоставление разрешения на осуществление земляных работ при проведении аварийного ремонта», «Продление разрешения на </w:t>
            </w:r>
            <w:r>
              <w:rPr>
                <w:rFonts w:ascii="Times New Roman" w:hAnsi="Times New Roman"/>
                <w:sz w:val="28"/>
                <w:szCs w:val="28"/>
              </w:rPr>
              <w:t xml:space="preserve">осуществлени</w:t>
            </w:r>
            <w:r>
              <w:rPr>
                <w:rFonts w:ascii="Times New Roman" w:hAnsi="Times New Roman"/>
                <w:sz w:val="28"/>
                <w:szCs w:val="28"/>
              </w:rPr>
              <w:t xml:space="preserve">е</w:t>
            </w:r>
            <w:r>
              <w:rPr>
                <w:rFonts w:ascii="Times New Roman" w:hAnsi="Times New Roman"/>
                <w:sz w:val="28"/>
                <w:szCs w:val="28"/>
              </w:rPr>
              <w:t xml:space="preserve"> земляных работ», «Закрытие разрешения на </w:t>
            </w:r>
            <w:r>
              <w:rPr>
                <w:rFonts w:ascii="Times New Roman" w:hAnsi="Times New Roman"/>
                <w:sz w:val="28"/>
                <w:szCs w:val="28"/>
              </w:rPr>
              <w:t xml:space="preserve">осуществлени</w:t>
            </w:r>
            <w:r>
              <w:rPr>
                <w:rFonts w:ascii="Times New Roman" w:hAnsi="Times New Roman"/>
                <w:sz w:val="28"/>
                <w:szCs w:val="28"/>
              </w:rPr>
              <w:t xml:space="preserve">е</w:t>
            </w:r>
            <w:r>
              <w:rPr>
                <w:rFonts w:ascii="Times New Roman" w:hAnsi="Times New Roman"/>
                <w:sz w:val="28"/>
                <w:szCs w:val="28"/>
              </w:rPr>
              <w:t xml:space="preserve"> земляных работ»</w:t>
            </w:r>
            <w:r>
              <w:rPr>
                <w:rFonts w:ascii="Times New Roman" w:hAnsi="Times New Roman"/>
                <w:sz w:val="28"/>
                <w:szCs w:val="28"/>
              </w:rPr>
              <w:t xml:space="preserve">.</w:t>
            </w:r>
            <w:r>
              <w:rPr>
                <w:rFonts w:ascii="Times New Roman" w:hAnsi="Times New Roman"/>
                <w:sz w:val="28"/>
                <w:szCs w:val="28"/>
              </w:rPr>
            </w:r>
          </w:p>
        </w:tc>
        <w:tc>
          <w:tcPr>
            <w:shd w:val="clear" w:color="auto" w:fill="auto"/>
            <w:tcMar>
              <w:left w:w="10" w:type="dxa"/>
              <w:top w:w="0" w:type="dxa"/>
              <w:right w:w="10" w:type="dxa"/>
              <w:bottom w:w="0" w:type="dxa"/>
            </w:tcMar>
            <w:tcW w:w="489" w:type="dxa"/>
            <w:textDirection w:val="lrTb"/>
            <w:noWrap w:val="false"/>
          </w:tcPr>
          <w:p>
            <w:pPr>
              <w:pStyle w:val="671"/>
              <w:ind w:firstLine="754"/>
              <w:jc w:val="both"/>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8"/>
                <w:szCs w:val="28"/>
              </w:rPr>
            </w:pPr>
            <w:r>
              <w:rPr>
                <w:sz w:val="28"/>
                <w:szCs w:val="28"/>
              </w:rPr>
            </w:r>
            <w:r>
              <w:rPr>
                <w:sz w:val="28"/>
                <w:szCs w:val="28"/>
              </w:rPr>
            </w:r>
          </w:p>
        </w:tc>
      </w:tr>
      <w:tr>
        <w:tblPrEx/>
        <w:trPr>
          <w:trHeight w:val="144"/>
        </w:trPr>
        <w:tc>
          <w:tcPr>
            <w:shd w:val="clear" w:color="auto" w:fill="auto"/>
            <w:tcMar>
              <w:left w:w="10" w:type="dxa"/>
              <w:top w:w="0" w:type="dxa"/>
              <w:right w:w="10" w:type="dxa"/>
              <w:bottom w:w="0" w:type="dxa"/>
            </w:tcMar>
            <w:tcW w:w="40" w:type="dxa"/>
            <w:textDirection w:val="lrTb"/>
            <w:noWrap w:val="false"/>
          </w:tcPr>
          <w:p>
            <w:pPr>
              <w:pStyle w:val="671"/>
              <w:jc w:val="both"/>
              <w:spacing w:line="220" w:lineRule="atLeast"/>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71"/>
              <w:jc w:val="both"/>
              <w:spacing w:line="220" w:lineRule="atLeast"/>
              <w:rPr>
                <w:sz w:val="28"/>
                <w:szCs w:val="28"/>
              </w:rPr>
            </w:pPr>
            <w:r>
              <w:rPr>
                <w:sz w:val="28"/>
                <w:szCs w:val="28"/>
              </w:rPr>
              <w:t xml:space="preserve">2. Круг заявителей</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Style w:val="671"/>
              <w:ind w:firstLine="754"/>
              <w:jc w:val="both"/>
              <w:rPr>
                <w:sz w:val="28"/>
                <w:szCs w:val="28"/>
              </w:rPr>
            </w:pPr>
            <w:r>
              <w:rPr>
                <w:sz w:val="28"/>
                <w:szCs w:val="28"/>
              </w:rPr>
              <w:t xml:space="preserve">Правом на подачу заявления</w:t>
            </w:r>
            <w:r>
              <w:rPr>
                <w:sz w:val="28"/>
                <w:szCs w:val="28"/>
              </w:rPr>
              <w:t xml:space="preserve"> </w:t>
            </w:r>
            <w:r>
              <w:rPr>
                <w:sz w:val="28"/>
                <w:szCs w:val="28"/>
              </w:rPr>
              <w:t xml:space="preserve">о предоставлении муниципальной услуги</w:t>
            </w:r>
            <w:r>
              <w:rPr>
                <w:sz w:val="28"/>
                <w:szCs w:val="28"/>
              </w:rPr>
              <w:t xml:space="preserve"> </w:t>
            </w:r>
            <w:r>
              <w:rPr>
                <w:sz w:val="28"/>
                <w:szCs w:val="28"/>
              </w:rPr>
              <w:t xml:space="preserve">(далее – заявление) обладают физические или юридические лица, а также их уполномоченные представители (далее – заявитель).</w:t>
            </w:r>
            <w:r>
              <w:rPr>
                <w:sz w:val="28"/>
                <w:szCs w:val="28"/>
              </w:rPr>
            </w:r>
          </w:p>
        </w:tc>
        <w:tc>
          <w:tcPr>
            <w:shd w:val="clear" w:color="auto" w:fill="auto"/>
            <w:tcMar>
              <w:left w:w="10" w:type="dxa"/>
              <w:top w:w="0" w:type="dxa"/>
              <w:right w:w="10" w:type="dxa"/>
              <w:bottom w:w="0" w:type="dxa"/>
            </w:tcMar>
            <w:tcW w:w="489" w:type="dxa"/>
            <w:textDirection w:val="lrTb"/>
            <w:noWrap w:val="false"/>
          </w:tcPr>
          <w:p>
            <w:pPr>
              <w:pStyle w:val="671"/>
              <w:ind w:firstLine="754"/>
              <w:jc w:val="both"/>
              <w:rPr>
                <w:sz w:val="28"/>
                <w:szCs w:val="28"/>
              </w:rPr>
            </w:pPr>
            <w:r>
              <w:rPr>
                <w:sz w:val="28"/>
                <w:szCs w:val="28"/>
              </w:rPr>
            </w:r>
            <w:r>
              <w:rPr>
                <w:sz w:val="28"/>
                <w:szCs w:val="28"/>
              </w:rPr>
            </w:r>
          </w:p>
        </w:tc>
      </w:tr>
      <w:tr>
        <w:tblPrEx/>
        <w:trPr>
          <w:trHeight w:val="631"/>
        </w:trPr>
        <w:tc>
          <w:tcPr>
            <w:shd w:val="clear" w:color="auto" w:fill="auto"/>
            <w:tcMar>
              <w:left w:w="10" w:type="dxa"/>
              <w:top w:w="0" w:type="dxa"/>
              <w:right w:w="10" w:type="dxa"/>
              <w:bottom w:w="0" w:type="dxa"/>
            </w:tcMar>
            <w:tcW w:w="40" w:type="dxa"/>
            <w:textDirection w:val="lrTb"/>
            <w:noWrap w:val="false"/>
          </w:tcPr>
          <w:p>
            <w:pPr>
              <w:pStyle w:val="671"/>
              <w:jc w:val="both"/>
              <w:spacing w:line="220" w:lineRule="atLeast"/>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71"/>
              <w:jc w:val="both"/>
              <w:spacing w:line="220" w:lineRule="atLeast"/>
              <w:rPr>
                <w:sz w:val="28"/>
                <w:szCs w:val="28"/>
              </w:rPr>
            </w:pPr>
            <w:r/>
            <w:bookmarkStart w:id="2" w:name="P45"/>
            <w:r/>
            <w:bookmarkEnd w:id="2"/>
            <w:r>
              <w:rPr>
                <w:sz w:val="28"/>
                <w:szCs w:val="28"/>
              </w:rPr>
              <w:t xml:space="preserve">3. Требования предоставления заявителю муниципальной услуги</w:t>
            </w:r>
            <w:r>
              <w:rPr>
                <w:sz w:val="28"/>
                <w:szCs w:val="28"/>
              </w:rPr>
              <w:t xml:space="preserve"> </w:t>
            </w:r>
            <w:r>
              <w:rPr>
                <w:sz w:val="28"/>
                <w:szCs w:val="28"/>
              </w:rPr>
              <w:t xml:space="preserve">в соответствии</w:t>
            </w:r>
            <w:r>
              <w:rPr>
                <w:sz w:val="28"/>
                <w:szCs w:val="28"/>
              </w:rPr>
              <w:t xml:space="preserve"> </w:t>
            </w:r>
            <w:r>
              <w:rPr>
                <w:sz w:val="28"/>
                <w:szCs w:val="28"/>
              </w:rPr>
              <w:t xml:space="preserve">с вариантом предоставления муниципальной услуги, соответствующим признакам заявителя, определенным</w:t>
            </w:r>
            <w:r>
              <w:rPr>
                <w:sz w:val="28"/>
                <w:szCs w:val="28"/>
              </w:rPr>
              <w:t xml:space="preserve"> </w:t>
            </w:r>
            <w:r>
              <w:rPr>
                <w:sz w:val="28"/>
                <w:szCs w:val="28"/>
              </w:rPr>
              <w:t xml:space="preserve">в результате анкетирования, проводимого органом, предоставляющим услугу, а также результата,</w:t>
            </w:r>
            <w:r>
              <w:rPr>
                <w:sz w:val="28"/>
                <w:szCs w:val="28"/>
              </w:rPr>
              <w:t xml:space="preserve"> </w:t>
            </w:r>
            <w:r>
              <w:rPr>
                <w:sz w:val="28"/>
                <w:szCs w:val="28"/>
              </w:rPr>
              <w:t xml:space="preserve">за предоставлением которого обратился заявитель</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Style w:val="671"/>
              <w:ind w:firstLine="709"/>
              <w:jc w:val="both"/>
              <w:rPr>
                <w:sz w:val="28"/>
                <w:szCs w:val="28"/>
              </w:rPr>
            </w:pPr>
            <w:r>
              <w:rPr>
                <w:sz w:val="28"/>
                <w:szCs w:val="28"/>
              </w:rPr>
              <w:t xml:space="preserve">Требование предоставления заявителю муниципальной услуги в соответствии</w:t>
            </w:r>
            <w:r>
              <w:rPr>
                <w:sz w:val="28"/>
                <w:szCs w:val="28"/>
              </w:rPr>
              <w:t xml:space="preserve"> </w:t>
            </w:r>
            <w:r>
              <w:rPr>
                <w:sz w:val="28"/>
                <w:szCs w:val="28"/>
              </w:rPr>
              <w:t xml:space="preserve">с вариантом предоставления муниципальной услуги, соответствующим признакам заявителя, определенным в результате анкетирования,</w:t>
            </w:r>
            <w:r>
              <w:rPr>
                <w:sz w:val="28"/>
                <w:szCs w:val="28"/>
              </w:rPr>
              <w:t xml:space="preserve"> </w:t>
            </w:r>
            <w:r>
              <w:rPr>
                <w:sz w:val="28"/>
                <w:szCs w:val="28"/>
              </w:rPr>
              <w:t xml:space="preserve">а также результата, за предоставлением которого обратился заявитель, не предусмотрено.</w:t>
            </w:r>
            <w:r>
              <w:rPr>
                <w:sz w:val="28"/>
                <w:szCs w:val="28"/>
              </w:rPr>
            </w:r>
          </w:p>
        </w:tc>
        <w:tc>
          <w:tcPr>
            <w:shd w:val="clear" w:color="auto" w:fill="auto"/>
            <w:tcMar>
              <w:left w:w="10" w:type="dxa"/>
              <w:top w:w="0" w:type="dxa"/>
              <w:right w:w="10" w:type="dxa"/>
              <w:bottom w:w="0" w:type="dxa"/>
            </w:tcMar>
            <w:tcW w:w="489" w:type="dxa"/>
            <w:textDirection w:val="lrTb"/>
            <w:noWrap w:val="false"/>
          </w:tcPr>
          <w:p>
            <w:pPr>
              <w:pStyle w:val="671"/>
              <w:ind w:firstLine="709"/>
              <w:jc w:val="both"/>
              <w:rPr>
                <w:sz w:val="28"/>
                <w:szCs w:val="28"/>
              </w:rPr>
            </w:pPr>
            <w:r>
              <w:rPr>
                <w:sz w:val="28"/>
                <w:szCs w:val="28"/>
              </w:rPr>
            </w:r>
            <w:r>
              <w:rPr>
                <w:sz w:val="28"/>
                <w:szCs w:val="28"/>
              </w:rPr>
            </w:r>
          </w:p>
        </w:tc>
      </w:tr>
      <w:tr>
        <w:tblPrEx/>
        <w:trPr>
          <w:trHeight w:val="300"/>
        </w:trPr>
        <w:tc>
          <w:tcPr>
            <w:shd w:val="clear" w:color="auto" w:fill="auto"/>
            <w:tcMar>
              <w:left w:w="10" w:type="dxa"/>
              <w:top w:w="0" w:type="dxa"/>
              <w:right w:w="10" w:type="dxa"/>
              <w:bottom w:w="0" w:type="dxa"/>
            </w:tcMar>
            <w:tcW w:w="40" w:type="dxa"/>
            <w:textDirection w:val="lrTb"/>
            <w:noWrap w:val="false"/>
          </w:tcPr>
          <w:p>
            <w:pPr>
              <w:pStyle w:val="671"/>
              <w:jc w:val="center"/>
              <w:spacing w:line="220" w:lineRule="atLeast"/>
              <w:rPr>
                <w:sz w:val="28"/>
                <w:szCs w:val="28"/>
              </w:rPr>
            </w:pPr>
            <w:r>
              <w:rPr>
                <w:sz w:val="28"/>
                <w:szCs w:val="28"/>
              </w:rPr>
            </w:r>
            <w:r>
              <w:rPr>
                <w:sz w:val="28"/>
                <w:szCs w:val="28"/>
              </w:rPr>
            </w:r>
          </w:p>
        </w:tc>
        <w:tc>
          <w:tcPr>
            <w:gridSpan w:val="3"/>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9076" w:type="dxa"/>
            <w:textDirection w:val="lrTb"/>
            <w:noWrap w:val="false"/>
          </w:tcPr>
          <w:p>
            <w:pPr>
              <w:pStyle w:val="671"/>
              <w:jc w:val="center"/>
              <w:spacing w:line="220" w:lineRule="atLeast"/>
              <w:rPr>
                <w:sz w:val="28"/>
                <w:szCs w:val="28"/>
              </w:rPr>
            </w:pPr>
            <w:r>
              <w:rPr>
                <w:sz w:val="28"/>
                <w:szCs w:val="28"/>
              </w:rPr>
              <w:t xml:space="preserve">2</w:t>
            </w:r>
            <w:r>
              <w:rPr>
                <w:sz w:val="28"/>
                <w:szCs w:val="28"/>
              </w:rPr>
              <w:t xml:space="preserve">. Стандарт предоставления муниципальной услуги</w:t>
            </w:r>
            <w:r>
              <w:rPr>
                <w:sz w:val="28"/>
                <w:szCs w:val="28"/>
              </w:rPr>
            </w:r>
          </w:p>
        </w:tc>
        <w:tc>
          <w:tcPr>
            <w:shd w:val="clear" w:color="auto" w:fill="auto"/>
            <w:tcMar>
              <w:left w:w="10" w:type="dxa"/>
              <w:top w:w="0" w:type="dxa"/>
              <w:right w:w="10" w:type="dxa"/>
              <w:bottom w:w="0" w:type="dxa"/>
            </w:tcMar>
            <w:tcW w:w="489" w:type="dxa"/>
            <w:textDirection w:val="lrTb"/>
            <w:noWrap w:val="false"/>
          </w:tcPr>
          <w:p>
            <w:pPr>
              <w:pStyle w:val="671"/>
              <w:jc w:val="center"/>
              <w:spacing w:line="220" w:lineRule="atLeast"/>
              <w:rPr>
                <w:sz w:val="28"/>
                <w:szCs w:val="28"/>
              </w:rPr>
            </w:pPr>
            <w:r>
              <w:rPr>
                <w:sz w:val="28"/>
                <w:szCs w:val="28"/>
              </w:rPr>
            </w:r>
            <w:r>
              <w:rPr>
                <w:sz w:val="28"/>
                <w:szCs w:val="28"/>
              </w:rPr>
            </w:r>
          </w:p>
        </w:tc>
      </w:tr>
      <w:tr>
        <w:tblPrEx/>
        <w:trPr>
          <w:trHeight w:val="417"/>
        </w:trPr>
        <w:tc>
          <w:tcPr>
            <w:shd w:val="clear" w:color="auto" w:fill="auto"/>
            <w:tcMar>
              <w:left w:w="10" w:type="dxa"/>
              <w:top w:w="0" w:type="dxa"/>
              <w:right w:w="10" w:type="dxa"/>
              <w:bottom w:w="0" w:type="dxa"/>
            </w:tcMar>
            <w:tcW w:w="40" w:type="dxa"/>
            <w:textDirection w:val="lrTb"/>
            <w:noWrap w:val="false"/>
          </w:tcPr>
          <w:p>
            <w:pPr>
              <w:pStyle w:val="671"/>
              <w:jc w:val="both"/>
              <w:spacing w:line="220" w:lineRule="atLeast"/>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71"/>
              <w:jc w:val="both"/>
              <w:spacing w:line="220" w:lineRule="atLeast"/>
              <w:rPr>
                <w:sz w:val="28"/>
                <w:szCs w:val="28"/>
              </w:rPr>
            </w:pPr>
            <w:r>
              <w:rPr>
                <w:sz w:val="28"/>
                <w:szCs w:val="28"/>
              </w:rPr>
              <w:t xml:space="preserve">1. Наименование муниципальной услуги</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ind w:firstLine="754"/>
              <w:jc w:val="both"/>
              <w:spacing w:after="0"/>
              <w:rPr>
                <w:rFonts w:ascii="Times New Roman" w:hAnsi="Times New Roman"/>
                <w:sz w:val="28"/>
                <w:szCs w:val="28"/>
              </w:rPr>
            </w:pPr>
            <w:r>
              <w:rPr>
                <w:rFonts w:ascii="Times New Roman" w:hAnsi="Times New Roman"/>
                <w:sz w:val="28"/>
                <w:szCs w:val="28"/>
              </w:rPr>
              <w:t xml:space="preserve">Предоставление</w:t>
            </w:r>
            <w:r>
              <w:rPr>
                <w:rFonts w:ascii="Times New Roman" w:hAnsi="Times New Roman"/>
                <w:sz w:val="28"/>
                <w:szCs w:val="28"/>
              </w:rPr>
              <w:t xml:space="preserve"> разрешения (ордера) на проведение земляных работ.</w:t>
            </w:r>
            <w:r>
              <w:rPr>
                <w:rFonts w:ascii="Times New Roman" w:hAnsi="Times New Roman"/>
                <w:sz w:val="28"/>
                <w:szCs w:val="28"/>
              </w:rPr>
            </w:r>
          </w:p>
        </w:tc>
        <w:tc>
          <w:tcPr>
            <w:shd w:val="clear" w:color="auto" w:fill="auto"/>
            <w:tcMar>
              <w:left w:w="10" w:type="dxa"/>
              <w:top w:w="0" w:type="dxa"/>
              <w:right w:w="10" w:type="dxa"/>
              <w:bottom w:w="0" w:type="dxa"/>
            </w:tcMar>
            <w:tcW w:w="489" w:type="dxa"/>
            <w:textDirection w:val="lrTb"/>
            <w:noWrap w:val="false"/>
          </w:tcPr>
          <w:p>
            <w:pPr>
              <w:ind w:firstLine="754"/>
              <w:jc w:val="both"/>
              <w:spacing w:after="0"/>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blPrEx/>
        <w:trPr>
          <w:trHeight w:val="164"/>
        </w:trPr>
        <w:tc>
          <w:tcPr>
            <w:shd w:val="clear" w:color="auto" w:fill="auto"/>
            <w:tcMar>
              <w:left w:w="10" w:type="dxa"/>
              <w:top w:w="0" w:type="dxa"/>
              <w:right w:w="10" w:type="dxa"/>
              <w:bottom w:w="0" w:type="dxa"/>
            </w:tcMar>
            <w:tcW w:w="40" w:type="dxa"/>
            <w:textDirection w:val="lrTb"/>
            <w:noWrap w:val="false"/>
          </w:tcPr>
          <w:p>
            <w:pPr>
              <w:pStyle w:val="671"/>
              <w:jc w:val="both"/>
              <w:spacing w:line="220" w:lineRule="atLeast"/>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71"/>
              <w:jc w:val="both"/>
              <w:spacing w:line="220" w:lineRule="atLeast"/>
              <w:rPr>
                <w:sz w:val="28"/>
                <w:szCs w:val="28"/>
              </w:rPr>
            </w:pPr>
            <w:r>
              <w:rPr>
                <w:sz w:val="28"/>
                <w:szCs w:val="28"/>
              </w:rPr>
              <w:t xml:space="preserve">2. Наименование органа, предоставляющего муниципальную услуг</w:t>
            </w:r>
            <w:r>
              <w:rPr>
                <w:sz w:val="28"/>
                <w:szCs w:val="28"/>
              </w:rPr>
              <w:t xml:space="preserve">у</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Style w:val="671"/>
              <w:ind w:firstLine="709"/>
              <w:jc w:val="both"/>
              <w:rPr>
                <w:sz w:val="28"/>
                <w:szCs w:val="28"/>
              </w:rPr>
            </w:pPr>
            <w:r>
              <w:rPr>
                <w:sz w:val="28"/>
                <w:szCs w:val="28"/>
              </w:rPr>
              <w:t xml:space="preserve">2.1. Органом, предоставляющим муниципальную услугу, явл</w:t>
            </w:r>
            <w:r>
              <w:rPr>
                <w:sz w:val="28"/>
                <w:szCs w:val="28"/>
              </w:rPr>
              <w:t xml:space="preserve">яется администрация Ленинского</w:t>
            </w:r>
            <w:r>
              <w:rPr>
                <w:sz w:val="28"/>
                <w:szCs w:val="28"/>
              </w:rPr>
              <w:t xml:space="preserve"> района города Барнаула</w:t>
            </w:r>
            <w:r>
              <w:rPr>
                <w:sz w:val="28"/>
                <w:szCs w:val="28"/>
              </w:rPr>
              <w:t xml:space="preserve"> </w:t>
            </w:r>
            <w:r>
              <w:rPr>
                <w:sz w:val="28"/>
                <w:szCs w:val="28"/>
              </w:rPr>
              <w:t xml:space="preserve">(далее – администрация района города).</w:t>
            </w:r>
            <w:r>
              <w:rPr>
                <w:sz w:val="28"/>
                <w:szCs w:val="28"/>
              </w:rPr>
            </w:r>
          </w:p>
          <w:p>
            <w:pPr>
              <w:pStyle w:val="671"/>
              <w:ind w:firstLine="709"/>
              <w:jc w:val="both"/>
              <w:rPr>
                <w:sz w:val="28"/>
                <w:szCs w:val="28"/>
              </w:rPr>
            </w:pPr>
            <w:r>
              <w:rPr>
                <w:sz w:val="28"/>
                <w:szCs w:val="28"/>
              </w:rPr>
              <w:t xml:space="preserve">2.2. Непосредственно услугу оказывает управление коммунального хозяйства администрации района города (далее – управление администрации</w:t>
            </w:r>
            <w:r>
              <w:rPr>
                <w:sz w:val="28"/>
                <w:szCs w:val="28"/>
              </w:rPr>
              <w:t xml:space="preserve"> </w:t>
            </w:r>
            <w:r>
              <w:rPr>
                <w:sz w:val="28"/>
                <w:szCs w:val="28"/>
              </w:rPr>
              <w:t xml:space="preserve">района города).</w:t>
            </w:r>
            <w:r>
              <w:rPr>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2.3. В порядке межведомственного информационного взаимодействия</w:t>
            </w:r>
            <w:r>
              <w:rPr>
                <w:rFonts w:ascii="Times New Roman" w:hAnsi="Times New Roman"/>
                <w:sz w:val="28"/>
                <w:szCs w:val="28"/>
              </w:rPr>
              <w:t xml:space="preserve"> </w:t>
            </w:r>
            <w:r>
              <w:rPr>
                <w:rFonts w:ascii="Times New Roman" w:hAnsi="Times New Roman"/>
                <w:sz w:val="28"/>
                <w:szCs w:val="28"/>
              </w:rPr>
              <w:t xml:space="preserve">в </w:t>
            </w:r>
            <w:r>
              <w:rPr>
                <w:rFonts w:ascii="Times New Roman" w:hAnsi="Times New Roman"/>
                <w:sz w:val="28"/>
                <w:szCs w:val="28"/>
              </w:rPr>
              <w:t xml:space="preserve">предоставлении муниципальной услуги участвуют:</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Управление Федеральной службы государственной регистрации, кадастра</w:t>
            </w:r>
            <w:r>
              <w:rPr>
                <w:rFonts w:ascii="Times New Roman" w:hAnsi="Times New Roman"/>
                <w:sz w:val="28"/>
                <w:szCs w:val="28"/>
              </w:rPr>
              <w:t xml:space="preserve"> </w:t>
            </w:r>
            <w:r>
              <w:rPr>
                <w:rFonts w:ascii="Times New Roman" w:hAnsi="Times New Roman"/>
                <w:sz w:val="28"/>
                <w:szCs w:val="28"/>
              </w:rPr>
              <w:t xml:space="preserve">и картографии по Алтайскому краю</w:t>
            </w:r>
            <w:r>
              <w:rPr>
                <w:rFonts w:ascii="Times New Roman" w:hAnsi="Times New Roman"/>
                <w:sz w:val="28"/>
                <w:szCs w:val="28"/>
              </w:rPr>
              <w:t xml:space="preserve"> </w:t>
            </w:r>
            <w:r>
              <w:rPr>
                <w:rFonts w:ascii="Times New Roman" w:hAnsi="Times New Roman"/>
                <w:sz w:val="28"/>
                <w:szCs w:val="28"/>
              </w:rPr>
              <w:t xml:space="preserve">(далее – Управление Росреестра);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органы Федеральной налоговой службы</w:t>
            </w:r>
            <w:r>
              <w:rPr>
                <w:rFonts w:ascii="Times New Roman" w:hAnsi="Times New Roman"/>
                <w:sz w:val="28"/>
                <w:szCs w:val="28"/>
              </w:rPr>
              <w:t xml:space="preserve"> </w:t>
            </w:r>
            <w:r>
              <w:rPr>
                <w:rFonts w:ascii="Times New Roman" w:hAnsi="Times New Roman"/>
                <w:sz w:val="28"/>
                <w:szCs w:val="28"/>
              </w:rPr>
              <w:t xml:space="preserve">по Алтайскому краю;</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администрация города Барнаула;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комитет по управлению муниципальной собственностью города Барнаула.</w:t>
            </w:r>
            <w:r>
              <w:rPr>
                <w:rFonts w:ascii="Times New Roman" w:hAnsi="Times New Roman"/>
                <w:sz w:val="28"/>
                <w:szCs w:val="28"/>
              </w:rPr>
            </w:r>
          </w:p>
          <w:p>
            <w:pPr>
              <w:pStyle w:val="671"/>
              <w:ind w:firstLine="709"/>
              <w:jc w:val="both"/>
              <w:rPr>
                <w:sz w:val="28"/>
                <w:szCs w:val="28"/>
              </w:rPr>
            </w:pPr>
            <w:r>
              <w:rPr>
                <w:sz w:val="28"/>
                <w:szCs w:val="28"/>
              </w:rPr>
              <w:t xml:space="preserve">2.4.</w:t>
            </w:r>
            <w:r>
              <w:rPr>
                <w:sz w:val="28"/>
                <w:szCs w:val="28"/>
              </w:rPr>
              <w:t xml:space="preserve"> </w:t>
            </w:r>
            <w:r>
              <w:rPr>
                <w:sz w:val="28"/>
                <w:szCs w:val="28"/>
              </w:rPr>
              <w:t xml:space="preserve">Возможность принятия МФЦ (филиалом МФЦ) решения об отказе в приеме заявления и документов и (или) информации, необходимых для предоставления муниципальной услуги, не предусмотрена.</w:t>
            </w:r>
            <w:r>
              <w:rPr>
                <w:sz w:val="28"/>
                <w:szCs w:val="28"/>
              </w:rPr>
            </w:r>
          </w:p>
        </w:tc>
        <w:tc>
          <w:tcPr>
            <w:shd w:val="clear" w:color="auto" w:fill="auto"/>
            <w:tcMar>
              <w:left w:w="10" w:type="dxa"/>
              <w:top w:w="0" w:type="dxa"/>
              <w:right w:w="10" w:type="dxa"/>
              <w:bottom w:w="0" w:type="dxa"/>
            </w:tcMar>
            <w:tcW w:w="489" w:type="dxa"/>
            <w:textDirection w:val="lrTb"/>
            <w:noWrap w:val="false"/>
          </w:tcPr>
          <w:p>
            <w:pPr>
              <w:pStyle w:val="671"/>
              <w:ind w:firstLine="709"/>
              <w:jc w:val="both"/>
              <w:rPr>
                <w:sz w:val="28"/>
                <w:szCs w:val="28"/>
              </w:rPr>
            </w:pPr>
            <w:r>
              <w:rPr>
                <w:sz w:val="28"/>
                <w:szCs w:val="28"/>
              </w:rPr>
            </w:r>
            <w:r>
              <w:rPr>
                <w:sz w:val="28"/>
                <w:szCs w:val="28"/>
              </w:rPr>
            </w:r>
          </w:p>
        </w:tc>
      </w:tr>
      <w:tr>
        <w:tblPrEx/>
        <w:trPr>
          <w:trHeight w:val="144"/>
        </w:trPr>
        <w:tc>
          <w:tcPr>
            <w:shd w:val="clear" w:color="auto" w:fill="auto"/>
            <w:tcMar>
              <w:left w:w="10" w:type="dxa"/>
              <w:top w:w="0" w:type="dxa"/>
              <w:right w:w="10" w:type="dxa"/>
              <w:bottom w:w="0" w:type="dxa"/>
            </w:tcMar>
            <w:tcW w:w="40" w:type="dxa"/>
            <w:textDirection w:val="lrTb"/>
            <w:noWrap w:val="false"/>
          </w:tcPr>
          <w:p>
            <w:pPr>
              <w:pStyle w:val="671"/>
              <w:jc w:val="both"/>
              <w:spacing w:line="220" w:lineRule="atLeast"/>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71"/>
              <w:jc w:val="both"/>
              <w:spacing w:line="220" w:lineRule="atLeast"/>
              <w:rPr>
                <w:sz w:val="28"/>
                <w:szCs w:val="28"/>
              </w:rPr>
            </w:pPr>
            <w:r>
              <w:rPr>
                <w:sz w:val="28"/>
                <w:szCs w:val="28"/>
              </w:rPr>
              <w:t xml:space="preserve">3. Результат предоставления муниципальной услуги</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ind w:firstLine="754"/>
              <w:jc w:val="both"/>
              <w:spacing w:after="0"/>
              <w:rPr>
                <w:rFonts w:ascii="Times New Roman" w:hAnsi="Times New Roman"/>
                <w:sz w:val="28"/>
                <w:szCs w:val="28"/>
              </w:rPr>
            </w:pPr>
            <w:r>
              <w:rPr>
                <w:rFonts w:ascii="Times New Roman" w:hAnsi="Times New Roman"/>
                <w:sz w:val="28"/>
                <w:szCs w:val="28"/>
              </w:rPr>
              <w:t xml:space="preserve">3.1. Виды документов, являющихся результатом предоставления муниципальной услуги: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3.1.1. Разрешение (ордер) на проведение земляных работ (разрешение (ордер)</w:t>
            </w:r>
            <w:r>
              <w:rPr>
                <w:rFonts w:ascii="Times New Roman" w:hAnsi="Times New Roman"/>
                <w:sz w:val="28"/>
                <w:szCs w:val="28"/>
              </w:rPr>
              <w:t xml:space="preserve"> </w:t>
            </w:r>
            <w:r>
              <w:rPr>
                <w:rFonts w:ascii="Times New Roman" w:hAnsi="Times New Roman"/>
                <w:sz w:val="28"/>
                <w:szCs w:val="28"/>
              </w:rPr>
              <w:t xml:space="preserve">на проведение земляных работ</w:t>
            </w:r>
            <w:r>
              <w:rPr>
                <w:rFonts w:ascii="Times New Roman" w:hAnsi="Times New Roman"/>
                <w:sz w:val="28"/>
                <w:szCs w:val="28"/>
              </w:rPr>
              <w:t xml:space="preserve"> при проведении аварийн</w:t>
            </w:r>
            <w:r>
              <w:rPr>
                <w:rFonts w:ascii="Times New Roman" w:hAnsi="Times New Roman"/>
                <w:sz w:val="28"/>
                <w:szCs w:val="28"/>
              </w:rPr>
              <w:t xml:space="preserve">ого</w:t>
            </w:r>
            <w:r>
              <w:rPr>
                <w:rFonts w:ascii="Times New Roman" w:hAnsi="Times New Roman"/>
                <w:sz w:val="28"/>
                <w:szCs w:val="28"/>
              </w:rPr>
              <w:t xml:space="preserve"> </w:t>
            </w:r>
            <w:r>
              <w:rPr>
                <w:rFonts w:ascii="Times New Roman" w:hAnsi="Times New Roman"/>
                <w:sz w:val="28"/>
                <w:szCs w:val="28"/>
              </w:rPr>
              <w:t xml:space="preserve">ремонта</w:t>
            </w:r>
            <w:r>
              <w:rPr>
                <w:rFonts w:ascii="Times New Roman" w:hAnsi="Times New Roman"/>
                <w:sz w:val="28"/>
                <w:szCs w:val="28"/>
              </w:rPr>
              <w:t xml:space="preserve">,</w:t>
            </w:r>
            <w:r>
              <w:rPr>
                <w:rFonts w:ascii="Times New Roman" w:hAnsi="Times New Roman"/>
                <w:sz w:val="28"/>
                <w:szCs w:val="28"/>
              </w:rPr>
              <w:t xml:space="preserve"> отметк</w:t>
            </w:r>
            <w:r>
              <w:rPr>
                <w:rFonts w:ascii="Times New Roman" w:hAnsi="Times New Roman"/>
                <w:sz w:val="28"/>
                <w:szCs w:val="28"/>
              </w:rPr>
              <w:t xml:space="preserve">а в разрешении (ордере) на проведение земляных работ </w:t>
            </w:r>
            <w:r>
              <w:rPr>
                <w:rFonts w:ascii="Times New Roman" w:hAnsi="Times New Roman"/>
                <w:sz w:val="28"/>
                <w:szCs w:val="28"/>
              </w:rPr>
              <w:t xml:space="preserve">о его продлении, закрытии</w:t>
            </w:r>
            <w:r>
              <w:rPr>
                <w:rFonts w:ascii="Times New Roman" w:hAnsi="Times New Roman"/>
                <w:sz w:val="28"/>
                <w:szCs w:val="28"/>
              </w:rPr>
              <w:t xml:space="preserve">,</w:t>
            </w:r>
            <w:r>
              <w:rPr>
                <w:rFonts w:ascii="Times New Roman" w:hAnsi="Times New Roman"/>
                <w:sz w:val="28"/>
                <w:szCs w:val="28"/>
              </w:rPr>
              <w:t xml:space="preserve"> переоформлении</w:t>
            </w:r>
            <w:r>
              <w:rPr>
                <w:rFonts w:ascii="Times New Roman" w:hAnsi="Times New Roman"/>
                <w:sz w:val="28"/>
                <w:szCs w:val="28"/>
              </w:rPr>
              <w:t xml:space="preserve">);</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3.1.2. Уведомление об отказе в </w:t>
            </w:r>
            <w:r>
              <w:rPr>
                <w:rFonts w:ascii="Times New Roman" w:hAnsi="Times New Roman"/>
                <w:sz w:val="28"/>
                <w:szCs w:val="28"/>
              </w:rPr>
              <w:t xml:space="preserve">предоставлении</w:t>
            </w:r>
            <w:r>
              <w:rPr>
                <w:rFonts w:ascii="Times New Roman" w:hAnsi="Times New Roman"/>
                <w:sz w:val="28"/>
                <w:szCs w:val="28"/>
              </w:rPr>
              <w:t xml:space="preserve"> разрешения (ордера) на проведение земляных работ</w:t>
            </w:r>
            <w:r>
              <w:rPr>
                <w:rFonts w:ascii="Times New Roman" w:hAnsi="Times New Roman"/>
                <w:sz w:val="28"/>
                <w:szCs w:val="28"/>
              </w:rPr>
              <w:t xml:space="preserve"> (уведомление об отказе в предоставлении разрешения (ордера) на проведение земляных работ при проведении аварийн</w:t>
            </w:r>
            <w:r>
              <w:rPr>
                <w:rFonts w:ascii="Times New Roman" w:hAnsi="Times New Roman"/>
                <w:sz w:val="28"/>
                <w:szCs w:val="28"/>
              </w:rPr>
              <w:t xml:space="preserve">ого</w:t>
            </w:r>
            <w:r>
              <w:rPr>
                <w:rFonts w:ascii="Times New Roman" w:hAnsi="Times New Roman"/>
                <w:sz w:val="28"/>
                <w:szCs w:val="28"/>
              </w:rPr>
              <w:t xml:space="preserve"> </w:t>
            </w:r>
            <w:r>
              <w:rPr>
                <w:rFonts w:ascii="Times New Roman" w:hAnsi="Times New Roman"/>
                <w:sz w:val="28"/>
                <w:szCs w:val="28"/>
              </w:rPr>
              <w:t xml:space="preserve">ремонта</w:t>
            </w:r>
            <w:r>
              <w:rPr>
                <w:rFonts w:ascii="Times New Roman" w:hAnsi="Times New Roman"/>
                <w:sz w:val="28"/>
                <w:szCs w:val="28"/>
              </w:rPr>
              <w:t xml:space="preserve">, </w:t>
            </w:r>
            <w:r>
              <w:rPr>
                <w:rFonts w:ascii="Times New Roman" w:hAnsi="Times New Roman"/>
                <w:sz w:val="28"/>
                <w:szCs w:val="28"/>
              </w:rPr>
              <w:t xml:space="preserve">в продлении, закрытии</w:t>
            </w:r>
            <w:r>
              <w:rPr>
                <w:rFonts w:ascii="Times New Roman" w:hAnsi="Times New Roman"/>
                <w:sz w:val="28"/>
                <w:szCs w:val="28"/>
              </w:rPr>
              <w:t xml:space="preserve">, переоформлении</w:t>
            </w:r>
            <w:r>
              <w:rPr>
                <w:rFonts w:ascii="Times New Roman" w:hAnsi="Times New Roman"/>
                <w:sz w:val="28"/>
                <w:szCs w:val="28"/>
              </w:rPr>
              <w:t xml:space="preserve"> разрешения (ордера) на проведение земляных работ)</w:t>
            </w:r>
            <w:r>
              <w:rPr>
                <w:rFonts w:ascii="Times New Roman" w:hAnsi="Times New Roman"/>
                <w:sz w:val="28"/>
                <w:szCs w:val="28"/>
              </w:rPr>
              <w:t xml:space="preserve">.</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3.2. Направление (</w:t>
            </w:r>
            <w:r>
              <w:rPr>
                <w:rFonts w:ascii="Times New Roman" w:hAnsi="Times New Roman"/>
                <w:sz w:val="28"/>
                <w:szCs w:val="28"/>
              </w:rPr>
              <w:t xml:space="preserve">предоставление</w:t>
            </w:r>
            <w:r>
              <w:rPr>
                <w:rFonts w:ascii="Times New Roman" w:hAnsi="Times New Roman"/>
                <w:sz w:val="28"/>
                <w:szCs w:val="28"/>
              </w:rPr>
              <w:t xml:space="preserve">) заявителю документа, являющегося результатом предоставления муниципальной услуги, осуществляется администрацией района города</w:t>
            </w:r>
            <w:r>
              <w:rPr>
                <w:rFonts w:ascii="Times New Roman" w:hAnsi="Times New Roman"/>
                <w:sz w:val="28"/>
                <w:szCs w:val="28"/>
              </w:rPr>
              <w:t xml:space="preserve"> </w:t>
            </w:r>
            <w:r>
              <w:rPr>
                <w:rFonts w:ascii="Times New Roman" w:hAnsi="Times New Roman"/>
                <w:sz w:val="28"/>
                <w:szCs w:val="28"/>
              </w:rPr>
              <w:t xml:space="preserve">в порядке, предусмотренным разделом</w:t>
            </w:r>
            <w:r>
              <w:rPr>
                <w:rFonts w:ascii="Times New Roman" w:hAnsi="Times New Roman"/>
                <w:sz w:val="28"/>
                <w:szCs w:val="28"/>
              </w:rPr>
              <w:t xml:space="preserve"> </w:t>
            </w:r>
            <w:r>
              <w:rPr>
                <w:rFonts w:ascii="Times New Roman" w:hAnsi="Times New Roman"/>
                <w:sz w:val="28"/>
                <w:szCs w:val="28"/>
              </w:rPr>
              <w:t xml:space="preserve">3</w:t>
            </w:r>
            <w:r>
              <w:rPr>
                <w:rFonts w:ascii="Times New Roman" w:hAnsi="Times New Roman"/>
                <w:sz w:val="28"/>
                <w:szCs w:val="28"/>
              </w:rPr>
              <w:t xml:space="preserve"> Регламента.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w:t>
            </w:r>
            <w:r>
              <w:rPr>
                <w:rFonts w:ascii="Times New Roman" w:hAnsi="Times New Roman"/>
                <w:sz w:val="28"/>
                <w:szCs w:val="28"/>
              </w:rPr>
              <w:t xml:space="preserve">3</w:t>
            </w:r>
            <w:r>
              <w:rPr>
                <w:rFonts w:ascii="Times New Roman" w:hAnsi="Times New Roman"/>
                <w:sz w:val="28"/>
                <w:szCs w:val="28"/>
              </w:rPr>
              <w:t xml:space="preserve">. Способы получения результата предоставления муниципальной услуги: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 виде бумажного документа, который заявитель получает непосредственно при личном обращении в орган, предоставляющий муниципальную услугу;</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 виде бумажного документа, который заявитель получает непосредственно при личном обращении в МФЦ (филиалы МФЦ);</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 виде бумажного документа, который направляется органом, предоставляющим муниципальную услугу, заявителю посредством почтового отправления;</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 в</w:t>
            </w:r>
            <w:r>
              <w:rPr>
                <w:rFonts w:ascii="Times New Roman" w:hAnsi="Times New Roman"/>
                <w:sz w:val="28"/>
                <w:szCs w:val="28"/>
              </w:rPr>
              <w:t xml:space="preserve">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Едином портале государственных и муниципальных услуг (функций);</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 виде электронного документа, который направляется органом, предоставляющим муниципальную услугу</w:t>
            </w:r>
            <w:r>
              <w:rPr>
                <w:rFonts w:ascii="Times New Roman" w:hAnsi="Times New Roman"/>
                <w:sz w:val="28"/>
                <w:szCs w:val="28"/>
              </w:rPr>
              <w:t xml:space="preserve">,</w:t>
            </w:r>
            <w:r>
              <w:rPr>
                <w:rFonts w:ascii="Times New Roman" w:hAnsi="Times New Roman"/>
                <w:sz w:val="28"/>
                <w:szCs w:val="28"/>
              </w:rPr>
              <w:t xml:space="preserve"> посредством электронной почты.</w:t>
            </w:r>
            <w:r>
              <w:rPr>
                <w:rFonts w:ascii="Times New Roman" w:hAnsi="Times New Roman"/>
                <w:sz w:val="28"/>
                <w:szCs w:val="28"/>
              </w:rPr>
            </w:r>
          </w:p>
          <w:p>
            <w:pPr>
              <w:pStyle w:val="671"/>
              <w:ind w:firstLine="709"/>
              <w:jc w:val="both"/>
              <w:rPr>
                <w:sz w:val="28"/>
                <w:szCs w:val="28"/>
              </w:rPr>
            </w:pPr>
            <w:r>
              <w:rPr>
                <w:sz w:val="28"/>
                <w:szCs w:val="28"/>
              </w:rPr>
              <w:t xml:space="preserve">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r>
              <w:rPr>
                <w:sz w:val="28"/>
                <w:szCs w:val="28"/>
              </w:rPr>
            </w:r>
          </w:p>
        </w:tc>
        <w:tc>
          <w:tcPr>
            <w:shd w:val="clear" w:color="auto" w:fill="auto"/>
            <w:tcMar>
              <w:left w:w="10" w:type="dxa"/>
              <w:top w:w="0" w:type="dxa"/>
              <w:right w:w="10" w:type="dxa"/>
              <w:bottom w:w="0" w:type="dxa"/>
            </w:tcMar>
            <w:tcW w:w="489" w:type="dxa"/>
            <w:textDirection w:val="lrTb"/>
            <w:noWrap w:val="false"/>
          </w:tcPr>
          <w:p>
            <w:pPr>
              <w:pStyle w:val="671"/>
              <w:ind w:firstLine="709"/>
              <w:jc w:val="both"/>
              <w:rPr>
                <w:sz w:val="28"/>
                <w:szCs w:val="28"/>
              </w:rPr>
            </w:pPr>
            <w:r>
              <w:rPr>
                <w:sz w:val="28"/>
                <w:szCs w:val="28"/>
              </w:rPr>
            </w:r>
            <w:r>
              <w:rPr>
                <w:sz w:val="28"/>
                <w:szCs w:val="28"/>
              </w:rPr>
            </w:r>
          </w:p>
        </w:tc>
      </w:tr>
      <w:tr>
        <w:tblPrEx/>
        <w:trPr>
          <w:trHeight w:val="144"/>
        </w:trPr>
        <w:tc>
          <w:tcPr>
            <w:shd w:val="clear" w:color="auto" w:fill="auto"/>
            <w:tcMar>
              <w:left w:w="10" w:type="dxa"/>
              <w:top w:w="0" w:type="dxa"/>
              <w:right w:w="10" w:type="dxa"/>
              <w:bottom w:w="0" w:type="dxa"/>
            </w:tcMar>
            <w:tcW w:w="40" w:type="dxa"/>
            <w:textDirection w:val="lrTb"/>
            <w:noWrap w:val="false"/>
          </w:tcPr>
          <w:p>
            <w:pPr>
              <w:pStyle w:val="671"/>
              <w:jc w:val="both"/>
              <w:spacing w:line="220" w:lineRule="atLeast"/>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71"/>
              <w:jc w:val="both"/>
              <w:spacing w:line="220" w:lineRule="atLeast"/>
              <w:rPr>
                <w:sz w:val="28"/>
                <w:szCs w:val="28"/>
              </w:rPr>
            </w:pPr>
            <w:r>
              <w:rPr>
                <w:sz w:val="28"/>
                <w:szCs w:val="28"/>
              </w:rPr>
              <w:t xml:space="preserve">4. Срок предоставления муниципальной услуги</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ind w:firstLine="754"/>
              <w:jc w:val="both"/>
              <w:spacing w:after="0"/>
              <w:rPr>
                <w:rFonts w:ascii="Times New Roman" w:hAnsi="Times New Roman"/>
                <w:sz w:val="28"/>
                <w:szCs w:val="28"/>
              </w:rPr>
            </w:pPr>
            <w:r>
              <w:rPr>
                <w:rFonts w:ascii="Times New Roman" w:hAnsi="Times New Roman"/>
                <w:sz w:val="28"/>
                <w:szCs w:val="28"/>
              </w:rPr>
              <w:t xml:space="preserve">4.1.</w:t>
            </w:r>
            <w:r>
              <w:rPr>
                <w:rFonts w:ascii="Times New Roman" w:hAnsi="Times New Roman"/>
                <w:sz w:val="28"/>
                <w:szCs w:val="28"/>
              </w:rPr>
              <w:t xml:space="preserve">Управление а</w:t>
            </w:r>
            <w:r>
              <w:rPr>
                <w:rFonts w:ascii="Times New Roman" w:hAnsi="Times New Roman"/>
                <w:sz w:val="28"/>
                <w:szCs w:val="28"/>
              </w:rPr>
              <w:t xml:space="preserve">дминистраци</w:t>
            </w:r>
            <w:r>
              <w:rPr>
                <w:rFonts w:ascii="Times New Roman" w:hAnsi="Times New Roman"/>
                <w:sz w:val="28"/>
                <w:szCs w:val="28"/>
              </w:rPr>
              <w:t xml:space="preserve">и</w:t>
            </w:r>
            <w:r>
              <w:rPr>
                <w:rFonts w:ascii="Times New Roman" w:hAnsi="Times New Roman"/>
                <w:sz w:val="28"/>
                <w:szCs w:val="28"/>
              </w:rPr>
              <w:t xml:space="preserve"> района города </w:t>
            </w:r>
            <w:r>
              <w:rPr>
                <w:rFonts w:ascii="Times New Roman" w:hAnsi="Times New Roman"/>
                <w:sz w:val="28"/>
                <w:szCs w:val="28"/>
              </w:rPr>
              <w:t xml:space="preserve">предоставляет</w:t>
            </w:r>
            <w:r>
              <w:rPr>
                <w:rFonts w:ascii="Times New Roman" w:hAnsi="Times New Roman"/>
                <w:sz w:val="28"/>
                <w:szCs w:val="28"/>
              </w:rPr>
              <w:t xml:space="preserve"> разрешение (ордер) на проведение земляных работ</w:t>
            </w:r>
            <w:r>
              <w:rPr>
                <w:rFonts w:ascii="Times New Roman" w:hAnsi="Times New Roman"/>
                <w:sz w:val="28"/>
                <w:szCs w:val="28"/>
              </w:rPr>
              <w:t xml:space="preserve"> (земляных работ при проведении аварийного ремонта)</w:t>
            </w:r>
            <w:r>
              <w:rPr>
                <w:rFonts w:ascii="Times New Roman" w:hAnsi="Times New Roman"/>
                <w:sz w:val="28"/>
                <w:szCs w:val="28"/>
              </w:rPr>
              <w:t xml:space="preserve"> или </w:t>
            </w:r>
            <w:r>
              <w:rPr>
                <w:rFonts w:ascii="Times New Roman" w:hAnsi="Times New Roman"/>
                <w:sz w:val="28"/>
                <w:szCs w:val="28"/>
              </w:rPr>
              <w:t xml:space="preserve">уведомление об </w:t>
            </w:r>
            <w:r>
              <w:rPr>
                <w:rFonts w:ascii="Times New Roman" w:hAnsi="Times New Roman"/>
                <w:sz w:val="28"/>
                <w:szCs w:val="28"/>
              </w:rPr>
              <w:t xml:space="preserve">отказ</w:t>
            </w:r>
            <w:r>
              <w:rPr>
                <w:rFonts w:ascii="Times New Roman" w:hAnsi="Times New Roman"/>
                <w:sz w:val="28"/>
                <w:szCs w:val="28"/>
              </w:rPr>
              <w:t xml:space="preserve">е</w:t>
            </w:r>
            <w:r>
              <w:rPr>
                <w:rFonts w:ascii="Times New Roman" w:hAnsi="Times New Roman"/>
                <w:sz w:val="28"/>
                <w:szCs w:val="28"/>
              </w:rPr>
              <w:t xml:space="preserve"> в </w:t>
            </w:r>
            <w:r>
              <w:rPr>
                <w:rFonts w:ascii="Times New Roman" w:hAnsi="Times New Roman"/>
                <w:sz w:val="28"/>
                <w:szCs w:val="28"/>
              </w:rPr>
              <w:t xml:space="preserve">предоставлении</w:t>
            </w:r>
            <w:r>
              <w:rPr>
                <w:rFonts w:ascii="Times New Roman" w:hAnsi="Times New Roman"/>
                <w:sz w:val="28"/>
                <w:szCs w:val="28"/>
              </w:rPr>
              <w:t xml:space="preserve"> разрешения (ордера)</w:t>
            </w:r>
            <w:r>
              <w:rPr>
                <w:rFonts w:ascii="Times New Roman" w:hAnsi="Times New Roman"/>
                <w:sz w:val="28"/>
                <w:szCs w:val="28"/>
              </w:rPr>
              <w:t xml:space="preserve"> </w:t>
            </w:r>
            <w:r>
              <w:rPr>
                <w:rFonts w:ascii="Times New Roman" w:hAnsi="Times New Roman"/>
                <w:sz w:val="28"/>
                <w:szCs w:val="28"/>
              </w:rPr>
              <w:t xml:space="preserve">на проведение земляных работ</w:t>
            </w:r>
            <w:r>
              <w:rPr>
                <w:rFonts w:ascii="Times New Roman" w:hAnsi="Times New Roman"/>
                <w:sz w:val="28"/>
                <w:szCs w:val="28"/>
              </w:rPr>
              <w:t xml:space="preserve"> (на проведение земляных работ при проведении аварийного ремонта)</w:t>
            </w:r>
            <w:r>
              <w:rPr>
                <w:rFonts w:ascii="Times New Roman" w:hAnsi="Times New Roman"/>
                <w:sz w:val="28"/>
                <w:szCs w:val="28"/>
              </w:rPr>
              <w:t xml:space="preserve"> в течение</w:t>
            </w:r>
            <w:r>
              <w:rPr>
                <w:rFonts w:ascii="Times New Roman" w:hAnsi="Times New Roman"/>
                <w:sz w:val="28"/>
                <w:szCs w:val="28"/>
              </w:rPr>
              <w:t xml:space="preserve"> </w:t>
            </w:r>
            <w:r>
              <w:rPr>
                <w:rFonts w:ascii="Times New Roman" w:hAnsi="Times New Roman"/>
                <w:sz w:val="28"/>
                <w:szCs w:val="28"/>
              </w:rPr>
              <w:br/>
            </w:r>
            <w:r>
              <w:rPr>
                <w:rFonts w:ascii="Times New Roman" w:hAnsi="Times New Roman"/>
                <w:sz w:val="28"/>
                <w:szCs w:val="28"/>
              </w:rPr>
              <w:t xml:space="preserve">1</w:t>
            </w:r>
            <w:r>
              <w:rPr>
                <w:rFonts w:ascii="Times New Roman" w:hAnsi="Times New Roman"/>
                <w:sz w:val="28"/>
                <w:szCs w:val="28"/>
              </w:rPr>
              <w:t xml:space="preserve">0</w:t>
            </w:r>
            <w:r>
              <w:rPr>
                <w:rFonts w:ascii="Times New Roman" w:hAnsi="Times New Roman"/>
                <w:sz w:val="28"/>
                <w:szCs w:val="28"/>
              </w:rPr>
              <w:t xml:space="preserve"> рабочих дней со дня регистрации заявления в управлении администрации района города.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4.2. В случае </w:t>
            </w:r>
            <w:r>
              <w:rPr>
                <w:rFonts w:ascii="Times New Roman" w:hAnsi="Times New Roman"/>
                <w:sz w:val="28"/>
                <w:szCs w:val="28"/>
              </w:rPr>
              <w:t xml:space="preserve">поступления заявления</w:t>
            </w:r>
            <w:r>
              <w:rPr>
                <w:rFonts w:ascii="Times New Roman" w:hAnsi="Times New Roman"/>
                <w:sz w:val="28"/>
                <w:szCs w:val="28"/>
              </w:rPr>
              <w:t xml:space="preserve"> </w:t>
            </w:r>
            <w:r>
              <w:rPr>
                <w:rFonts w:ascii="Times New Roman" w:hAnsi="Times New Roman"/>
                <w:sz w:val="28"/>
                <w:szCs w:val="28"/>
              </w:rPr>
              <w:t xml:space="preserve">от организации </w:t>
            </w:r>
            <w:r>
              <w:rPr>
                <w:rFonts w:ascii="Times New Roman" w:hAnsi="Times New Roman"/>
                <w:sz w:val="28"/>
                <w:szCs w:val="28"/>
              </w:rPr>
              <w:t xml:space="preserve">с целью строительства (реконструкции) объектов электросетевого или газового хозяйства (далее – сетевая организация) срок предоставления муниципальной услуги составляет </w:t>
            </w:r>
            <w:r>
              <w:rPr>
                <w:rFonts w:ascii="Times New Roman" w:hAnsi="Times New Roman"/>
                <w:sz w:val="28"/>
                <w:szCs w:val="28"/>
              </w:rPr>
              <w:t xml:space="preserve">5</w:t>
            </w:r>
            <w:r>
              <w:rPr>
                <w:rFonts w:ascii="Times New Roman" w:hAnsi="Times New Roman"/>
                <w:sz w:val="28"/>
                <w:szCs w:val="28"/>
              </w:rPr>
              <w:t xml:space="preserve"> рабочих дней со дня регистрации заявления в управлении администрации района города.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4.3. В случае </w:t>
            </w:r>
            <w:r>
              <w:rPr>
                <w:rFonts w:ascii="Times New Roman" w:hAnsi="Times New Roman"/>
                <w:sz w:val="28"/>
                <w:szCs w:val="28"/>
              </w:rPr>
              <w:t xml:space="preserve">поступления заявления</w:t>
            </w:r>
            <w:r>
              <w:rPr>
                <w:rFonts w:ascii="Times New Roman" w:hAnsi="Times New Roman"/>
                <w:sz w:val="28"/>
                <w:szCs w:val="28"/>
              </w:rPr>
              <w:t xml:space="preserve"> о продлении, закрытии разрешения (ордера) на проведение земляных работ срок предоставления муниципальной услуги составляет </w:t>
            </w:r>
            <w:r>
              <w:rPr>
                <w:rFonts w:ascii="Times New Roman" w:hAnsi="Times New Roman"/>
                <w:sz w:val="28"/>
                <w:szCs w:val="28"/>
              </w:rPr>
              <w:t xml:space="preserve">5</w:t>
            </w:r>
            <w:r>
              <w:rPr>
                <w:rFonts w:ascii="Times New Roman" w:hAnsi="Times New Roman"/>
                <w:sz w:val="28"/>
                <w:szCs w:val="28"/>
              </w:rPr>
              <w:t xml:space="preserve"> рабочих дней </w:t>
            </w:r>
            <w:r>
              <w:rPr>
                <w:rFonts w:ascii="Times New Roman" w:hAnsi="Times New Roman"/>
                <w:sz w:val="28"/>
                <w:szCs w:val="28"/>
              </w:rPr>
              <w:t xml:space="preserve">со дня регистрации заявления</w:t>
            </w:r>
            <w:r>
              <w:rPr>
                <w:rFonts w:ascii="Times New Roman" w:hAnsi="Times New Roman"/>
                <w:sz w:val="28"/>
                <w:szCs w:val="28"/>
              </w:rPr>
              <w:t xml:space="preserve"> в управлении </w:t>
            </w:r>
            <w:r>
              <w:rPr>
                <w:rFonts w:ascii="Times New Roman" w:hAnsi="Times New Roman"/>
                <w:sz w:val="28"/>
                <w:szCs w:val="28"/>
              </w:rPr>
              <w:t xml:space="preserve">администрации района города.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4.4. В случае </w:t>
            </w:r>
            <w:r>
              <w:rPr>
                <w:rFonts w:ascii="Times New Roman" w:hAnsi="Times New Roman"/>
                <w:sz w:val="28"/>
                <w:szCs w:val="28"/>
              </w:rPr>
              <w:t xml:space="preserve">поступления заявления о </w:t>
            </w:r>
            <w:r>
              <w:rPr>
                <w:rFonts w:ascii="Times New Roman" w:hAnsi="Times New Roman"/>
                <w:sz w:val="28"/>
                <w:szCs w:val="28"/>
              </w:rPr>
              <w:t xml:space="preserve">переоформлении разрешения (ордера) на проведение земляных работ срок предоставления муниципальной услуги составляет 3 рабочих дн</w:t>
            </w:r>
            <w:r>
              <w:rPr>
                <w:rFonts w:ascii="Times New Roman" w:hAnsi="Times New Roman"/>
                <w:sz w:val="28"/>
                <w:szCs w:val="28"/>
              </w:rPr>
              <w:t xml:space="preserve">я</w:t>
            </w:r>
            <w:r>
              <w:rPr>
                <w:rFonts w:ascii="Times New Roman" w:hAnsi="Times New Roman"/>
                <w:sz w:val="28"/>
                <w:szCs w:val="28"/>
              </w:rPr>
              <w:t xml:space="preserve"> со дня регистрации заявления в управлении администрации района города.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4.5. Собственники (иные законные владельцы) объектов инженерных коммуникаций до получения разрешения (ордера) на проведе</w:t>
            </w:r>
            <w:r>
              <w:rPr>
                <w:rFonts w:ascii="Times New Roman" w:hAnsi="Times New Roman"/>
                <w:sz w:val="28"/>
                <w:szCs w:val="28"/>
              </w:rPr>
              <w:t xml:space="preserve">ние земляных работ вправе начать работы по устранению аварий при уведомлении администрации района города с последующим обращением за получением разрешения (ордера) на проведение земляных работ в трехдневный срок с момента начала работ по устранению аварий.</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4.</w:t>
            </w:r>
            <w:r>
              <w:rPr>
                <w:rFonts w:ascii="Times New Roman" w:hAnsi="Times New Roman"/>
                <w:sz w:val="28"/>
                <w:szCs w:val="28"/>
              </w:rPr>
              <w:t xml:space="preserve">6</w:t>
            </w:r>
            <w:r>
              <w:rPr>
                <w:rFonts w:ascii="Times New Roman" w:hAnsi="Times New Roman"/>
                <w:sz w:val="28"/>
                <w:szCs w:val="28"/>
              </w:rPr>
              <w:t xml:space="preserve">. В случае предоставления заявления через МФЦ (филиал МФЦ) срок предоставления муниципальной услуги исчисляется со дня передачи МФЦ (филиалом МФЦ) заявления в управление администрации района города.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4.</w:t>
            </w:r>
            <w:r>
              <w:rPr>
                <w:rFonts w:ascii="Times New Roman" w:hAnsi="Times New Roman"/>
                <w:sz w:val="28"/>
                <w:szCs w:val="28"/>
              </w:rPr>
              <w:t xml:space="preserve">7</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Направление (выдача) заявителю документа, являющегося результатом предоставления муниципальной услуги,</w:t>
            </w:r>
            <w:r>
              <w:rPr>
                <w:rFonts w:ascii="Times New Roman" w:hAnsi="Times New Roman"/>
                <w:sz w:val="28"/>
                <w:szCs w:val="28"/>
              </w:rPr>
              <w:t xml:space="preserve"> </w:t>
            </w:r>
            <w:r>
              <w:rPr>
                <w:rFonts w:ascii="Times New Roman" w:hAnsi="Times New Roman"/>
                <w:sz w:val="28"/>
                <w:szCs w:val="28"/>
              </w:rPr>
              <w:t xml:space="preserve">осуществляется</w:t>
            </w:r>
            <w:r>
              <w:rPr>
                <w:rFonts w:ascii="Times New Roman" w:hAnsi="Times New Roman"/>
                <w:sz w:val="28"/>
                <w:szCs w:val="28"/>
              </w:rPr>
              <w:t xml:space="preserve"> в течение трех рабочих дней со дня </w:t>
            </w:r>
            <w:r>
              <w:rPr>
                <w:rFonts w:ascii="Times New Roman" w:hAnsi="Times New Roman"/>
                <w:sz w:val="28"/>
                <w:szCs w:val="28"/>
              </w:rPr>
              <w:t xml:space="preserve">подписания соответствующего документа</w:t>
            </w:r>
            <w:r>
              <w:rPr>
                <w:rFonts w:ascii="Times New Roman" w:hAnsi="Times New Roman"/>
                <w:sz w:val="28"/>
                <w:szCs w:val="28"/>
              </w:rPr>
              <w:t xml:space="preserve">.</w:t>
            </w:r>
            <w:r>
              <w:rPr>
                <w:rFonts w:ascii="Times New Roman" w:hAnsi="Times New Roman"/>
                <w:sz w:val="28"/>
                <w:szCs w:val="28"/>
              </w:rPr>
            </w:r>
          </w:p>
        </w:tc>
        <w:tc>
          <w:tcPr>
            <w:shd w:val="clear" w:color="auto" w:fill="auto"/>
            <w:tcMar>
              <w:left w:w="10" w:type="dxa"/>
              <w:top w:w="0" w:type="dxa"/>
              <w:right w:w="10" w:type="dxa"/>
              <w:bottom w:w="0" w:type="dxa"/>
            </w:tcMar>
            <w:tcW w:w="489" w:type="dxa"/>
            <w:textDirection w:val="lrTb"/>
            <w:noWrap w:val="false"/>
          </w:tcPr>
          <w:p>
            <w:pPr>
              <w:ind w:firstLine="754"/>
              <w:jc w:val="both"/>
              <w:spacing w:after="0"/>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blPrEx/>
        <w:trPr>
          <w:trHeight w:val="144"/>
        </w:trPr>
        <w:tc>
          <w:tcPr>
            <w:shd w:val="clear" w:color="auto" w:fill="auto"/>
            <w:tcMar>
              <w:left w:w="10" w:type="dxa"/>
              <w:top w:w="0" w:type="dxa"/>
              <w:right w:w="10" w:type="dxa"/>
              <w:bottom w:w="0" w:type="dxa"/>
            </w:tcMar>
            <w:tcW w:w="40" w:type="dxa"/>
            <w:textDirection w:val="lrTb"/>
            <w:noWrap w:val="false"/>
          </w:tcPr>
          <w:p>
            <w:pPr>
              <w:pStyle w:val="671"/>
              <w:jc w:val="both"/>
              <w:spacing w:line="220" w:lineRule="atLeast"/>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71"/>
              <w:jc w:val="both"/>
              <w:spacing w:line="220" w:lineRule="atLeast"/>
              <w:rPr>
                <w:sz w:val="28"/>
                <w:szCs w:val="28"/>
              </w:rPr>
            </w:pPr>
            <w:r>
              <w:rPr>
                <w:sz w:val="28"/>
                <w:szCs w:val="28"/>
              </w:rPr>
              <w:t xml:space="preserve">5. Правовые основания для предоставления муниципальной услуги</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Style w:val="671"/>
              <w:ind w:firstLine="709"/>
              <w:jc w:val="both"/>
              <w:rPr>
                <w:sz w:val="28"/>
                <w:szCs w:val="28"/>
              </w:rPr>
            </w:pPr>
            <w:r>
              <w:rPr>
                <w:sz w:val="28"/>
                <w:szCs w:val="28"/>
              </w:rPr>
              <w:t xml:space="preserve">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w:t>
            </w:r>
            <w:r>
              <w:rPr>
                <w:sz w:val="28"/>
                <w:szCs w:val="28"/>
              </w:rPr>
              <w:t xml:space="preserve">я</w:t>
            </w:r>
            <w:r>
              <w:rPr>
                <w:sz w:val="28"/>
                <w:szCs w:val="28"/>
              </w:rPr>
              <w:t xml:space="preserve">) органа, предоставляющего муниципальную услугу, а также его должностных лиц, муниципальных служащих, работников размещаются на официальном Интернет-сайте города Барнаула (http://barnaul.or</w:t>
            </w:r>
            <w:r>
              <w:rPr>
                <w:sz w:val="28"/>
                <w:szCs w:val="28"/>
              </w:rPr>
              <w:t xml:space="preserve">g) (далее – сайт города), в федеральной государственной информационной системе «Федеральный реестр государственных и муниципальных услуг (функций)», в муниципальной автоматизированной информационной системе «Электронный Барнаул» (далее – городской портал).</w:t>
            </w:r>
            <w:r>
              <w:rPr>
                <w:sz w:val="28"/>
                <w:szCs w:val="28"/>
              </w:rPr>
            </w:r>
          </w:p>
        </w:tc>
        <w:tc>
          <w:tcPr>
            <w:shd w:val="clear" w:color="auto" w:fill="auto"/>
            <w:tcMar>
              <w:left w:w="10" w:type="dxa"/>
              <w:top w:w="0" w:type="dxa"/>
              <w:right w:w="10" w:type="dxa"/>
              <w:bottom w:w="0" w:type="dxa"/>
            </w:tcMar>
            <w:tcW w:w="489" w:type="dxa"/>
            <w:textDirection w:val="lrTb"/>
            <w:noWrap w:val="false"/>
          </w:tcPr>
          <w:p>
            <w:pPr>
              <w:pStyle w:val="671"/>
              <w:ind w:firstLine="709"/>
              <w:jc w:val="both"/>
              <w:rPr>
                <w:sz w:val="28"/>
                <w:szCs w:val="28"/>
              </w:rPr>
            </w:pPr>
            <w:r>
              <w:rPr>
                <w:sz w:val="28"/>
                <w:szCs w:val="28"/>
              </w:rPr>
            </w:r>
            <w:r>
              <w:rPr>
                <w:sz w:val="28"/>
                <w:szCs w:val="28"/>
              </w:rPr>
            </w:r>
          </w:p>
        </w:tc>
      </w:tr>
      <w:tr>
        <w:tblPrEx/>
        <w:trPr>
          <w:trHeight w:val="144"/>
        </w:trPr>
        <w:tc>
          <w:tcPr>
            <w:shd w:val="clear" w:color="auto" w:fill="auto"/>
            <w:tcMar>
              <w:left w:w="10" w:type="dxa"/>
              <w:top w:w="0" w:type="dxa"/>
              <w:right w:w="10" w:type="dxa"/>
              <w:bottom w:w="0" w:type="dxa"/>
            </w:tcMar>
            <w:tcW w:w="40" w:type="dxa"/>
            <w:textDirection w:val="lrTb"/>
            <w:noWrap w:val="false"/>
          </w:tcPr>
          <w:p>
            <w:pPr>
              <w:pStyle w:val="671"/>
              <w:jc w:val="both"/>
              <w:spacing w:line="220" w:lineRule="atLeast"/>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71"/>
              <w:jc w:val="both"/>
              <w:spacing w:line="220" w:lineRule="atLeast"/>
              <w:rPr>
                <w:sz w:val="28"/>
                <w:szCs w:val="28"/>
              </w:rPr>
            </w:pPr>
            <w:r>
              <w:rPr>
                <w:sz w:val="28"/>
                <w:szCs w:val="28"/>
              </w:rPr>
              <w:t xml:space="preserve">6. Исчерпывающий перечень документов, необходимых для предоставления муниципальной услуги</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ind w:firstLine="754"/>
              <w:jc w:val="both"/>
              <w:spacing w:after="0"/>
              <w:rPr>
                <w:rFonts w:ascii="Times New Roman" w:hAnsi="Times New Roman"/>
                <w:sz w:val="28"/>
                <w:szCs w:val="28"/>
              </w:rPr>
            </w:pPr>
            <w:r>
              <w:rPr>
                <w:rFonts w:ascii="Times New Roman" w:hAnsi="Times New Roman"/>
                <w:sz w:val="28"/>
                <w:szCs w:val="28"/>
              </w:rPr>
              <w:t xml:space="preserve">6.1. Для получения разрешения (ордера)</w:t>
            </w:r>
            <w:r>
              <w:rPr>
                <w:rFonts w:ascii="Times New Roman" w:hAnsi="Times New Roman"/>
                <w:sz w:val="28"/>
                <w:szCs w:val="28"/>
              </w:rPr>
              <w:t xml:space="preserve"> </w:t>
            </w:r>
            <w:r>
              <w:rPr>
                <w:rFonts w:ascii="Times New Roman" w:hAnsi="Times New Roman"/>
                <w:sz w:val="28"/>
                <w:szCs w:val="28"/>
              </w:rPr>
              <w:t xml:space="preserve">на проведение земляных работ заявитель представляет</w:t>
            </w:r>
            <w:r>
              <w:rPr>
                <w:rFonts w:ascii="Times New Roman" w:hAnsi="Times New Roman"/>
                <w:sz w:val="28"/>
                <w:szCs w:val="28"/>
              </w:rPr>
              <w:t xml:space="preserve"> в </w:t>
            </w:r>
            <w:r>
              <w:rPr>
                <w:rFonts w:ascii="Times New Roman" w:hAnsi="Times New Roman"/>
                <w:sz w:val="28"/>
                <w:szCs w:val="28"/>
              </w:rPr>
              <w:t xml:space="preserve">управление </w:t>
            </w:r>
            <w:r>
              <w:rPr>
                <w:rFonts w:ascii="Times New Roman" w:hAnsi="Times New Roman"/>
                <w:sz w:val="28"/>
                <w:szCs w:val="28"/>
              </w:rPr>
              <w:t xml:space="preserve">администраци</w:t>
            </w:r>
            <w:r>
              <w:rPr>
                <w:rFonts w:ascii="Times New Roman" w:hAnsi="Times New Roman"/>
                <w:sz w:val="28"/>
                <w:szCs w:val="28"/>
              </w:rPr>
              <w:t xml:space="preserve">и</w:t>
            </w:r>
            <w:r>
              <w:rPr>
                <w:rFonts w:ascii="Times New Roman" w:hAnsi="Times New Roman"/>
                <w:sz w:val="28"/>
                <w:szCs w:val="28"/>
              </w:rPr>
              <w:t xml:space="preserve"> района города </w:t>
            </w:r>
            <w:r>
              <w:rPr>
                <w:rFonts w:ascii="Times New Roman" w:hAnsi="Times New Roman"/>
                <w:sz w:val="28"/>
                <w:szCs w:val="28"/>
              </w:rPr>
              <w:t xml:space="preserve">заявление о </w:t>
            </w:r>
            <w:r>
              <w:rPr>
                <w:rFonts w:ascii="Times New Roman" w:hAnsi="Times New Roman"/>
                <w:sz w:val="28"/>
                <w:szCs w:val="28"/>
              </w:rPr>
              <w:t xml:space="preserve">предоставлении</w:t>
            </w:r>
            <w:r>
              <w:rPr>
                <w:rFonts w:ascii="Times New Roman" w:hAnsi="Times New Roman"/>
                <w:sz w:val="28"/>
                <w:szCs w:val="28"/>
              </w:rPr>
              <w:t xml:space="preserve"> разрешения (ордера) на проведение земляных работ (</w:t>
            </w:r>
            <w:r>
              <w:rPr>
                <w:rFonts w:ascii="Times New Roman" w:hAnsi="Times New Roman"/>
                <w:sz w:val="28"/>
                <w:szCs w:val="28"/>
              </w:rPr>
              <w:t xml:space="preserve">о предоставлении разрешения (ордера) на проведение земляных работ при проведении аварийн</w:t>
            </w:r>
            <w:r>
              <w:rPr>
                <w:rFonts w:ascii="Times New Roman" w:hAnsi="Times New Roman"/>
                <w:sz w:val="28"/>
                <w:szCs w:val="28"/>
              </w:rPr>
              <w:t xml:space="preserve">ого</w:t>
            </w:r>
            <w:r>
              <w:rPr>
                <w:rFonts w:ascii="Times New Roman" w:hAnsi="Times New Roman"/>
                <w:sz w:val="28"/>
                <w:szCs w:val="28"/>
              </w:rPr>
              <w:t xml:space="preserve"> </w:t>
            </w:r>
            <w:r>
              <w:rPr>
                <w:rFonts w:ascii="Times New Roman" w:hAnsi="Times New Roman"/>
                <w:sz w:val="28"/>
                <w:szCs w:val="28"/>
              </w:rPr>
              <w:t xml:space="preserve">ремонта</w:t>
            </w:r>
            <w:r>
              <w:rPr>
                <w:rFonts w:ascii="Times New Roman" w:hAnsi="Times New Roman"/>
                <w:sz w:val="28"/>
                <w:szCs w:val="28"/>
              </w:rPr>
              <w:t xml:space="preserve">, </w:t>
            </w:r>
            <w:r>
              <w:rPr>
                <w:rFonts w:ascii="Times New Roman" w:hAnsi="Times New Roman"/>
                <w:sz w:val="28"/>
                <w:szCs w:val="28"/>
              </w:rPr>
              <w:t xml:space="preserve">продлении</w:t>
            </w:r>
            <w:r>
              <w:rPr>
                <w:rFonts w:ascii="Times New Roman" w:hAnsi="Times New Roman"/>
                <w:sz w:val="28"/>
                <w:szCs w:val="28"/>
              </w:rPr>
              <w:t xml:space="preserve">, закрытии, переоформлении</w:t>
            </w:r>
            <w:r>
              <w:rPr>
                <w:rFonts w:ascii="Times New Roman" w:hAnsi="Times New Roman"/>
                <w:sz w:val="28"/>
                <w:szCs w:val="28"/>
              </w:rPr>
              <w:t xml:space="preserve"> разрешения (ордера) на проведение земляных работ</w:t>
            </w:r>
            <w:r>
              <w:rPr>
                <w:rFonts w:ascii="Times New Roman" w:hAnsi="Times New Roman"/>
                <w:sz w:val="28"/>
                <w:szCs w:val="28"/>
              </w:rPr>
              <w:t xml:space="preserve">)</w:t>
            </w:r>
            <w:r>
              <w:rPr>
                <w:rFonts w:ascii="Times New Roman" w:hAnsi="Times New Roman"/>
                <w:sz w:val="28"/>
                <w:szCs w:val="28"/>
              </w:rPr>
              <w:t xml:space="preserve"> по форме, установленной </w:t>
            </w:r>
            <w:r>
              <w:rPr>
                <w:rFonts w:ascii="Times New Roman" w:hAnsi="Times New Roman"/>
                <w:sz w:val="28"/>
                <w:szCs w:val="28"/>
              </w:rPr>
              <w:t xml:space="preserve">приложением</w:t>
            </w:r>
            <w:r>
              <w:rPr>
                <w:rFonts w:ascii="Times New Roman" w:hAnsi="Times New Roman"/>
                <w:sz w:val="28"/>
                <w:szCs w:val="28"/>
              </w:rPr>
              <w:t xml:space="preserve"> 1 к Регламенту</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в виде бумажного документа (</w:t>
            </w:r>
            <w:r>
              <w:rPr>
                <w:rFonts w:ascii="Times New Roman" w:hAnsi="Times New Roman"/>
                <w:sz w:val="28"/>
                <w:szCs w:val="28"/>
              </w:rPr>
              <w:t xml:space="preserve">посредством личного обращения, почтового обращения, через МФЦ (филиал МФЦ) либо в виде электронного документа (посредством электронной почты, Единого портала государственных и муниципальных услуг (функций)</w:t>
            </w:r>
            <w:r>
              <w:rPr>
                <w:rFonts w:ascii="Times New Roman" w:hAnsi="Times New Roman"/>
                <w:sz w:val="28"/>
                <w:szCs w:val="28"/>
              </w:rPr>
              <w:t xml:space="preserve">. </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 заявлении о </w:t>
            </w:r>
            <w:r>
              <w:rPr>
                <w:rFonts w:ascii="Times New Roman" w:hAnsi="Times New Roman"/>
                <w:sz w:val="28"/>
                <w:szCs w:val="28"/>
              </w:rPr>
              <w:t xml:space="preserve">предоставлении</w:t>
            </w:r>
            <w:r>
              <w:rPr>
                <w:rFonts w:ascii="Times New Roman" w:hAnsi="Times New Roman"/>
                <w:sz w:val="28"/>
                <w:szCs w:val="28"/>
              </w:rPr>
              <w:t xml:space="preserve"> разрешения (ордера)</w:t>
            </w:r>
            <w:r>
              <w:rPr>
                <w:rFonts w:ascii="Times New Roman" w:hAnsi="Times New Roman"/>
                <w:sz w:val="28"/>
                <w:szCs w:val="28"/>
              </w:rPr>
              <w:t xml:space="preserve"> </w:t>
            </w:r>
            <w:r>
              <w:rPr>
                <w:rFonts w:ascii="Times New Roman" w:hAnsi="Times New Roman"/>
                <w:sz w:val="28"/>
                <w:szCs w:val="28"/>
              </w:rPr>
              <w:t xml:space="preserve">на проведение земляных работ указывается срок проведения</w:t>
            </w:r>
            <w:r>
              <w:rPr>
                <w:rFonts w:ascii="Times New Roman" w:hAnsi="Times New Roman"/>
                <w:sz w:val="28"/>
                <w:szCs w:val="28"/>
              </w:rPr>
              <w:t xml:space="preserve"> земляных</w:t>
            </w:r>
            <w:r>
              <w:rPr>
                <w:rFonts w:ascii="Times New Roman" w:hAnsi="Times New Roman"/>
                <w:sz w:val="28"/>
                <w:szCs w:val="28"/>
              </w:rPr>
              <w:t xml:space="preserve"> работ.</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 заявлении о </w:t>
            </w:r>
            <w:r>
              <w:rPr>
                <w:rFonts w:ascii="Times New Roman" w:hAnsi="Times New Roman"/>
                <w:sz w:val="28"/>
                <w:szCs w:val="28"/>
              </w:rPr>
              <w:t xml:space="preserve">предоставлении</w:t>
            </w:r>
            <w:r>
              <w:rPr>
                <w:rFonts w:ascii="Times New Roman" w:hAnsi="Times New Roman"/>
                <w:sz w:val="28"/>
                <w:szCs w:val="28"/>
              </w:rPr>
              <w:t xml:space="preserve"> разрешения (ордера)</w:t>
            </w:r>
            <w:r>
              <w:rPr>
                <w:rFonts w:ascii="Times New Roman" w:hAnsi="Times New Roman"/>
                <w:sz w:val="28"/>
                <w:szCs w:val="28"/>
              </w:rPr>
              <w:t xml:space="preserve"> </w:t>
            </w:r>
            <w:r>
              <w:rPr>
                <w:rFonts w:ascii="Times New Roman" w:hAnsi="Times New Roman"/>
                <w:sz w:val="28"/>
                <w:szCs w:val="28"/>
              </w:rPr>
              <w:t xml:space="preserve">на проведение земляных работ заявитель подписывает гарантийное обязательство о восстановлении поврежденного покрытия проезжей части автомобильной дороги или грунтового участка автомобильной дороги, восстановлении элементов благоустройства,</w:t>
            </w:r>
            <w:r>
              <w:rPr>
                <w:rFonts w:ascii="Times New Roman" w:hAnsi="Times New Roman"/>
                <w:sz w:val="28"/>
                <w:szCs w:val="28"/>
              </w:rPr>
              <w:t xml:space="preserve"> </w:t>
            </w:r>
            <w:r>
              <w:rPr>
                <w:rFonts w:ascii="Times New Roman" w:hAnsi="Times New Roman"/>
                <w:sz w:val="28"/>
                <w:szCs w:val="28"/>
              </w:rPr>
              <w:t xml:space="preserve">и (или) восстановлении газона, и (или) восстановлении клумб, в зависимости от того,</w:t>
            </w:r>
            <w:r>
              <w:rPr>
                <w:rFonts w:ascii="Times New Roman" w:hAnsi="Times New Roman"/>
                <w:sz w:val="28"/>
                <w:szCs w:val="28"/>
              </w:rPr>
              <w:t xml:space="preserve"> </w:t>
            </w:r>
            <w:r>
              <w:rPr>
                <w:rFonts w:ascii="Times New Roman" w:hAnsi="Times New Roman"/>
                <w:sz w:val="28"/>
                <w:szCs w:val="28"/>
              </w:rPr>
              <w:t xml:space="preserve">со вскрытием какого вида покрытия связано получение разрешения (ордера) на проведение земляных работ.</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 заявлении на продление разрешения (ордера) на проведение земляных работ указывается испрашиваемый срок продления разрешения (ордера) на проведение земляных работ.</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6.1.</w:t>
            </w:r>
            <w:r>
              <w:rPr>
                <w:rFonts w:ascii="Times New Roman" w:hAnsi="Times New Roman"/>
                <w:sz w:val="28"/>
                <w:szCs w:val="28"/>
              </w:rPr>
              <w:t xml:space="preserve">1</w:t>
            </w:r>
            <w:r>
              <w:rPr>
                <w:rFonts w:ascii="Times New Roman" w:hAnsi="Times New Roman"/>
                <w:sz w:val="28"/>
                <w:szCs w:val="28"/>
              </w:rPr>
              <w:t xml:space="preserve">. К заявлению прикладываются следующие документы:</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копия </w:t>
            </w:r>
            <w:r>
              <w:rPr>
                <w:rFonts w:ascii="Times New Roman" w:hAnsi="Times New Roman"/>
                <w:sz w:val="28"/>
                <w:szCs w:val="28"/>
              </w:rPr>
              <w:t xml:space="preserve">документ</w:t>
            </w:r>
            <w:r>
              <w:rPr>
                <w:rFonts w:ascii="Times New Roman" w:hAnsi="Times New Roman"/>
                <w:sz w:val="28"/>
                <w:szCs w:val="28"/>
              </w:rPr>
              <w:t xml:space="preserve">а</w:t>
            </w:r>
            <w:r>
              <w:rPr>
                <w:rFonts w:ascii="Times New Roman" w:hAnsi="Times New Roman"/>
                <w:sz w:val="28"/>
                <w:szCs w:val="28"/>
              </w:rPr>
              <w:t xml:space="preserve">, удостоверяющ</w:t>
            </w:r>
            <w:r>
              <w:rPr>
                <w:rFonts w:ascii="Times New Roman" w:hAnsi="Times New Roman"/>
                <w:sz w:val="28"/>
                <w:szCs w:val="28"/>
              </w:rPr>
              <w:t xml:space="preserve">его</w:t>
            </w:r>
            <w:r>
              <w:rPr>
                <w:rFonts w:ascii="Times New Roman" w:hAnsi="Times New Roman"/>
                <w:sz w:val="28"/>
                <w:szCs w:val="28"/>
              </w:rPr>
              <w:t xml:space="preserve"> личность заявителя, в случае обращения уполномоченного представителя прикладывается </w:t>
            </w:r>
            <w:r>
              <w:rPr>
                <w:rFonts w:ascii="Times New Roman" w:hAnsi="Times New Roman"/>
                <w:sz w:val="28"/>
                <w:szCs w:val="28"/>
              </w:rPr>
              <w:t xml:space="preserve">копия </w:t>
            </w:r>
            <w:r>
              <w:rPr>
                <w:rFonts w:ascii="Times New Roman" w:hAnsi="Times New Roman"/>
                <w:sz w:val="28"/>
                <w:szCs w:val="28"/>
              </w:rPr>
              <w:t xml:space="preserve">документ</w:t>
            </w:r>
            <w:r>
              <w:rPr>
                <w:rFonts w:ascii="Times New Roman" w:hAnsi="Times New Roman"/>
                <w:sz w:val="28"/>
                <w:szCs w:val="28"/>
              </w:rPr>
              <w:t xml:space="preserve">а</w:t>
            </w:r>
            <w:r>
              <w:rPr>
                <w:rFonts w:ascii="Times New Roman" w:hAnsi="Times New Roman"/>
                <w:sz w:val="28"/>
                <w:szCs w:val="28"/>
              </w:rPr>
              <w:t xml:space="preserve">, удостоверяющ</w:t>
            </w:r>
            <w:r>
              <w:rPr>
                <w:rFonts w:ascii="Times New Roman" w:hAnsi="Times New Roman"/>
                <w:sz w:val="28"/>
                <w:szCs w:val="28"/>
              </w:rPr>
              <w:t xml:space="preserve">его</w:t>
            </w:r>
            <w:r>
              <w:rPr>
                <w:rFonts w:ascii="Times New Roman" w:hAnsi="Times New Roman"/>
                <w:sz w:val="28"/>
                <w:szCs w:val="28"/>
              </w:rPr>
              <w:t xml:space="preserve"> его личность, а также документ, подтверждающий полномочия на обращение</w:t>
            </w:r>
            <w:r>
              <w:rPr>
                <w:rFonts w:ascii="Times New Roman" w:hAnsi="Times New Roman"/>
                <w:sz w:val="28"/>
                <w:szCs w:val="28"/>
              </w:rPr>
              <w:t xml:space="preserve"> </w:t>
            </w:r>
            <w:r>
              <w:rPr>
                <w:rFonts w:ascii="Times New Roman" w:hAnsi="Times New Roman"/>
                <w:sz w:val="28"/>
                <w:szCs w:val="28"/>
              </w:rPr>
              <w:t xml:space="preserve">с заявлением о предоставлении муниципальной услуги от имени заявителя;</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проект организации дорожного движения, согласованный с комитетом по дорожному хозяйству</w:t>
            </w:r>
            <w:r>
              <w:rPr>
                <w:rFonts w:ascii="Times New Roman" w:hAnsi="Times New Roman"/>
                <w:sz w:val="28"/>
                <w:szCs w:val="28"/>
              </w:rPr>
              <w:t xml:space="preserve"> и</w:t>
            </w:r>
            <w:r>
              <w:rPr>
                <w:rFonts w:ascii="Times New Roman" w:hAnsi="Times New Roman"/>
                <w:sz w:val="28"/>
                <w:szCs w:val="28"/>
              </w:rPr>
              <w:t xml:space="preserve"> транспорту города Барнаула (далее – Комитет), отделом Государственной инспекции безопасности дорожного движения управления Министерства внутренних дел Российской Федерации по городу Барнаулу (в случае проведения земляных работ</w:t>
            </w:r>
            <w:r>
              <w:rPr>
                <w:rFonts w:ascii="Times New Roman" w:hAnsi="Times New Roman"/>
                <w:sz w:val="28"/>
                <w:szCs w:val="28"/>
              </w:rPr>
              <w:t xml:space="preserve"> </w:t>
            </w:r>
            <w:r>
              <w:rPr>
                <w:rFonts w:ascii="Times New Roman" w:hAnsi="Times New Roman"/>
                <w:sz w:val="28"/>
                <w:szCs w:val="28"/>
              </w:rPr>
              <w:t xml:space="preserve">на автомобильных дорогах или участках автомобильных дорог);</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проект проведения работ;</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фотографии места проведения земляных работ в трех ракурсах на бумажном или электронном носителе.</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При проведении земляных работ, связанных с временным ограничением или прекращением движения транспорта, разрешение (ордер) на проведение земляных работ выдается после принятия постановления администрации города Барнаула об огра</w:t>
            </w:r>
            <w:r>
              <w:rPr>
                <w:rFonts w:ascii="Times New Roman" w:hAnsi="Times New Roman"/>
                <w:sz w:val="28"/>
                <w:szCs w:val="28"/>
              </w:rPr>
              <w:t xml:space="preserve">ничении движения транспорта, за исключением случаев проведения работ по устранению аварий на объектах инженерной инфраструктуры, если период ограничения или прекращения движения, необходимый для проведения аварийных работ, не превышает 30 календарных дней.</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 случае получения разрешения (ордера)</w:t>
            </w:r>
            <w:r>
              <w:rPr>
                <w:rFonts w:ascii="Times New Roman" w:hAnsi="Times New Roman"/>
                <w:sz w:val="28"/>
                <w:szCs w:val="28"/>
              </w:rPr>
              <w:t xml:space="preserve"> </w:t>
            </w:r>
            <w:r>
              <w:rPr>
                <w:rFonts w:ascii="Times New Roman" w:hAnsi="Times New Roman"/>
                <w:sz w:val="28"/>
                <w:szCs w:val="28"/>
              </w:rPr>
              <w:t xml:space="preserve">на проведение земляных работ, связанных</w:t>
            </w:r>
            <w:r>
              <w:rPr>
                <w:rFonts w:ascii="Times New Roman" w:hAnsi="Times New Roman"/>
                <w:sz w:val="28"/>
                <w:szCs w:val="28"/>
              </w:rPr>
              <w:t xml:space="preserve"> </w:t>
            </w:r>
            <w:r>
              <w:rPr>
                <w:rFonts w:ascii="Times New Roman" w:hAnsi="Times New Roman"/>
                <w:sz w:val="28"/>
                <w:szCs w:val="28"/>
              </w:rPr>
              <w:t xml:space="preserve">с работами в охранной зоне коммуникаций, заявитель прикладывает к заявлению согласование проведения работ с организацией, эксплуатирующей указанные коммуникации.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 случае получения разрешения (ордера)</w:t>
            </w:r>
            <w:r>
              <w:rPr>
                <w:rFonts w:ascii="Times New Roman" w:hAnsi="Times New Roman"/>
                <w:sz w:val="28"/>
                <w:szCs w:val="28"/>
              </w:rPr>
              <w:t xml:space="preserve"> </w:t>
            </w:r>
            <w:r>
              <w:rPr>
                <w:rFonts w:ascii="Times New Roman" w:hAnsi="Times New Roman"/>
                <w:sz w:val="28"/>
                <w:szCs w:val="28"/>
              </w:rPr>
              <w:t xml:space="preserve">на проведение земляных работ, связанных</w:t>
            </w:r>
            <w:r>
              <w:rPr>
                <w:rFonts w:ascii="Times New Roman" w:hAnsi="Times New Roman"/>
                <w:sz w:val="28"/>
                <w:szCs w:val="28"/>
              </w:rPr>
              <w:t xml:space="preserve"> </w:t>
            </w:r>
            <w:r>
              <w:rPr>
                <w:rFonts w:ascii="Times New Roman" w:hAnsi="Times New Roman"/>
                <w:sz w:val="28"/>
                <w:szCs w:val="28"/>
              </w:rPr>
              <w:t xml:space="preserve">с </w:t>
            </w:r>
            <w:r>
              <w:rPr>
                <w:rFonts w:ascii="Times New Roman" w:hAnsi="Times New Roman"/>
                <w:sz w:val="28"/>
                <w:szCs w:val="28"/>
              </w:rPr>
              <w:t xml:space="preserve">работами в зоне охраны объектов культурного наследия, заявитель прикладывает к заявлению согласование проведения работ с организацией, уполномоченной в области сохранения, использования, популяризации и государственной охраны объектов культурного наследия.</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6.1.</w:t>
            </w:r>
            <w:r>
              <w:rPr>
                <w:rFonts w:ascii="Times New Roman" w:hAnsi="Times New Roman"/>
                <w:sz w:val="28"/>
                <w:szCs w:val="28"/>
              </w:rPr>
              <w:t xml:space="preserve">2</w:t>
            </w:r>
            <w:r>
              <w:rPr>
                <w:rFonts w:ascii="Times New Roman" w:hAnsi="Times New Roman"/>
                <w:sz w:val="28"/>
                <w:szCs w:val="28"/>
              </w:rPr>
              <w:t xml:space="preserve">. </w:t>
            </w:r>
            <w:r>
              <w:rPr>
                <w:rFonts w:ascii="Times New Roman" w:hAnsi="Times New Roman"/>
                <w:sz w:val="28"/>
                <w:szCs w:val="28"/>
              </w:rPr>
              <w:t xml:space="preserve">В случае подачи заявления о выдаче разрешения (ордера) на осуществление земляных работ при проведении аварийного ремонта </w:t>
            </w:r>
            <w:r>
              <w:rPr>
                <w:rFonts w:ascii="Times New Roman" w:hAnsi="Times New Roman"/>
                <w:sz w:val="28"/>
                <w:szCs w:val="28"/>
              </w:rPr>
              <w:t xml:space="preserve">заявитель</w:t>
            </w:r>
            <w:r>
              <w:rPr>
                <w:rFonts w:ascii="Times New Roman" w:hAnsi="Times New Roman"/>
                <w:sz w:val="28"/>
                <w:szCs w:val="28"/>
              </w:rPr>
              <w:t xml:space="preserve"> вправе начать работы</w:t>
            </w:r>
            <w:r>
              <w:rPr>
                <w:rFonts w:ascii="Times New Roman" w:hAnsi="Times New Roman"/>
                <w:sz w:val="28"/>
                <w:szCs w:val="28"/>
              </w:rPr>
              <w:t xml:space="preserve"> </w:t>
            </w:r>
            <w:r>
              <w:rPr>
                <w:rFonts w:ascii="Times New Roman" w:hAnsi="Times New Roman"/>
                <w:sz w:val="28"/>
                <w:szCs w:val="28"/>
              </w:rPr>
              <w:t xml:space="preserve">по устранению аварий при уведомлении администрации района города с последующим обращением в администрацию района</w:t>
            </w:r>
            <w:r>
              <w:rPr>
                <w:rFonts w:ascii="Times New Roman" w:hAnsi="Times New Roman"/>
                <w:sz w:val="28"/>
                <w:szCs w:val="28"/>
              </w:rPr>
              <w:t xml:space="preserve"> города</w:t>
            </w:r>
            <w:r>
              <w:rPr>
                <w:rFonts w:ascii="Times New Roman" w:hAnsi="Times New Roman"/>
                <w:sz w:val="28"/>
                <w:szCs w:val="28"/>
              </w:rPr>
              <w:t xml:space="preserve"> за предоставлением муниципальной услуги «</w:t>
            </w:r>
            <w:r>
              <w:rPr>
                <w:rFonts w:ascii="Times New Roman" w:hAnsi="Times New Roman"/>
                <w:sz w:val="28"/>
                <w:szCs w:val="28"/>
              </w:rPr>
              <w:t xml:space="preserve">Предоставление</w:t>
            </w:r>
            <w:r>
              <w:rPr>
                <w:rFonts w:ascii="Times New Roman" w:hAnsi="Times New Roman"/>
                <w:sz w:val="28"/>
                <w:szCs w:val="28"/>
              </w:rPr>
              <w:t xml:space="preserve"> разрешения (ордера)</w:t>
            </w:r>
            <w:r>
              <w:rPr>
                <w:rFonts w:ascii="Times New Roman" w:hAnsi="Times New Roman"/>
                <w:sz w:val="28"/>
                <w:szCs w:val="28"/>
              </w:rPr>
              <w:t xml:space="preserve"> </w:t>
            </w:r>
            <w:r>
              <w:rPr>
                <w:rFonts w:ascii="Times New Roman" w:hAnsi="Times New Roman"/>
                <w:sz w:val="28"/>
                <w:szCs w:val="28"/>
              </w:rPr>
              <w:t xml:space="preserve">на проведение земляных работ»</w:t>
            </w:r>
            <w:r>
              <w:rPr>
                <w:rFonts w:ascii="Times New Roman" w:hAnsi="Times New Roman"/>
                <w:sz w:val="28"/>
                <w:szCs w:val="28"/>
              </w:rPr>
              <w:t xml:space="preserve"> </w:t>
            </w:r>
            <w:r>
              <w:rPr>
                <w:rFonts w:ascii="Times New Roman" w:hAnsi="Times New Roman"/>
                <w:sz w:val="28"/>
                <w:szCs w:val="28"/>
              </w:rPr>
              <w:t xml:space="preserve">с документами, указанными в </w:t>
            </w:r>
            <w:r>
              <w:rPr>
                <w:rFonts w:ascii="Times New Roman" w:hAnsi="Times New Roman"/>
                <w:sz w:val="28"/>
                <w:szCs w:val="28"/>
              </w:rPr>
              <w:t xml:space="preserve">подпункте</w:t>
            </w:r>
            <w:r>
              <w:rPr>
                <w:rFonts w:ascii="Times New Roman" w:hAnsi="Times New Roman"/>
                <w:sz w:val="28"/>
                <w:szCs w:val="28"/>
              </w:rPr>
              <w:t xml:space="preserve"> 6.1.</w:t>
            </w:r>
            <w:r>
              <w:rPr>
                <w:rFonts w:ascii="Times New Roman" w:hAnsi="Times New Roman"/>
                <w:sz w:val="28"/>
                <w:szCs w:val="28"/>
              </w:rPr>
              <w:t xml:space="preserve">1</w:t>
            </w:r>
            <w:r>
              <w:rPr>
                <w:rFonts w:ascii="Times New Roman" w:hAnsi="Times New Roman"/>
                <w:sz w:val="28"/>
                <w:szCs w:val="28"/>
              </w:rPr>
              <w:t xml:space="preserve"> пункта 6.1</w:t>
            </w:r>
            <w:r>
              <w:rPr>
                <w:rFonts w:ascii="Times New Roman" w:hAnsi="Times New Roman"/>
                <w:sz w:val="28"/>
                <w:szCs w:val="28"/>
              </w:rPr>
              <w:t xml:space="preserve"> настоящего подраздела </w:t>
            </w:r>
            <w:r>
              <w:rPr>
                <w:rFonts w:ascii="Times New Roman" w:hAnsi="Times New Roman"/>
                <w:sz w:val="28"/>
                <w:szCs w:val="28"/>
              </w:rPr>
              <w:t xml:space="preserve">Регламента </w:t>
            </w:r>
            <w:r>
              <w:rPr>
                <w:rFonts w:ascii="Times New Roman" w:hAnsi="Times New Roman"/>
                <w:sz w:val="28"/>
                <w:szCs w:val="28"/>
              </w:rPr>
              <w:t xml:space="preserve">в трехдневный срок с момента начала работ по устранению аварий.</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6.1.</w:t>
            </w:r>
            <w:r>
              <w:rPr>
                <w:rFonts w:ascii="Times New Roman" w:hAnsi="Times New Roman"/>
                <w:sz w:val="28"/>
                <w:szCs w:val="28"/>
              </w:rPr>
              <w:t xml:space="preserve">3</w:t>
            </w:r>
            <w:r>
              <w:rPr>
                <w:rFonts w:ascii="Times New Roman" w:hAnsi="Times New Roman"/>
                <w:sz w:val="28"/>
                <w:szCs w:val="28"/>
              </w:rPr>
              <w:t xml:space="preserve">. В случае подачи заявления</w:t>
            </w:r>
            <w:r>
              <w:rPr>
                <w:rFonts w:ascii="Times New Roman" w:hAnsi="Times New Roman"/>
                <w:sz w:val="28"/>
                <w:szCs w:val="28"/>
              </w:rPr>
              <w:t xml:space="preserve"> </w:t>
            </w:r>
            <w:r>
              <w:rPr>
                <w:rFonts w:ascii="Times New Roman" w:hAnsi="Times New Roman"/>
                <w:sz w:val="28"/>
                <w:szCs w:val="28"/>
              </w:rPr>
              <w:t xml:space="preserve">о продлении разрешения (ордера) на проведение земляных работ заявитель прикладывает</w:t>
            </w:r>
            <w:r>
              <w:rPr>
                <w:rFonts w:ascii="Times New Roman" w:hAnsi="Times New Roman"/>
                <w:sz w:val="28"/>
                <w:szCs w:val="28"/>
              </w:rPr>
              <w:t xml:space="preserve"> </w:t>
            </w:r>
            <w:r>
              <w:rPr>
                <w:rFonts w:ascii="Times New Roman" w:hAnsi="Times New Roman"/>
                <w:sz w:val="28"/>
                <w:szCs w:val="28"/>
              </w:rPr>
              <w:t xml:space="preserve">к заявлению следующие документы:</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копию </w:t>
            </w:r>
            <w:r>
              <w:rPr>
                <w:rFonts w:ascii="Times New Roman" w:hAnsi="Times New Roman"/>
                <w:sz w:val="28"/>
                <w:szCs w:val="28"/>
              </w:rPr>
              <w:t xml:space="preserve">документ</w:t>
            </w:r>
            <w:r>
              <w:rPr>
                <w:rFonts w:ascii="Times New Roman" w:hAnsi="Times New Roman"/>
                <w:sz w:val="28"/>
                <w:szCs w:val="28"/>
              </w:rPr>
              <w:t xml:space="preserve">а</w:t>
            </w:r>
            <w:r>
              <w:rPr>
                <w:rFonts w:ascii="Times New Roman" w:hAnsi="Times New Roman"/>
                <w:sz w:val="28"/>
                <w:szCs w:val="28"/>
              </w:rPr>
              <w:t xml:space="preserve">, удостоверяющ</w:t>
            </w:r>
            <w:r>
              <w:rPr>
                <w:rFonts w:ascii="Times New Roman" w:hAnsi="Times New Roman"/>
                <w:sz w:val="28"/>
                <w:szCs w:val="28"/>
              </w:rPr>
              <w:t xml:space="preserve">его</w:t>
            </w:r>
            <w:r>
              <w:rPr>
                <w:rFonts w:ascii="Times New Roman" w:hAnsi="Times New Roman"/>
                <w:sz w:val="28"/>
                <w:szCs w:val="28"/>
              </w:rPr>
              <w:t xml:space="preserve"> личность заявителя, в случае обращения уполномоченного представителя прикладывается </w:t>
            </w:r>
            <w:r>
              <w:rPr>
                <w:rFonts w:ascii="Times New Roman" w:hAnsi="Times New Roman"/>
                <w:sz w:val="28"/>
                <w:szCs w:val="28"/>
              </w:rPr>
              <w:t xml:space="preserve">копия </w:t>
            </w:r>
            <w:r>
              <w:rPr>
                <w:rFonts w:ascii="Times New Roman" w:hAnsi="Times New Roman"/>
                <w:sz w:val="28"/>
                <w:szCs w:val="28"/>
              </w:rPr>
              <w:t xml:space="preserve">документ</w:t>
            </w:r>
            <w:r>
              <w:rPr>
                <w:rFonts w:ascii="Times New Roman" w:hAnsi="Times New Roman"/>
                <w:sz w:val="28"/>
                <w:szCs w:val="28"/>
              </w:rPr>
              <w:t xml:space="preserve">а</w:t>
            </w:r>
            <w:r>
              <w:rPr>
                <w:rFonts w:ascii="Times New Roman" w:hAnsi="Times New Roman"/>
                <w:sz w:val="28"/>
                <w:szCs w:val="28"/>
              </w:rPr>
              <w:t xml:space="preserve">, удостоверяющ</w:t>
            </w:r>
            <w:r>
              <w:rPr>
                <w:rFonts w:ascii="Times New Roman" w:hAnsi="Times New Roman"/>
                <w:sz w:val="28"/>
                <w:szCs w:val="28"/>
              </w:rPr>
              <w:t xml:space="preserve">его</w:t>
            </w:r>
            <w:r>
              <w:rPr>
                <w:rFonts w:ascii="Times New Roman" w:hAnsi="Times New Roman"/>
                <w:sz w:val="28"/>
                <w:szCs w:val="28"/>
              </w:rPr>
              <w:t xml:space="preserve"> его личность, а также документ, подтверждающий полномочия на обращение</w:t>
            </w:r>
            <w:r>
              <w:rPr>
                <w:rFonts w:ascii="Times New Roman" w:hAnsi="Times New Roman"/>
                <w:sz w:val="28"/>
                <w:szCs w:val="28"/>
              </w:rPr>
              <w:t xml:space="preserve"> </w:t>
            </w:r>
            <w:r>
              <w:rPr>
                <w:rFonts w:ascii="Times New Roman" w:hAnsi="Times New Roman"/>
                <w:sz w:val="28"/>
                <w:szCs w:val="28"/>
              </w:rPr>
              <w:t xml:space="preserve">с заявлением о предоставлении муниципальной услуги от имени заявителя;</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оригинал разрешения (ордера);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проект организации дорожного движения</w:t>
            </w:r>
            <w:r>
              <w:rPr>
                <w:rFonts w:ascii="Times New Roman" w:hAnsi="Times New Roman"/>
                <w:sz w:val="28"/>
                <w:szCs w:val="28"/>
              </w:rPr>
              <w:t xml:space="preserve"> </w:t>
            </w:r>
            <w:r>
              <w:rPr>
                <w:rFonts w:ascii="Times New Roman" w:hAnsi="Times New Roman"/>
                <w:sz w:val="28"/>
                <w:szCs w:val="28"/>
              </w:rPr>
              <w:t xml:space="preserve">с отметкой о продлении срока, согласованный</w:t>
            </w:r>
            <w:r>
              <w:rPr>
                <w:rFonts w:ascii="Times New Roman" w:hAnsi="Times New Roman"/>
                <w:sz w:val="28"/>
                <w:szCs w:val="28"/>
              </w:rPr>
              <w:t xml:space="preserve"> </w:t>
            </w:r>
            <w:r>
              <w:rPr>
                <w:rFonts w:ascii="Times New Roman" w:hAnsi="Times New Roman"/>
                <w:sz w:val="28"/>
                <w:szCs w:val="28"/>
              </w:rPr>
              <w:t xml:space="preserve">с Комитетом, отделом Государственной инспекции безопасности дорожного движения управления Министерства внутренних дел Российской Федерации по городу Барнаулу</w:t>
            </w:r>
            <w:r>
              <w:rPr>
                <w:rFonts w:ascii="Times New Roman" w:hAnsi="Times New Roman"/>
                <w:sz w:val="28"/>
                <w:szCs w:val="28"/>
              </w:rPr>
              <w:t xml:space="preserve"> </w:t>
            </w:r>
            <w:r>
              <w:rPr>
                <w:rFonts w:ascii="Times New Roman" w:hAnsi="Times New Roman"/>
                <w:sz w:val="28"/>
                <w:szCs w:val="28"/>
              </w:rPr>
              <w:t xml:space="preserve">(в случае проведения земляных работ на автомобильных дорогах или участках автомобильных дорог).</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6.1.</w:t>
            </w:r>
            <w:r>
              <w:rPr>
                <w:rFonts w:ascii="Times New Roman" w:hAnsi="Times New Roman"/>
                <w:sz w:val="28"/>
                <w:szCs w:val="28"/>
              </w:rPr>
              <w:t xml:space="preserve">4</w:t>
            </w:r>
            <w:r>
              <w:rPr>
                <w:rFonts w:ascii="Times New Roman" w:hAnsi="Times New Roman"/>
                <w:sz w:val="28"/>
                <w:szCs w:val="28"/>
              </w:rPr>
              <w:t xml:space="preserve">. В случае закрытия разрешения (ордера) на проведение земляных работ заявитель прикладывает к заявлению следующие документы:</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копию документа, удостоверяющего ли</w:t>
            </w:r>
            <w:r>
              <w:rPr>
                <w:rFonts w:ascii="Times New Roman" w:hAnsi="Times New Roman"/>
                <w:sz w:val="28"/>
                <w:szCs w:val="28"/>
              </w:rPr>
              <w:t xml:space="preserve">чность заявителя, в случае обращения уполномоченного представителя прикладывается копия документа, удостоверяющего его личность, а также документ, подтверждающий полномочия на обращение с заявлением о предоставлении муниципальной услуги от имени заявителя;</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оригинал разрешения (ордера).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6.1.</w:t>
            </w:r>
            <w:r>
              <w:rPr>
                <w:rFonts w:ascii="Times New Roman" w:hAnsi="Times New Roman"/>
                <w:sz w:val="28"/>
                <w:szCs w:val="28"/>
              </w:rPr>
              <w:t xml:space="preserve">5</w:t>
            </w:r>
            <w:r>
              <w:rPr>
                <w:rFonts w:ascii="Times New Roman" w:hAnsi="Times New Roman"/>
                <w:sz w:val="28"/>
                <w:szCs w:val="28"/>
              </w:rPr>
              <w:t xml:space="preserve">. В случае переоформления разрешения (ордера) на проведение земляных работ заявитель прикладывает к заявлению следующие документы:</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копию документа, удостоверяющего ли</w:t>
            </w:r>
            <w:r>
              <w:rPr>
                <w:rFonts w:ascii="Times New Roman" w:hAnsi="Times New Roman"/>
                <w:sz w:val="28"/>
                <w:szCs w:val="28"/>
              </w:rPr>
              <w:t xml:space="preserve">чность заявителя, в случае обращения уполномоченного представителя прикладывается копия документа, удостоверяющего его личность, а также документ, подтверждающий полномочия на обращение с заявлением о предоставлении муниципальной услуги от имени заявителя;</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документ, подтверждающий изменение организации, осуществляющей земляные работы;</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оригинал разрешения (ордера).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6.2. </w:t>
            </w:r>
            <w:r>
              <w:rPr>
                <w:rFonts w:ascii="Times New Roman" w:hAnsi="Times New Roman"/>
                <w:sz w:val="28"/>
                <w:szCs w:val="28"/>
              </w:rPr>
              <w:t xml:space="preserve">При предоставлении муниципальной услуги посредством Единого портала государственных и муниципальных услуг (функций) идентификация заявителя осущ</w:t>
            </w:r>
            <w:r>
              <w:rPr>
                <w:rFonts w:ascii="Times New Roman" w:hAnsi="Times New Roman"/>
                <w:sz w:val="28"/>
                <w:szCs w:val="28"/>
              </w:rPr>
              <w:t xml:space="preserve">ествляется посредством авторизации на Едином портале государственных и муниципальных услуг (функций)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 случае подачи заявления уполномоченным представителем к заявлени</w:t>
            </w:r>
            <w:r>
              <w:rPr>
                <w:rFonts w:ascii="Times New Roman" w:hAnsi="Times New Roman"/>
                <w:sz w:val="28"/>
                <w:szCs w:val="28"/>
              </w:rPr>
              <w:t xml:space="preserve">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w:t>
            </w:r>
            <w:r>
              <w:rPr>
                <w:rFonts w:ascii="Times New Roman" w:hAnsi="Times New Roman"/>
                <w:sz w:val="28"/>
                <w:szCs w:val="28"/>
              </w:rPr>
              <w:t xml:space="preserve">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w:t>
            </w:r>
            <w:r>
              <w:rPr>
                <w:rFonts w:ascii="Times New Roman" w:hAnsi="Times New Roman"/>
                <w:sz w:val="28"/>
                <w:szCs w:val="28"/>
              </w:rPr>
              <w:t xml:space="preserve">физическим лицом,</w:t>
            </w:r>
            <w:r>
              <w:rPr>
                <w:rFonts w:ascii="Times New Roman" w:hAnsi="Times New Roman"/>
                <w:sz w:val="28"/>
                <w:szCs w:val="28"/>
              </w:rPr>
              <w:t xml:space="preserve"> усиленной квалифицированной электронной подписью нотариуса.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6.</w:t>
            </w:r>
            <w:r>
              <w:rPr>
                <w:rFonts w:ascii="Times New Roman" w:hAnsi="Times New Roman"/>
                <w:sz w:val="28"/>
                <w:szCs w:val="28"/>
              </w:rPr>
              <w:t xml:space="preserve">3</w:t>
            </w:r>
            <w:r>
              <w:rPr>
                <w:rFonts w:ascii="Times New Roman" w:hAnsi="Times New Roman"/>
                <w:sz w:val="28"/>
                <w:szCs w:val="28"/>
              </w:rPr>
              <w:t xml:space="preserve">. При подаче документов, указанных</w:t>
            </w:r>
            <w:r>
              <w:rPr>
                <w:rFonts w:ascii="Times New Roman" w:hAnsi="Times New Roman"/>
                <w:sz w:val="28"/>
                <w:szCs w:val="28"/>
              </w:rPr>
              <w:t xml:space="preserve"> </w:t>
            </w:r>
            <w:r>
              <w:rPr>
                <w:rFonts w:ascii="Times New Roman" w:hAnsi="Times New Roman"/>
                <w:sz w:val="28"/>
                <w:szCs w:val="28"/>
              </w:rPr>
              <w:t xml:space="preserve">в пункте 6.1 настоящего подраздела Регламента</w:t>
            </w:r>
            <w:r>
              <w:rPr>
                <w:rFonts w:ascii="Times New Roman" w:hAnsi="Times New Roman"/>
                <w:sz w:val="28"/>
                <w:szCs w:val="28"/>
              </w:rPr>
              <w:t xml:space="preserve">,</w:t>
            </w:r>
            <w:r>
              <w:rPr>
                <w:rFonts w:ascii="Times New Roman" w:hAnsi="Times New Roman"/>
                <w:sz w:val="28"/>
                <w:szCs w:val="28"/>
              </w:rPr>
              <w:t xml:space="preserve"> на бумажном носителе лично специалисту управления администрации района города, специалисту МФЦ (филиала МФЦ), ответственному за прием заявлений</w:t>
            </w:r>
            <w:r>
              <w:rPr>
                <w:rFonts w:ascii="Times New Roman" w:hAnsi="Times New Roman"/>
                <w:sz w:val="28"/>
                <w:szCs w:val="28"/>
              </w:rPr>
              <w:t xml:space="preserve"> </w:t>
            </w:r>
            <w:r>
              <w:rPr>
                <w:rFonts w:ascii="Times New Roman" w:hAnsi="Times New Roman"/>
                <w:sz w:val="28"/>
                <w:szCs w:val="28"/>
              </w:rPr>
              <w:t xml:space="preserve">и прилагаемых к ним документов, заявителем предъявляются для сверки копий оригиналы или нотариально заверенные копии данных документов.</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 случае направления документов, указанных в пункте 6.1 настоящего подраздела Регламента, по почте или одним из способов, позволяющих производить передачу данных</w:t>
            </w:r>
            <w:r>
              <w:rPr>
                <w:rFonts w:ascii="Times New Roman" w:hAnsi="Times New Roman"/>
                <w:sz w:val="28"/>
                <w:szCs w:val="28"/>
              </w:rPr>
              <w:t xml:space="preserve"> </w:t>
            </w:r>
            <w:r>
              <w:rPr>
                <w:rFonts w:ascii="Times New Roman" w:hAnsi="Times New Roman"/>
                <w:sz w:val="28"/>
                <w:szCs w:val="28"/>
              </w:rPr>
              <w:t xml:space="preserve">в электронной форме, оригиналы (нотариально заверенные копии) документов должны быть предъявлены заявителем для сверки в течение пяти рабочих дней со дня его уведомления</w:t>
            </w:r>
            <w:r>
              <w:rPr>
                <w:rFonts w:ascii="Times New Roman" w:hAnsi="Times New Roman"/>
                <w:sz w:val="28"/>
                <w:szCs w:val="28"/>
              </w:rPr>
              <w:t xml:space="preserve"> </w:t>
            </w:r>
            <w:r>
              <w:rPr>
                <w:rFonts w:ascii="Times New Roman" w:hAnsi="Times New Roman"/>
                <w:sz w:val="28"/>
                <w:szCs w:val="28"/>
              </w:rPr>
              <w:t xml:space="preserve">о необходимости предъявить оригиналы (нотариально заверенные копии) документов для сверки.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Ув</w:t>
            </w:r>
            <w:r>
              <w:rPr>
                <w:rFonts w:ascii="Times New Roman" w:hAnsi="Times New Roman"/>
                <w:sz w:val="28"/>
                <w:szCs w:val="28"/>
              </w:rPr>
              <w:t xml:space="preserve">едомление заявителя о необходимости предъявить оригиналы (нотариально заверенные копии) документов для сверки осуществляется специалистом управления администрации района города в течение одного рабочего дня со дня поступления документов, указанных в пункте</w:t>
            </w:r>
            <w:r>
              <w:rPr>
                <w:rFonts w:ascii="Times New Roman" w:hAnsi="Times New Roman"/>
                <w:sz w:val="28"/>
                <w:szCs w:val="28"/>
              </w:rPr>
              <w:t xml:space="preserve"> </w:t>
            </w:r>
            <w:r>
              <w:rPr>
                <w:rFonts w:ascii="Times New Roman" w:hAnsi="Times New Roman"/>
                <w:sz w:val="28"/>
                <w:szCs w:val="28"/>
              </w:rPr>
              <w:t xml:space="preserve">6.1 настоящего подраздела Регламента, по номеру телефона или адресу электронной почты, указанным в заявлении.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6.</w:t>
            </w:r>
            <w:r>
              <w:rPr>
                <w:rFonts w:ascii="Times New Roman" w:hAnsi="Times New Roman"/>
                <w:sz w:val="28"/>
                <w:szCs w:val="28"/>
              </w:rPr>
              <w:t xml:space="preserve">4</w:t>
            </w:r>
            <w:r>
              <w:rPr>
                <w:rFonts w:ascii="Times New Roman" w:hAnsi="Times New Roman"/>
                <w:sz w:val="28"/>
                <w:szCs w:val="28"/>
              </w:rPr>
              <w:t xml:space="preserve">. Заявитель выражает согласие</w:t>
            </w:r>
            <w:r>
              <w:rPr>
                <w:rFonts w:ascii="Times New Roman" w:hAnsi="Times New Roman"/>
                <w:sz w:val="28"/>
                <w:szCs w:val="28"/>
              </w:rPr>
              <w:t xml:space="preserve"> </w:t>
            </w:r>
            <w:r>
              <w:rPr>
                <w:rFonts w:ascii="Times New Roman" w:hAnsi="Times New Roman"/>
                <w:sz w:val="28"/>
                <w:szCs w:val="28"/>
              </w:rPr>
              <w:t xml:space="preserve">на обработку персональных данных в заявлении</w:t>
            </w:r>
            <w:r>
              <w:rPr>
                <w:rFonts w:ascii="Times New Roman" w:hAnsi="Times New Roman"/>
                <w:sz w:val="28"/>
                <w:szCs w:val="28"/>
              </w:rPr>
              <w:t xml:space="preserve"> </w:t>
            </w:r>
            <w:r>
              <w:rPr>
                <w:rFonts w:ascii="Times New Roman" w:hAnsi="Times New Roman"/>
                <w:sz w:val="28"/>
                <w:szCs w:val="28"/>
              </w:rPr>
              <w:t xml:space="preserve">в соответствии с требованиями Федерального закона от 27.07.2006 №152-ФЗ «О персональных данных».</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Заявитель имеет право выразить согласие на информирование о ходе предоставления муниципальной услуги путем СМС-оповещения</w:t>
            </w:r>
            <w:r>
              <w:rPr>
                <w:rFonts w:ascii="Times New Roman" w:hAnsi="Times New Roman"/>
                <w:sz w:val="28"/>
                <w:szCs w:val="28"/>
              </w:rPr>
              <w:t xml:space="preserve"> </w:t>
            </w:r>
            <w:r>
              <w:rPr>
                <w:rFonts w:ascii="Times New Roman" w:hAnsi="Times New Roman"/>
                <w:sz w:val="28"/>
                <w:szCs w:val="28"/>
              </w:rPr>
              <w:t xml:space="preserve">по телефону, указанному в заявлении,</w:t>
            </w:r>
            <w:r>
              <w:rPr>
                <w:rFonts w:ascii="Times New Roman" w:hAnsi="Times New Roman"/>
                <w:sz w:val="28"/>
                <w:szCs w:val="28"/>
              </w:rPr>
              <w:t xml:space="preserve"> </w:t>
            </w:r>
            <w:r>
              <w:rPr>
                <w:rFonts w:ascii="Times New Roman" w:hAnsi="Times New Roman"/>
                <w:sz w:val="28"/>
                <w:szCs w:val="28"/>
              </w:rPr>
              <w:t xml:space="preserve">в соответствии с требованиями Федерального закона от 07.07.2003 №126-ФЗ «О связи».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w:t>
            </w:r>
            <w:r>
              <w:rPr>
                <w:rFonts w:ascii="Times New Roman" w:hAnsi="Times New Roman"/>
                <w:sz w:val="28"/>
                <w:szCs w:val="28"/>
              </w:rPr>
              <w:br/>
            </w:r>
            <w:r>
              <w:rPr>
                <w:rFonts w:ascii="Times New Roman" w:hAnsi="Times New Roman"/>
                <w:sz w:val="28"/>
                <w:szCs w:val="28"/>
              </w:rPr>
              <w:t xml:space="preserve">статьи 21.1 Федерального закона от 27.07.2010 №210-ФЗ.</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Заявление </w:t>
            </w:r>
            <w:r>
              <w:rPr>
                <w:rFonts w:ascii="Times New Roman" w:hAnsi="Times New Roman"/>
                <w:sz w:val="28"/>
                <w:szCs w:val="28"/>
              </w:rPr>
              <w:t xml:space="preserve">направляется в администрацию района города в форме электронного документа посредством отправки в электронной форме в виде файла в формате doc, docx, txt, xls, xlsx, rtf. Электронные документы (электронные образы документов), прилагаемые к заявлению, в том </w:t>
            </w:r>
            <w:r>
              <w:rPr>
                <w:rFonts w:ascii="Times New Roman" w:hAnsi="Times New Roman"/>
                <w:sz w:val="28"/>
                <w:szCs w:val="28"/>
              </w:rPr>
              <w:t xml:space="preserve">числе доверенности, направляются в виде файлов в форматах pdf, tif.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 случае подачи заявления в электронной форме через Единый портал государственных и муниципальных услуг (функций) к заявлению прикрепляются отскан</w:t>
            </w:r>
            <w:r>
              <w:rPr>
                <w:rFonts w:ascii="Times New Roman" w:hAnsi="Times New Roman"/>
                <w:sz w:val="28"/>
                <w:szCs w:val="28"/>
              </w:rPr>
              <w:t xml:space="preserve">ированные копии документов в формате, исключающем возможность редактирования, либо заверенные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 случае направления заявления посредством Единого портала государственных и муниципальных услуг (функций) документы, прилагаемые заявителем к заявлению, предоставляемые в </w:t>
            </w:r>
            <w:r>
              <w:rPr>
                <w:rFonts w:ascii="Times New Roman" w:hAnsi="Times New Roman"/>
                <w:sz w:val="28"/>
                <w:szCs w:val="28"/>
              </w:rPr>
              <w:t xml:space="preserve">электронной форме, направляются с соблюдением максимально допустимого размера прилагаемого файла и в форматах, установленных соответствующей портальной формой заявления муниципальной услуги на Едином портале государственных и муниципальных услуг (функций).</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6.</w:t>
            </w:r>
            <w:r>
              <w:rPr>
                <w:rFonts w:ascii="Times New Roman" w:hAnsi="Times New Roman"/>
                <w:sz w:val="28"/>
                <w:szCs w:val="28"/>
              </w:rPr>
              <w:t xml:space="preserve">5</w:t>
            </w:r>
            <w:r>
              <w:rPr>
                <w:rFonts w:ascii="Times New Roman" w:hAnsi="Times New Roman"/>
                <w:sz w:val="28"/>
                <w:szCs w:val="28"/>
              </w:rPr>
              <w:t xml:space="preserve">. Документы, не указанные</w:t>
            </w:r>
            <w:r>
              <w:rPr>
                <w:rFonts w:ascii="Times New Roman" w:hAnsi="Times New Roman"/>
                <w:sz w:val="28"/>
                <w:szCs w:val="28"/>
              </w:rPr>
              <w:t xml:space="preserve"> </w:t>
            </w:r>
            <w:r>
              <w:rPr>
                <w:rFonts w:ascii="Times New Roman" w:hAnsi="Times New Roman"/>
                <w:sz w:val="28"/>
                <w:szCs w:val="28"/>
              </w:rPr>
              <w:t xml:space="preserve">в пункте 6.1 настоящего подраздела Регламента,</w:t>
            </w:r>
            <w:r>
              <w:rPr>
                <w:rFonts w:ascii="Times New Roman" w:hAnsi="Times New Roman"/>
                <w:sz w:val="28"/>
                <w:szCs w:val="28"/>
              </w:rPr>
              <w:t xml:space="preserve"> </w:t>
            </w:r>
            <w:r>
              <w:rPr>
                <w:rFonts w:ascii="Times New Roman" w:hAnsi="Times New Roman"/>
                <w:sz w:val="28"/>
                <w:szCs w:val="28"/>
              </w:rPr>
              <w:t xml:space="preserve">не могут быть затребованы у заявителя.</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6.</w:t>
            </w:r>
            <w:r>
              <w:rPr>
                <w:rFonts w:ascii="Times New Roman" w:hAnsi="Times New Roman"/>
                <w:sz w:val="28"/>
                <w:szCs w:val="28"/>
              </w:rPr>
              <w:t xml:space="preserve">6</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Управление администраци</w:t>
            </w:r>
            <w:r>
              <w:rPr>
                <w:rFonts w:ascii="Times New Roman" w:hAnsi="Times New Roman"/>
                <w:sz w:val="28"/>
                <w:szCs w:val="28"/>
              </w:rPr>
              <w:t xml:space="preserve">и</w:t>
            </w:r>
            <w:r>
              <w:rPr>
                <w:rFonts w:ascii="Times New Roman" w:hAnsi="Times New Roman"/>
                <w:sz w:val="28"/>
                <w:szCs w:val="28"/>
              </w:rPr>
              <w:t xml:space="preserve"> района города не вправе требовать от заявителя:</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w:t>
            </w:r>
            <w:r>
              <w:rPr>
                <w:rFonts w:ascii="Times New Roman" w:hAnsi="Times New Roman"/>
                <w:sz w:val="28"/>
                <w:szCs w:val="28"/>
              </w:rPr>
              <w:t xml:space="preserve"> </w:t>
            </w:r>
            <w:r>
              <w:rPr>
                <w:rFonts w:ascii="Times New Roman" w:hAnsi="Times New Roman"/>
                <w:sz w:val="28"/>
                <w:szCs w:val="28"/>
              </w:rPr>
              <w:t xml:space="preserve">в связи с предоставлением муниципальной услуги;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w:t>
            </w:r>
            <w:r>
              <w:rPr>
                <w:rFonts w:ascii="Times New Roman" w:hAnsi="Times New Roman"/>
                <w:sz w:val="28"/>
                <w:szCs w:val="28"/>
              </w:rPr>
              <w:t xml:space="preserve">органов государственной власти, </w:t>
            </w:r>
            <w:r>
              <w:rPr>
                <w:rFonts w:ascii="Times New Roman" w:hAnsi="Times New Roman"/>
                <w:sz w:val="28"/>
                <w:szCs w:val="28"/>
              </w:rPr>
              <w:t xml:space="preserve">органов местного самоуправления, участвующих в предоставлении муниципальной услуги, за исключением документов, указанных в части 6 статьи 7 Федерального закона от 27.07.2010 №210-ФЗ.</w:t>
            </w:r>
            <w:r>
              <w:rPr>
                <w:rFonts w:ascii="Times New Roman" w:hAnsi="Times New Roman"/>
                <w:sz w:val="28"/>
                <w:szCs w:val="28"/>
              </w:rPr>
            </w:r>
          </w:p>
          <w:p>
            <w:pPr>
              <w:ind w:firstLine="754"/>
              <w:jc w:val="both"/>
              <w:spacing w:after="0"/>
              <w:rPr>
                <w:rFonts w:ascii="Times New Roman" w:hAnsi="Times New Roman"/>
                <w:sz w:val="28"/>
                <w:szCs w:val="28"/>
              </w:rPr>
            </w:pPr>
            <w:r/>
            <w:bookmarkStart w:id="3" w:name="Par0"/>
            <w:r/>
            <w:bookmarkEnd w:id="3"/>
            <w:r>
              <w:rPr>
                <w:rFonts w:ascii="Times New Roman" w:hAnsi="Times New Roman"/>
                <w:sz w:val="28"/>
                <w:szCs w:val="28"/>
              </w:rPr>
              <w:t xml:space="preserve">6.</w:t>
            </w:r>
            <w:r>
              <w:rPr>
                <w:rFonts w:ascii="Times New Roman" w:hAnsi="Times New Roman"/>
                <w:sz w:val="28"/>
                <w:szCs w:val="28"/>
              </w:rPr>
              <w:t xml:space="preserve">7</w:t>
            </w:r>
            <w:r>
              <w:rPr>
                <w:rFonts w:ascii="Times New Roman" w:hAnsi="Times New Roman"/>
                <w:sz w:val="28"/>
                <w:szCs w:val="28"/>
              </w:rPr>
              <w:t xml:space="preserve">. Заявитель по собственной инициативе предоставляет следующие документы (информацию):</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правоустанавливающие документы</w:t>
            </w:r>
            <w:r>
              <w:rPr>
                <w:rFonts w:ascii="Times New Roman" w:hAnsi="Times New Roman"/>
                <w:sz w:val="28"/>
                <w:szCs w:val="28"/>
              </w:rPr>
              <w:t xml:space="preserve"> </w:t>
            </w:r>
            <w:r>
              <w:rPr>
                <w:rFonts w:ascii="Times New Roman" w:hAnsi="Times New Roman"/>
                <w:sz w:val="28"/>
                <w:szCs w:val="28"/>
              </w:rPr>
              <w:t xml:space="preserve">на инженерные коммуникации, находящиеся</w:t>
            </w:r>
            <w:r>
              <w:rPr>
                <w:rFonts w:ascii="Times New Roman" w:hAnsi="Times New Roman"/>
                <w:sz w:val="28"/>
                <w:szCs w:val="28"/>
              </w:rPr>
              <w:t xml:space="preserve"> </w:t>
            </w:r>
            <w:r>
              <w:rPr>
                <w:rFonts w:ascii="Times New Roman" w:hAnsi="Times New Roman"/>
                <w:sz w:val="28"/>
                <w:szCs w:val="28"/>
              </w:rPr>
              <w:t xml:space="preserve">в границах земельного участка</w:t>
            </w:r>
            <w:r>
              <w:rPr>
                <w:rFonts w:ascii="Times New Roman" w:hAnsi="Times New Roman"/>
                <w:sz w:val="28"/>
                <w:szCs w:val="28"/>
              </w:rPr>
              <w:t xml:space="preserve">,</w:t>
            </w:r>
            <w:r>
              <w:rPr>
                <w:rFonts w:ascii="Times New Roman" w:hAnsi="Times New Roman"/>
                <w:sz w:val="28"/>
                <w:szCs w:val="28"/>
              </w:rPr>
              <w:t xml:space="preserve"> или уведомление об отсутствии в Едином государственном реестре недвижимости (далее – ЕГРН) сведений</w:t>
            </w:r>
            <w:r>
              <w:rPr>
                <w:rFonts w:ascii="Times New Roman" w:hAnsi="Times New Roman"/>
                <w:sz w:val="28"/>
                <w:szCs w:val="28"/>
              </w:rPr>
              <w:t xml:space="preserve"> </w:t>
            </w:r>
            <w:r>
              <w:rPr>
                <w:rFonts w:ascii="Times New Roman" w:hAnsi="Times New Roman"/>
                <w:sz w:val="28"/>
                <w:szCs w:val="28"/>
              </w:rPr>
              <w:t xml:space="preserve">о зарегистрированных правах на инженерные коммуникации, находящиеся в границах земельного участка;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правоустанавливающие документы</w:t>
            </w:r>
            <w:r>
              <w:rPr>
                <w:rFonts w:ascii="Times New Roman" w:hAnsi="Times New Roman"/>
                <w:sz w:val="28"/>
                <w:szCs w:val="28"/>
              </w:rPr>
              <w:t xml:space="preserve"> </w:t>
            </w:r>
            <w:r>
              <w:rPr>
                <w:rFonts w:ascii="Times New Roman" w:hAnsi="Times New Roman"/>
                <w:sz w:val="28"/>
                <w:szCs w:val="28"/>
              </w:rPr>
              <w:t xml:space="preserve">на земельный участок в случае, если указанные права зарегистрированы в ЕГРН, или уведомление об отсутствии в ЕГРН запрашиваемых сведений о зарегистрированных правах на указанный земельный участок;</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документы, подтверждающие регистрацию юридического лица, в случае обращения юридического лица;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постановление администрации города</w:t>
            </w:r>
            <w:r>
              <w:rPr>
                <w:rFonts w:ascii="Times New Roman" w:hAnsi="Times New Roman"/>
                <w:sz w:val="28"/>
                <w:szCs w:val="28"/>
              </w:rPr>
              <w:t xml:space="preserve"> </w:t>
            </w:r>
            <w:r>
              <w:rPr>
                <w:rFonts w:ascii="Times New Roman" w:hAnsi="Times New Roman"/>
                <w:sz w:val="28"/>
                <w:szCs w:val="28"/>
              </w:rPr>
              <w:t xml:space="preserve">об ограничении движения транспорта,</w:t>
            </w:r>
            <w:r>
              <w:rPr>
                <w:rFonts w:ascii="Times New Roman" w:hAnsi="Times New Roman"/>
                <w:sz w:val="28"/>
                <w:szCs w:val="28"/>
              </w:rPr>
              <w:t xml:space="preserve"> </w:t>
            </w:r>
            <w:r>
              <w:rPr>
                <w:rFonts w:ascii="Times New Roman" w:hAnsi="Times New Roman"/>
                <w:sz w:val="28"/>
                <w:szCs w:val="28"/>
              </w:rPr>
              <w:t xml:space="preserve">о продлении ограничения движения транспорта;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выписку из Реестра муниципально</w:t>
            </w:r>
            <w:r>
              <w:rPr>
                <w:rFonts w:ascii="Times New Roman" w:hAnsi="Times New Roman"/>
                <w:sz w:val="28"/>
                <w:szCs w:val="28"/>
              </w:rPr>
              <w:t xml:space="preserve">го</w:t>
            </w:r>
            <w:r>
              <w:rPr>
                <w:rFonts w:ascii="Times New Roman" w:hAnsi="Times New Roman"/>
                <w:sz w:val="28"/>
                <w:szCs w:val="28"/>
              </w:rPr>
              <w:t xml:space="preserve"> </w:t>
            </w:r>
            <w:r>
              <w:rPr>
                <w:rFonts w:ascii="Times New Roman" w:hAnsi="Times New Roman"/>
                <w:sz w:val="28"/>
                <w:szCs w:val="28"/>
              </w:rPr>
              <w:t xml:space="preserve">имущества</w:t>
            </w:r>
            <w:r>
              <w:rPr>
                <w:rFonts w:ascii="Times New Roman" w:hAnsi="Times New Roman"/>
                <w:sz w:val="28"/>
                <w:szCs w:val="28"/>
              </w:rPr>
              <w:t xml:space="preserve"> для установления прав на инженерные коммуникации, находящиеся</w:t>
            </w:r>
            <w:r>
              <w:rPr>
                <w:rFonts w:ascii="Times New Roman" w:hAnsi="Times New Roman"/>
                <w:sz w:val="28"/>
                <w:szCs w:val="28"/>
              </w:rPr>
              <w:t xml:space="preserve"> </w:t>
            </w:r>
            <w:r>
              <w:rPr>
                <w:rFonts w:ascii="Times New Roman" w:hAnsi="Times New Roman"/>
                <w:sz w:val="28"/>
                <w:szCs w:val="28"/>
              </w:rPr>
              <w:t xml:space="preserve">в границах земельного участка.</w:t>
            </w:r>
            <w:r>
              <w:rPr>
                <w:rFonts w:ascii="Times New Roman" w:hAnsi="Times New Roman"/>
                <w:sz w:val="28"/>
                <w:szCs w:val="28"/>
              </w:rPr>
            </w:r>
          </w:p>
          <w:p>
            <w:pPr>
              <w:ind w:firstLine="754"/>
              <w:jc w:val="both"/>
              <w:spacing w:after="0"/>
              <w:rPr>
                <w:rFonts w:ascii="Times New Roman" w:hAnsi="Times New Roman"/>
              </w:rPr>
            </w:pPr>
            <w:r>
              <w:rPr>
                <w:rFonts w:ascii="Times New Roman" w:hAnsi="Times New Roman"/>
                <w:sz w:val="28"/>
                <w:szCs w:val="28"/>
              </w:rPr>
              <w:t xml:space="preserve">6.</w:t>
            </w:r>
            <w:r>
              <w:rPr>
                <w:rFonts w:ascii="Times New Roman" w:hAnsi="Times New Roman"/>
                <w:sz w:val="28"/>
                <w:szCs w:val="28"/>
              </w:rPr>
              <w:t xml:space="preserve">8</w:t>
            </w:r>
            <w:r>
              <w:rPr>
                <w:rFonts w:ascii="Times New Roman" w:hAnsi="Times New Roman"/>
                <w:sz w:val="28"/>
                <w:szCs w:val="28"/>
              </w:rPr>
              <w:t xml:space="preserve">. Непредоставление заявителем указанных в </w:t>
            </w:r>
            <w:hyperlink w:tooltip="#Par0" w:anchor="Par0" w:history="1">
              <w:r>
                <w:rPr>
                  <w:rFonts w:ascii="Times New Roman" w:hAnsi="Times New Roman"/>
                  <w:sz w:val="28"/>
                  <w:szCs w:val="28"/>
                </w:rPr>
                <w:t xml:space="preserve">пункте 6.</w:t>
              </w:r>
              <w:r>
                <w:rPr>
                  <w:rFonts w:ascii="Times New Roman" w:hAnsi="Times New Roman"/>
                  <w:sz w:val="28"/>
                  <w:szCs w:val="28"/>
                </w:rPr>
                <w:t xml:space="preserve">7</w:t>
              </w:r>
            </w:hyperlink>
            <w:r>
              <w:rPr>
                <w:rFonts w:ascii="Times New Roman" w:hAnsi="Times New Roman"/>
                <w:sz w:val="28"/>
                <w:szCs w:val="28"/>
              </w:rPr>
              <w:t xml:space="preserve"> настоящего подраздела Регламента документов, необходимых</w:t>
            </w:r>
            <w:r>
              <w:rPr>
                <w:rFonts w:ascii="Times New Roman" w:hAnsi="Times New Roman"/>
                <w:sz w:val="28"/>
                <w:szCs w:val="28"/>
              </w:rPr>
              <w:t xml:space="preserve"> </w:t>
            </w:r>
            <w:r>
              <w:rPr>
                <w:rFonts w:ascii="Times New Roman" w:hAnsi="Times New Roman"/>
                <w:sz w:val="28"/>
                <w:szCs w:val="28"/>
              </w:rPr>
              <w:t xml:space="preserve">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w:t>
            </w:r>
            <w:r>
              <w:rPr>
                <w:rFonts w:ascii="Times New Roman" w:hAnsi="Times New Roman"/>
                <w:sz w:val="28"/>
                <w:szCs w:val="28"/>
              </w:rPr>
              <w:t xml:space="preserve"> органов местного самоуправления,</w:t>
            </w:r>
            <w:r>
              <w:rPr>
                <w:rFonts w:ascii="Times New Roman" w:hAnsi="Times New Roman"/>
                <w:sz w:val="28"/>
                <w:szCs w:val="28"/>
              </w:rPr>
              <w:t xml:space="preserve"> участвующих в предоставлении муниципальной услуги,</w:t>
            </w:r>
            <w:r>
              <w:rPr>
                <w:rFonts w:ascii="Times New Roman" w:hAnsi="Times New Roman"/>
                <w:sz w:val="28"/>
                <w:szCs w:val="28"/>
              </w:rPr>
              <w:t xml:space="preserve"> </w:t>
            </w:r>
            <w:r>
              <w:rPr>
                <w:rFonts w:ascii="Times New Roman" w:hAnsi="Times New Roman"/>
                <w:sz w:val="28"/>
                <w:szCs w:val="28"/>
              </w:rPr>
              <w:t xml:space="preserve">и которые заявитель вправе предоставить</w:t>
            </w:r>
            <w:r>
              <w:rPr>
                <w:rFonts w:ascii="Times New Roman" w:hAnsi="Times New Roman"/>
                <w:sz w:val="28"/>
                <w:szCs w:val="28"/>
              </w:rPr>
              <w:t xml:space="preserve"> </w:t>
            </w:r>
            <w:r>
              <w:rPr>
                <w:rFonts w:ascii="Times New Roman" w:hAnsi="Times New Roman"/>
                <w:sz w:val="28"/>
                <w:szCs w:val="28"/>
              </w:rPr>
              <w:t xml:space="preserve">по собственной инициативе, не является основанием для отказа заявителю</w:t>
            </w:r>
            <w:r>
              <w:rPr>
                <w:rFonts w:ascii="Times New Roman" w:hAnsi="Times New Roman"/>
                <w:sz w:val="28"/>
                <w:szCs w:val="28"/>
              </w:rPr>
              <w:t xml:space="preserve"> </w:t>
            </w:r>
            <w:r>
              <w:rPr>
                <w:rFonts w:ascii="Times New Roman" w:hAnsi="Times New Roman"/>
                <w:sz w:val="28"/>
                <w:szCs w:val="28"/>
              </w:rPr>
              <w:t xml:space="preserve">в предоставлении муниципальной услуги.</w:t>
            </w:r>
            <w:r>
              <w:rPr>
                <w:rFonts w:ascii="Times New Roman" w:hAnsi="Times New Roman"/>
              </w:rPr>
            </w:r>
          </w:p>
        </w:tc>
        <w:tc>
          <w:tcPr>
            <w:shd w:val="clear" w:color="auto" w:fill="auto"/>
            <w:tcMar>
              <w:left w:w="10" w:type="dxa"/>
              <w:top w:w="0" w:type="dxa"/>
              <w:right w:w="10" w:type="dxa"/>
              <w:bottom w:w="0" w:type="dxa"/>
            </w:tcMar>
            <w:tcW w:w="489" w:type="dxa"/>
            <w:textDirection w:val="lrTb"/>
            <w:noWrap w:val="false"/>
          </w:tcPr>
          <w:p>
            <w:pPr>
              <w:ind w:firstLine="754"/>
              <w:jc w:val="both"/>
              <w:spacing w:after="0"/>
              <w:rPr>
                <w:rFonts w:ascii="Times New Roman" w:hAnsi="Times New Roman"/>
              </w:rPr>
            </w:pPr>
            <w:r>
              <w:rPr>
                <w:rFonts w:ascii="Times New Roman" w:hAnsi="Times New Roman"/>
              </w:rPr>
            </w:r>
            <w:r>
              <w:rPr>
                <w:rFonts w:ascii="Times New Roman" w:hAnsi="Times New Roman"/>
              </w:rPr>
            </w:r>
          </w:p>
        </w:tc>
      </w:tr>
      <w:tr>
        <w:tblPrEx/>
        <w:trPr>
          <w:trHeight w:val="240"/>
        </w:trPr>
        <w:tc>
          <w:tcPr>
            <w:shd w:val="clear" w:color="auto" w:fill="auto"/>
            <w:tcMar>
              <w:left w:w="10" w:type="dxa"/>
              <w:top w:w="0" w:type="dxa"/>
              <w:right w:w="10" w:type="dxa"/>
              <w:bottom w:w="0" w:type="dxa"/>
            </w:tcMar>
            <w:tcW w:w="40" w:type="dxa"/>
            <w:textDirection w:val="lrTb"/>
            <w:noWrap w:val="false"/>
          </w:tcPr>
          <w:p>
            <w:pPr>
              <w:pStyle w:val="671"/>
              <w:jc w:val="both"/>
              <w:spacing w:line="220" w:lineRule="atLeast"/>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71"/>
              <w:jc w:val="both"/>
              <w:spacing w:line="220" w:lineRule="atLeast"/>
              <w:rPr>
                <w:sz w:val="28"/>
                <w:szCs w:val="28"/>
              </w:rPr>
            </w:pPr>
            <w:r>
              <w:rPr>
                <w:sz w:val="28"/>
                <w:szCs w:val="28"/>
              </w:rPr>
              <w:t xml:space="preserve">7. Исчерпывающий перечень оснований для отказа в приеме документов, необходимых для предоставления муниципальной услуги</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Style w:val="671"/>
              <w:ind w:firstLine="540"/>
              <w:jc w:val="both"/>
              <w:spacing w:line="220" w:lineRule="atLeast"/>
              <w:rPr>
                <w:sz w:val="28"/>
                <w:szCs w:val="28"/>
              </w:rPr>
            </w:pPr>
            <w:r>
              <w:rPr>
                <w:sz w:val="28"/>
                <w:szCs w:val="28"/>
              </w:rPr>
              <w:t xml:space="preserve">Основания для отказа в приеме документов, необходимых для предоставления муниципальной услуги, действующим законодательством Российской Федерации</w:t>
            </w:r>
            <w:r>
              <w:rPr>
                <w:sz w:val="28"/>
                <w:szCs w:val="28"/>
              </w:rPr>
              <w:t xml:space="preserve"> </w:t>
            </w:r>
            <w:r>
              <w:rPr>
                <w:sz w:val="28"/>
                <w:szCs w:val="28"/>
              </w:rPr>
              <w:t xml:space="preserve">не предусмотрены.</w:t>
            </w:r>
            <w:r>
              <w:rPr>
                <w:sz w:val="28"/>
                <w:szCs w:val="28"/>
              </w:rPr>
            </w:r>
          </w:p>
        </w:tc>
        <w:tc>
          <w:tcPr>
            <w:shd w:val="clear" w:color="auto" w:fill="auto"/>
            <w:tcMar>
              <w:left w:w="10" w:type="dxa"/>
              <w:top w:w="0" w:type="dxa"/>
              <w:right w:w="10" w:type="dxa"/>
              <w:bottom w:w="0" w:type="dxa"/>
            </w:tcMar>
            <w:tcW w:w="489" w:type="dxa"/>
            <w:textDirection w:val="lrTb"/>
            <w:noWrap w:val="false"/>
          </w:tcPr>
          <w:p>
            <w:pPr>
              <w:pStyle w:val="671"/>
              <w:ind w:firstLine="540"/>
              <w:jc w:val="both"/>
              <w:spacing w:line="220" w:lineRule="atLeast"/>
              <w:rPr>
                <w:sz w:val="28"/>
                <w:szCs w:val="28"/>
              </w:rPr>
            </w:pPr>
            <w:r>
              <w:rPr>
                <w:sz w:val="28"/>
                <w:szCs w:val="28"/>
              </w:rPr>
            </w:r>
            <w:r>
              <w:rPr>
                <w:sz w:val="28"/>
                <w:szCs w:val="28"/>
              </w:rPr>
            </w:r>
          </w:p>
        </w:tc>
      </w:tr>
      <w:tr>
        <w:tblPrEx/>
        <w:trPr>
          <w:trHeight w:val="285"/>
        </w:trPr>
        <w:tc>
          <w:tcPr>
            <w:shd w:val="clear" w:color="auto" w:fill="auto"/>
            <w:tcMar>
              <w:left w:w="10" w:type="dxa"/>
              <w:top w:w="0" w:type="dxa"/>
              <w:right w:w="10" w:type="dxa"/>
              <w:bottom w:w="0" w:type="dxa"/>
            </w:tcMar>
            <w:tcW w:w="40" w:type="dxa"/>
            <w:textDirection w:val="lrTb"/>
            <w:noWrap w:val="false"/>
          </w:tcPr>
          <w:p>
            <w:pPr>
              <w:pStyle w:val="671"/>
              <w:jc w:val="both"/>
              <w:spacing w:line="220" w:lineRule="atLeast"/>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71"/>
              <w:jc w:val="both"/>
              <w:spacing w:line="220" w:lineRule="atLeast"/>
              <w:rPr>
                <w:sz w:val="28"/>
                <w:szCs w:val="28"/>
              </w:rPr>
            </w:pPr>
            <w:r>
              <w:rPr>
                <w:sz w:val="28"/>
                <w:szCs w:val="28"/>
              </w:rPr>
              <w:t xml:space="preserve">8. Исчерпывающий перечень оснований для приостановления предоставления муниципальной услуги или отказа</w:t>
            </w:r>
            <w:r>
              <w:rPr>
                <w:sz w:val="28"/>
                <w:szCs w:val="28"/>
              </w:rPr>
              <w:t xml:space="preserve"> </w:t>
            </w:r>
            <w:r>
              <w:rPr>
                <w:sz w:val="28"/>
                <w:szCs w:val="28"/>
              </w:rPr>
              <w:t xml:space="preserve">в предоставлении муниципальной услуги</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ind w:firstLine="754"/>
              <w:jc w:val="both"/>
              <w:spacing w:after="0"/>
              <w:rPr>
                <w:rFonts w:ascii="Times New Roman" w:hAnsi="Times New Roman"/>
                <w:sz w:val="28"/>
                <w:szCs w:val="28"/>
              </w:rPr>
            </w:pPr>
            <w:r>
              <w:rPr>
                <w:rFonts w:ascii="Times New Roman" w:hAnsi="Times New Roman"/>
                <w:sz w:val="28"/>
                <w:szCs w:val="28"/>
              </w:rPr>
              <w:t xml:space="preserve">8.1. Приостановление предоставления муниципальной услуги законодательством Российской Федерации не предусмотрено.</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8.2. Решение об отказе в </w:t>
            </w:r>
            <w:r>
              <w:rPr>
                <w:rFonts w:ascii="Times New Roman" w:hAnsi="Times New Roman"/>
                <w:sz w:val="28"/>
                <w:szCs w:val="28"/>
              </w:rPr>
              <w:t xml:space="preserve">предоставлении</w:t>
            </w:r>
            <w:r>
              <w:rPr>
                <w:rFonts w:ascii="Times New Roman" w:hAnsi="Times New Roman"/>
                <w:sz w:val="28"/>
                <w:szCs w:val="28"/>
              </w:rPr>
              <w:t xml:space="preserve"> разрешения (ордера) на проведение земляных работ,</w:t>
            </w:r>
            <w:r>
              <w:rPr>
                <w:rFonts w:ascii="Times New Roman" w:hAnsi="Times New Roman"/>
                <w:sz w:val="28"/>
                <w:szCs w:val="28"/>
              </w:rPr>
              <w:t xml:space="preserve"> об отказе в предоставлении разрешения (ордера) на проведение земляных работ при проведении ремонтных работ</w:t>
            </w:r>
            <w:r>
              <w:rPr>
                <w:rFonts w:ascii="Times New Roman" w:hAnsi="Times New Roman"/>
                <w:sz w:val="28"/>
                <w:szCs w:val="28"/>
              </w:rPr>
              <w:t xml:space="preserve"> принимается администрацией района города по следующим основаниям:</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8.2.1. Непредоставление (предоставление</w:t>
            </w:r>
            <w:r>
              <w:rPr>
                <w:rFonts w:ascii="Times New Roman" w:hAnsi="Times New Roman"/>
                <w:sz w:val="28"/>
                <w:szCs w:val="28"/>
              </w:rPr>
              <w:t xml:space="preserve"> </w:t>
            </w:r>
            <w:r>
              <w:rPr>
                <w:rFonts w:ascii="Times New Roman" w:hAnsi="Times New Roman"/>
                <w:sz w:val="28"/>
                <w:szCs w:val="28"/>
              </w:rPr>
              <w:t xml:space="preserve">в неполном объеме) документов, </w:t>
            </w:r>
            <w:r>
              <w:rPr>
                <w:rFonts w:ascii="Times New Roman" w:hAnsi="Times New Roman"/>
                <w:sz w:val="28"/>
                <w:szCs w:val="28"/>
              </w:rPr>
              <w:t xml:space="preserve">предусмотренных</w:t>
            </w:r>
            <w:r>
              <w:rPr>
                <w:rFonts w:ascii="Times New Roman" w:hAnsi="Times New Roman"/>
                <w:sz w:val="28"/>
                <w:szCs w:val="28"/>
              </w:rPr>
              <w:t xml:space="preserve"> в</w:t>
            </w:r>
            <w:r>
              <w:rPr>
                <w:rFonts w:ascii="Times New Roman" w:hAnsi="Times New Roman"/>
                <w:sz w:val="28"/>
                <w:szCs w:val="28"/>
              </w:rPr>
              <w:t xml:space="preserve"> </w:t>
            </w:r>
            <w:r>
              <w:rPr>
                <w:rFonts w:ascii="Times New Roman" w:hAnsi="Times New Roman"/>
                <w:sz w:val="28"/>
                <w:szCs w:val="28"/>
              </w:rPr>
              <w:t xml:space="preserve">под</w:t>
            </w:r>
            <w:r>
              <w:rPr>
                <w:rFonts w:ascii="Times New Roman" w:hAnsi="Times New Roman"/>
                <w:sz w:val="28"/>
                <w:szCs w:val="28"/>
              </w:rPr>
              <w:t xml:space="preserve">пункте 6.1</w:t>
            </w:r>
            <w:r>
              <w:rPr>
                <w:rFonts w:ascii="Times New Roman" w:hAnsi="Times New Roman"/>
                <w:sz w:val="28"/>
                <w:szCs w:val="28"/>
              </w:rPr>
              <w:t xml:space="preserve">.</w:t>
            </w:r>
            <w:r>
              <w:rPr>
                <w:rFonts w:ascii="Times New Roman" w:hAnsi="Times New Roman"/>
                <w:sz w:val="28"/>
                <w:szCs w:val="28"/>
              </w:rPr>
              <w:t xml:space="preserve">1</w:t>
            </w:r>
            <w:r>
              <w:rPr>
                <w:rFonts w:ascii="Times New Roman" w:hAnsi="Times New Roman"/>
                <w:sz w:val="28"/>
                <w:szCs w:val="28"/>
              </w:rPr>
              <w:t xml:space="preserve"> пункта 6.1</w:t>
            </w:r>
            <w:r>
              <w:rPr>
                <w:rFonts w:ascii="Times New Roman" w:hAnsi="Times New Roman"/>
                <w:sz w:val="28"/>
                <w:szCs w:val="28"/>
              </w:rPr>
              <w:t xml:space="preserve"> подраздела 6 настоящего раздела Регламента, обязанность по предоставлению которых возложена на заявителя;</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8.2.2. Предоставление </w:t>
            </w:r>
            <w:r>
              <w:rPr>
                <w:rFonts w:ascii="Times New Roman" w:hAnsi="Times New Roman"/>
                <w:sz w:val="28"/>
                <w:szCs w:val="28"/>
              </w:rPr>
              <w:t xml:space="preserve">заявления и </w:t>
            </w:r>
            <w:r>
              <w:rPr>
                <w:rFonts w:ascii="Times New Roman" w:hAnsi="Times New Roman"/>
                <w:sz w:val="28"/>
                <w:szCs w:val="28"/>
              </w:rPr>
              <w:t xml:space="preserve">документов, не соответствующих требованиям к их содержанию и оформлению, предусмотренным законодательством Российской Федерации и муниципальными правовыми актами города Барнаула;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8.2.3. Обращение за </w:t>
            </w:r>
            <w:r>
              <w:rPr>
                <w:rFonts w:ascii="Times New Roman" w:hAnsi="Times New Roman"/>
                <w:sz w:val="28"/>
                <w:szCs w:val="28"/>
              </w:rPr>
              <w:t xml:space="preserve">предоставлением</w:t>
            </w:r>
            <w:r>
              <w:rPr>
                <w:rFonts w:ascii="Times New Roman" w:hAnsi="Times New Roman"/>
                <w:sz w:val="28"/>
                <w:szCs w:val="28"/>
              </w:rPr>
              <w:t xml:space="preserve"> разрешения (ордера) на проведение земляных работ</w:t>
            </w:r>
            <w:r>
              <w:rPr>
                <w:rFonts w:ascii="Times New Roman" w:hAnsi="Times New Roman"/>
                <w:sz w:val="28"/>
                <w:szCs w:val="28"/>
              </w:rPr>
              <w:t xml:space="preserve"> </w:t>
            </w:r>
            <w:r>
              <w:rPr>
                <w:rFonts w:ascii="Times New Roman" w:hAnsi="Times New Roman"/>
                <w:sz w:val="28"/>
                <w:szCs w:val="28"/>
              </w:rPr>
              <w:t xml:space="preserve">на земельном участке, не находящемся</w:t>
            </w:r>
            <w:r>
              <w:rPr>
                <w:rFonts w:ascii="Times New Roman" w:hAnsi="Times New Roman"/>
                <w:sz w:val="28"/>
                <w:szCs w:val="28"/>
              </w:rPr>
              <w:t xml:space="preserve"> </w:t>
            </w:r>
            <w:r>
              <w:rPr>
                <w:rFonts w:ascii="Times New Roman" w:hAnsi="Times New Roman"/>
                <w:sz w:val="28"/>
                <w:szCs w:val="28"/>
              </w:rPr>
              <w:t xml:space="preserve">в собственности (владении, пользовании) города Барнаула, а также на земельном участке, расположенном в границах города Барнаула</w:t>
            </w:r>
            <w:r>
              <w:rPr>
                <w:rFonts w:ascii="Times New Roman" w:hAnsi="Times New Roman"/>
                <w:sz w:val="28"/>
                <w:szCs w:val="28"/>
              </w:rPr>
              <w:t xml:space="preserve"> </w:t>
            </w:r>
            <w:r>
              <w:rPr>
                <w:rFonts w:ascii="Times New Roman" w:hAnsi="Times New Roman"/>
                <w:sz w:val="28"/>
                <w:szCs w:val="28"/>
              </w:rPr>
              <w:t xml:space="preserve">и не относящемся к земельным участкам, государственная собственность на которые</w:t>
            </w:r>
            <w:r>
              <w:rPr>
                <w:rFonts w:ascii="Times New Roman" w:hAnsi="Times New Roman"/>
                <w:sz w:val="28"/>
                <w:szCs w:val="28"/>
              </w:rPr>
              <w:t xml:space="preserve"> </w:t>
            </w:r>
            <w:r>
              <w:rPr>
                <w:rFonts w:ascii="Times New Roman" w:hAnsi="Times New Roman"/>
                <w:sz w:val="28"/>
                <w:szCs w:val="28"/>
              </w:rPr>
              <w:t xml:space="preserve">не разграничена</w:t>
            </w:r>
            <w:r>
              <w:rPr>
                <w:rFonts w:ascii="Times New Roman" w:hAnsi="Times New Roman"/>
                <w:sz w:val="28"/>
                <w:szCs w:val="28"/>
              </w:rPr>
              <w:t xml:space="preserve">;</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8.2.4. Поступлени</w:t>
            </w:r>
            <w:r>
              <w:rPr>
                <w:rFonts w:ascii="Times New Roman" w:hAnsi="Times New Roman"/>
                <w:sz w:val="28"/>
                <w:szCs w:val="28"/>
              </w:rPr>
              <w:t xml:space="preserve">е</w:t>
            </w:r>
            <w:r>
              <w:rPr>
                <w:rFonts w:ascii="Times New Roman" w:hAnsi="Times New Roman"/>
                <w:sz w:val="28"/>
                <w:szCs w:val="28"/>
              </w:rPr>
              <w:t xml:space="preserve"> в администрацию района города ответа органа государственной</w:t>
            </w:r>
            <w:r>
              <w:rPr>
                <w:rFonts w:ascii="Times New Roman" w:hAnsi="Times New Roman"/>
                <w:sz w:val="28"/>
                <w:szCs w:val="28"/>
              </w:rPr>
              <w:t xml:space="preserve"> </w:t>
            </w:r>
            <w:r>
              <w:rPr>
                <w:rFonts w:ascii="Times New Roman" w:hAnsi="Times New Roman"/>
                <w:sz w:val="28"/>
                <w:szCs w:val="28"/>
              </w:rPr>
              <w:t xml:space="preserve">власти, органа местного самоуправления</w:t>
            </w:r>
            <w:r>
              <w:rPr>
                <w:rFonts w:ascii="Times New Roman" w:hAnsi="Times New Roman"/>
                <w:sz w:val="28"/>
                <w:szCs w:val="28"/>
              </w:rPr>
              <w:t xml:space="preserve"> </w:t>
            </w:r>
            <w:r>
              <w:rPr>
                <w:rFonts w:ascii="Times New Roman" w:hAnsi="Times New Roman"/>
                <w:sz w:val="28"/>
                <w:szCs w:val="28"/>
              </w:rPr>
              <w:t xml:space="preserve">на межведомственный запрос, свидетельствующего об отсутствии документа</w:t>
            </w:r>
            <w:r>
              <w:rPr>
                <w:rFonts w:ascii="Times New Roman" w:hAnsi="Times New Roman"/>
                <w:sz w:val="28"/>
                <w:szCs w:val="28"/>
              </w:rPr>
              <w:t xml:space="preserve"> </w:t>
            </w:r>
            <w:r>
              <w:rPr>
                <w:rFonts w:ascii="Times New Roman" w:hAnsi="Times New Roman"/>
                <w:sz w:val="28"/>
                <w:szCs w:val="28"/>
              </w:rPr>
              <w:t xml:space="preserve">и (или) информации, необходимых для </w:t>
            </w:r>
            <w:r>
              <w:rPr>
                <w:rFonts w:ascii="Times New Roman" w:hAnsi="Times New Roman"/>
                <w:sz w:val="28"/>
                <w:szCs w:val="28"/>
              </w:rPr>
              <w:t xml:space="preserve">предоставления</w:t>
            </w:r>
            <w:r>
              <w:rPr>
                <w:rFonts w:ascii="Times New Roman" w:hAnsi="Times New Roman"/>
                <w:sz w:val="28"/>
                <w:szCs w:val="28"/>
              </w:rPr>
              <w:t xml:space="preserve"> разрешения (ордера) на проведение земляных работ в соответствии с пунктом 6.</w:t>
            </w:r>
            <w:r>
              <w:rPr>
                <w:rFonts w:ascii="Times New Roman" w:hAnsi="Times New Roman"/>
                <w:sz w:val="28"/>
                <w:szCs w:val="28"/>
              </w:rPr>
              <w:t xml:space="preserve">7</w:t>
            </w:r>
            <w:r>
              <w:rPr>
                <w:rFonts w:ascii="Times New Roman" w:hAnsi="Times New Roman"/>
                <w:sz w:val="28"/>
                <w:szCs w:val="28"/>
              </w:rPr>
              <w:t xml:space="preserve"> подраздела 6 настоящего раздела Регламента, если соответствующий документ не предоставлен заявителем по собственной инициативе. Отказ</w:t>
            </w:r>
            <w:r>
              <w:rPr>
                <w:rFonts w:ascii="Times New Roman" w:hAnsi="Times New Roman"/>
                <w:sz w:val="28"/>
                <w:szCs w:val="28"/>
              </w:rPr>
              <w:t xml:space="preserve"> </w:t>
            </w:r>
            <w:r>
              <w:rPr>
                <w:rFonts w:ascii="Times New Roman" w:hAnsi="Times New Roman"/>
                <w:sz w:val="28"/>
                <w:szCs w:val="28"/>
              </w:rPr>
              <w:t xml:space="preserve">в предоставлении муниципальной услуги</w:t>
            </w:r>
            <w:r>
              <w:rPr>
                <w:rFonts w:ascii="Times New Roman" w:hAnsi="Times New Roman"/>
                <w:sz w:val="28"/>
                <w:szCs w:val="28"/>
              </w:rPr>
              <w:t xml:space="preserve"> </w:t>
            </w:r>
            <w:r>
              <w:rPr>
                <w:rFonts w:ascii="Times New Roman" w:hAnsi="Times New Roman"/>
                <w:sz w:val="28"/>
                <w:szCs w:val="28"/>
              </w:rPr>
              <w:t xml:space="preserve">по указанному основанию допускается в случае, если администрация района города после получения указанного ответа уведомила заявителя</w:t>
            </w:r>
            <w:r>
              <w:rPr>
                <w:rFonts w:ascii="Times New Roman" w:hAnsi="Times New Roman"/>
                <w:sz w:val="28"/>
                <w:szCs w:val="28"/>
              </w:rPr>
              <w:t xml:space="preserve"> </w:t>
            </w:r>
            <w:r>
              <w:rPr>
                <w:rFonts w:ascii="Times New Roman" w:hAnsi="Times New Roman"/>
                <w:sz w:val="28"/>
                <w:szCs w:val="28"/>
              </w:rPr>
              <w:t xml:space="preserve">о получении такого ответа, предложила заявителю предоставить документ</w:t>
            </w:r>
            <w:r>
              <w:rPr>
                <w:rFonts w:ascii="Times New Roman" w:hAnsi="Times New Roman"/>
                <w:sz w:val="28"/>
                <w:szCs w:val="28"/>
              </w:rPr>
              <w:t xml:space="preserve"> </w:t>
            </w:r>
            <w:r>
              <w:rPr>
                <w:rFonts w:ascii="Times New Roman" w:hAnsi="Times New Roman"/>
                <w:sz w:val="28"/>
                <w:szCs w:val="28"/>
              </w:rPr>
              <w:t xml:space="preserve">и (или) информацию, необходимые</w:t>
            </w:r>
            <w:r>
              <w:rPr>
                <w:rFonts w:ascii="Times New Roman" w:hAnsi="Times New Roman"/>
                <w:sz w:val="28"/>
                <w:szCs w:val="28"/>
              </w:rPr>
              <w:t xml:space="preserve"> </w:t>
            </w:r>
            <w:r>
              <w:rPr>
                <w:rFonts w:ascii="Times New Roman" w:hAnsi="Times New Roman"/>
                <w:sz w:val="28"/>
                <w:szCs w:val="28"/>
              </w:rPr>
              <w:t xml:space="preserve">для предоставлени</w:t>
            </w:r>
            <w:r>
              <w:rPr>
                <w:rFonts w:ascii="Times New Roman" w:hAnsi="Times New Roman"/>
                <w:sz w:val="28"/>
                <w:szCs w:val="28"/>
              </w:rPr>
              <w:t xml:space="preserve">я</w:t>
            </w:r>
            <w:r>
              <w:rPr>
                <w:rFonts w:ascii="Times New Roman" w:hAnsi="Times New Roman"/>
                <w:sz w:val="28"/>
                <w:szCs w:val="28"/>
              </w:rPr>
              <w:t xml:space="preserve"> муниципальной услуги</w:t>
            </w:r>
            <w:r>
              <w:rPr>
                <w:rFonts w:ascii="Times New Roman" w:hAnsi="Times New Roman"/>
                <w:sz w:val="28"/>
                <w:szCs w:val="28"/>
              </w:rPr>
              <w:t xml:space="preserve"> </w:t>
            </w:r>
            <w:r>
              <w:rPr>
                <w:rFonts w:ascii="Times New Roman" w:hAnsi="Times New Roman"/>
                <w:sz w:val="28"/>
                <w:szCs w:val="28"/>
              </w:rPr>
              <w:t xml:space="preserve">и предусмотренные пунктом 6.</w:t>
            </w:r>
            <w:r>
              <w:rPr>
                <w:rFonts w:ascii="Times New Roman" w:hAnsi="Times New Roman"/>
                <w:sz w:val="28"/>
                <w:szCs w:val="28"/>
              </w:rPr>
              <w:t xml:space="preserve">7</w:t>
            </w:r>
            <w:r>
              <w:rPr>
                <w:rFonts w:ascii="Times New Roman" w:hAnsi="Times New Roman"/>
                <w:sz w:val="28"/>
                <w:szCs w:val="28"/>
              </w:rPr>
              <w:t xml:space="preserve"> подраздела 6 настоящего раздела Регламента, и не получила</w:t>
            </w:r>
            <w:r>
              <w:rPr>
                <w:rFonts w:ascii="Times New Roman" w:hAnsi="Times New Roman"/>
                <w:sz w:val="28"/>
                <w:szCs w:val="28"/>
              </w:rPr>
              <w:t xml:space="preserve"> </w:t>
            </w:r>
            <w:r>
              <w:rPr>
                <w:rFonts w:ascii="Times New Roman" w:hAnsi="Times New Roman"/>
                <w:sz w:val="28"/>
                <w:szCs w:val="28"/>
              </w:rPr>
              <w:t xml:space="preserve">от заявителя документ и (или) информацию</w:t>
            </w:r>
            <w:r>
              <w:rPr>
                <w:rFonts w:ascii="Times New Roman" w:hAnsi="Times New Roman"/>
                <w:sz w:val="28"/>
                <w:szCs w:val="28"/>
              </w:rPr>
              <w:t xml:space="preserve"> </w:t>
            </w:r>
            <w:r>
              <w:rPr>
                <w:rFonts w:ascii="Times New Roman" w:hAnsi="Times New Roman"/>
                <w:sz w:val="28"/>
                <w:szCs w:val="28"/>
              </w:rPr>
              <w:t xml:space="preserve">в течение трех рабочих дней со дня его уведомления.</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8.3.</w:t>
            </w:r>
            <w:r>
              <w:rPr>
                <w:rFonts w:ascii="Times New Roman" w:hAnsi="Times New Roman"/>
                <w:sz w:val="28"/>
                <w:szCs w:val="28"/>
              </w:rPr>
              <w:t xml:space="preserve"> </w:t>
            </w:r>
            <w:r>
              <w:rPr>
                <w:rFonts w:ascii="Times New Roman" w:hAnsi="Times New Roman"/>
                <w:sz w:val="28"/>
                <w:szCs w:val="28"/>
              </w:rPr>
              <w:t xml:space="preserve">Решение об отказе в продлении разрешения (ордера) на проведение земляных работ принимается администрацией района города по следующим основаниям</w:t>
            </w:r>
            <w:r>
              <w:rPr>
                <w:rFonts w:ascii="Times New Roman" w:hAnsi="Times New Roman"/>
                <w:sz w:val="28"/>
                <w:szCs w:val="28"/>
              </w:rPr>
              <w:t xml:space="preserve">:</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8.3.1. </w:t>
            </w:r>
            <w:r>
              <w:rPr>
                <w:rFonts w:ascii="Times New Roman" w:hAnsi="Times New Roman"/>
                <w:sz w:val="28"/>
                <w:szCs w:val="28"/>
              </w:rPr>
              <w:t xml:space="preserve">Непредоставление (предоставление</w:t>
            </w:r>
            <w:r>
              <w:rPr>
                <w:rFonts w:ascii="Times New Roman" w:hAnsi="Times New Roman"/>
                <w:sz w:val="28"/>
                <w:szCs w:val="28"/>
              </w:rPr>
              <w:t xml:space="preserve"> </w:t>
            </w:r>
            <w:r>
              <w:rPr>
                <w:rFonts w:ascii="Times New Roman" w:hAnsi="Times New Roman"/>
                <w:sz w:val="28"/>
                <w:szCs w:val="28"/>
              </w:rPr>
              <w:t xml:space="preserve">в неполном объеме) документов, указанных</w:t>
            </w:r>
            <w:r>
              <w:rPr>
                <w:rFonts w:ascii="Times New Roman" w:hAnsi="Times New Roman"/>
                <w:sz w:val="28"/>
                <w:szCs w:val="28"/>
              </w:rPr>
              <w:t xml:space="preserve"> </w:t>
            </w:r>
            <w:r>
              <w:rPr>
                <w:rFonts w:ascii="Times New Roman" w:hAnsi="Times New Roman"/>
                <w:sz w:val="28"/>
                <w:szCs w:val="28"/>
              </w:rPr>
              <w:t xml:space="preserve">в подпункте 6.1.</w:t>
            </w:r>
            <w:r>
              <w:rPr>
                <w:rFonts w:ascii="Times New Roman" w:hAnsi="Times New Roman"/>
                <w:sz w:val="28"/>
                <w:szCs w:val="28"/>
              </w:rPr>
              <w:t xml:space="preserve">3</w:t>
            </w:r>
            <w:r>
              <w:rPr>
                <w:rFonts w:ascii="Times New Roman" w:hAnsi="Times New Roman"/>
                <w:sz w:val="28"/>
                <w:szCs w:val="28"/>
              </w:rPr>
              <w:t xml:space="preserve"> пункта 6.1 подраздела 6 настоящего раздела Регламента</w:t>
            </w:r>
            <w:r>
              <w:rPr>
                <w:rFonts w:ascii="Times New Roman" w:hAnsi="Times New Roman"/>
                <w:sz w:val="28"/>
                <w:szCs w:val="28"/>
              </w:rPr>
              <w:t xml:space="preserve">;</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8.3.2.</w:t>
            </w:r>
            <w:r>
              <w:rPr>
                <w:rFonts w:ascii="Times New Roman" w:hAnsi="Times New Roman"/>
                <w:sz w:val="28"/>
                <w:szCs w:val="28"/>
              </w:rPr>
              <w:t xml:space="preserve"> </w:t>
            </w:r>
            <w:r>
              <w:rPr>
                <w:rFonts w:ascii="Times New Roman" w:hAnsi="Times New Roman"/>
                <w:sz w:val="28"/>
                <w:szCs w:val="28"/>
              </w:rPr>
              <w:t xml:space="preserve">Предоставление заявления и документов, не соответствующих требованиям к их содержанию и оформлению, предусмотренным законодательством Российской Федерации и муниципальными правовыми актами города Барнаула.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8.4.</w:t>
            </w:r>
            <w:r>
              <w:rPr>
                <w:rFonts w:ascii="Times New Roman" w:hAnsi="Times New Roman"/>
                <w:sz w:val="28"/>
                <w:szCs w:val="28"/>
              </w:rPr>
              <w:t xml:space="preserve"> Решение об отказе в закрытии разрешения (ордера) на проведение земляных работ принимается администрацией района города по следующим основаниям:</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8.</w:t>
            </w:r>
            <w:r>
              <w:rPr>
                <w:rFonts w:ascii="Times New Roman" w:hAnsi="Times New Roman"/>
                <w:sz w:val="28"/>
                <w:szCs w:val="28"/>
              </w:rPr>
              <w:t xml:space="preserve">4</w:t>
            </w:r>
            <w:r>
              <w:rPr>
                <w:rFonts w:ascii="Times New Roman" w:hAnsi="Times New Roman"/>
                <w:sz w:val="28"/>
                <w:szCs w:val="28"/>
              </w:rPr>
              <w:t xml:space="preserve">.1. Непредоставление (предоставление</w:t>
            </w:r>
            <w:r>
              <w:rPr>
                <w:rFonts w:ascii="Times New Roman" w:hAnsi="Times New Roman"/>
                <w:sz w:val="28"/>
                <w:szCs w:val="28"/>
              </w:rPr>
              <w:t xml:space="preserve"> </w:t>
            </w:r>
            <w:r>
              <w:rPr>
                <w:rFonts w:ascii="Times New Roman" w:hAnsi="Times New Roman"/>
                <w:sz w:val="28"/>
                <w:szCs w:val="28"/>
              </w:rPr>
              <w:t xml:space="preserve">в неполном объеме) документов, указанных</w:t>
            </w:r>
            <w:r>
              <w:rPr>
                <w:rFonts w:ascii="Times New Roman" w:hAnsi="Times New Roman"/>
                <w:sz w:val="28"/>
                <w:szCs w:val="28"/>
              </w:rPr>
              <w:t xml:space="preserve"> </w:t>
            </w:r>
            <w:r>
              <w:rPr>
                <w:rFonts w:ascii="Times New Roman" w:hAnsi="Times New Roman"/>
                <w:sz w:val="28"/>
                <w:szCs w:val="28"/>
              </w:rPr>
              <w:t xml:space="preserve">в </w:t>
            </w:r>
            <w:r>
              <w:rPr>
                <w:rFonts w:ascii="Times New Roman" w:hAnsi="Times New Roman"/>
                <w:sz w:val="28"/>
                <w:szCs w:val="28"/>
              </w:rPr>
              <w:t xml:space="preserve">под</w:t>
            </w:r>
            <w:r>
              <w:rPr>
                <w:rFonts w:ascii="Times New Roman" w:hAnsi="Times New Roman"/>
                <w:sz w:val="28"/>
                <w:szCs w:val="28"/>
              </w:rPr>
              <w:t xml:space="preserve">пункте 6.1.</w:t>
            </w:r>
            <w:r>
              <w:rPr>
                <w:rFonts w:ascii="Times New Roman" w:hAnsi="Times New Roman"/>
                <w:sz w:val="28"/>
                <w:szCs w:val="28"/>
              </w:rPr>
              <w:t xml:space="preserve">4</w:t>
            </w:r>
            <w:r>
              <w:rPr>
                <w:rFonts w:ascii="Times New Roman" w:hAnsi="Times New Roman"/>
                <w:sz w:val="28"/>
                <w:szCs w:val="28"/>
              </w:rPr>
              <w:t xml:space="preserve"> </w:t>
            </w:r>
            <w:r>
              <w:rPr>
                <w:rFonts w:ascii="Times New Roman" w:hAnsi="Times New Roman"/>
                <w:sz w:val="28"/>
                <w:szCs w:val="28"/>
              </w:rPr>
              <w:t xml:space="preserve">пункта 6.1 подраздела 6 настоящего раздела Регламента</w:t>
            </w:r>
            <w:r>
              <w:rPr>
                <w:rFonts w:ascii="Times New Roman" w:hAnsi="Times New Roman"/>
                <w:sz w:val="28"/>
                <w:szCs w:val="28"/>
              </w:rPr>
              <w:t xml:space="preserve">;</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8.4.2.</w:t>
            </w:r>
            <w:r>
              <w:rPr>
                <w:rFonts w:ascii="Times New Roman" w:hAnsi="Times New Roman"/>
                <w:sz w:val="28"/>
                <w:szCs w:val="28"/>
              </w:rPr>
              <w:t xml:space="preserve"> </w:t>
            </w:r>
            <w:r>
              <w:rPr>
                <w:rFonts w:ascii="Times New Roman" w:hAnsi="Times New Roman"/>
                <w:sz w:val="28"/>
                <w:szCs w:val="28"/>
              </w:rPr>
              <w:t xml:space="preserve">Предоставление заявления и документов, не соответствующих требованиям к их содержанию и оформлению, предусмотренным законодательством Российской Федерации и муниципальными правовыми актами города Барнаула;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8.</w:t>
            </w:r>
            <w:r>
              <w:rPr>
                <w:rFonts w:ascii="Times New Roman" w:hAnsi="Times New Roman"/>
                <w:sz w:val="28"/>
                <w:szCs w:val="28"/>
              </w:rPr>
              <w:t xml:space="preserve">4</w:t>
            </w:r>
            <w:r>
              <w:rPr>
                <w:rFonts w:ascii="Times New Roman" w:hAnsi="Times New Roman"/>
                <w:sz w:val="28"/>
                <w:szCs w:val="28"/>
              </w:rPr>
              <w:t xml:space="preserve">.</w:t>
            </w:r>
            <w:r>
              <w:rPr>
                <w:rFonts w:ascii="Times New Roman" w:hAnsi="Times New Roman"/>
                <w:sz w:val="28"/>
                <w:szCs w:val="28"/>
              </w:rPr>
              <w:t xml:space="preserve">3</w:t>
            </w:r>
            <w:r>
              <w:rPr>
                <w:rFonts w:ascii="Times New Roman" w:hAnsi="Times New Roman"/>
                <w:sz w:val="28"/>
                <w:szCs w:val="28"/>
              </w:rPr>
              <w:t xml:space="preserve">. Неисполнение заявителем обязанности по восстановлению благоустройства территории в полном объеме до первоначального состояния в соответствии с Правилами благоустройст</w:t>
            </w:r>
            <w:r>
              <w:rPr>
                <w:rFonts w:ascii="Times New Roman" w:hAnsi="Times New Roman"/>
                <w:sz w:val="28"/>
                <w:szCs w:val="28"/>
              </w:rPr>
              <w:t xml:space="preserve">ва территории городского округа – </w:t>
            </w:r>
            <w:r>
              <w:rPr>
                <w:rFonts w:ascii="Times New Roman" w:hAnsi="Times New Roman"/>
                <w:sz w:val="28"/>
                <w:szCs w:val="28"/>
              </w:rPr>
              <w:t xml:space="preserve"> города Барнаула Алтайского края, утвержденными решением Барнаульской городской Думы от 19.03.2021 №645.</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8.</w:t>
            </w:r>
            <w:r>
              <w:rPr>
                <w:rFonts w:ascii="Times New Roman" w:hAnsi="Times New Roman"/>
                <w:sz w:val="28"/>
                <w:szCs w:val="28"/>
              </w:rPr>
              <w:t xml:space="preserve">5</w:t>
            </w:r>
            <w:r>
              <w:rPr>
                <w:rFonts w:ascii="Times New Roman" w:hAnsi="Times New Roman"/>
                <w:sz w:val="28"/>
                <w:szCs w:val="28"/>
              </w:rPr>
              <w:t xml:space="preserve">. Решение об отказе в переоформлении разрешения (ордера) на проведение земляных работ принимается администрацией района города по следующим основаниям:</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8.</w:t>
            </w:r>
            <w:r>
              <w:rPr>
                <w:rFonts w:ascii="Times New Roman" w:hAnsi="Times New Roman"/>
                <w:sz w:val="28"/>
                <w:szCs w:val="28"/>
              </w:rPr>
              <w:t xml:space="preserve">5</w:t>
            </w:r>
            <w:r>
              <w:rPr>
                <w:rFonts w:ascii="Times New Roman" w:hAnsi="Times New Roman"/>
                <w:sz w:val="28"/>
                <w:szCs w:val="28"/>
              </w:rPr>
              <w:t xml:space="preserve">.1. Непредоставление (предоставление</w:t>
            </w:r>
            <w:r>
              <w:rPr>
                <w:rFonts w:ascii="Times New Roman" w:hAnsi="Times New Roman"/>
                <w:sz w:val="28"/>
                <w:szCs w:val="28"/>
              </w:rPr>
              <w:t xml:space="preserve"> </w:t>
            </w:r>
            <w:r>
              <w:rPr>
                <w:rFonts w:ascii="Times New Roman" w:hAnsi="Times New Roman"/>
                <w:sz w:val="28"/>
                <w:szCs w:val="28"/>
              </w:rPr>
              <w:t xml:space="preserve">в неполном объеме) документов, указанных</w:t>
            </w:r>
            <w:r>
              <w:rPr>
                <w:rFonts w:ascii="Times New Roman" w:hAnsi="Times New Roman"/>
                <w:sz w:val="28"/>
                <w:szCs w:val="28"/>
              </w:rPr>
              <w:t xml:space="preserve"> </w:t>
            </w:r>
            <w:r>
              <w:rPr>
                <w:rFonts w:ascii="Times New Roman" w:hAnsi="Times New Roman"/>
                <w:sz w:val="28"/>
                <w:szCs w:val="28"/>
              </w:rPr>
              <w:t xml:space="preserve">в подпункте 6.1.</w:t>
            </w:r>
            <w:r>
              <w:rPr>
                <w:rFonts w:ascii="Times New Roman" w:hAnsi="Times New Roman"/>
                <w:sz w:val="28"/>
                <w:szCs w:val="28"/>
              </w:rPr>
              <w:t xml:space="preserve">5</w:t>
            </w:r>
            <w:r>
              <w:rPr>
                <w:rFonts w:ascii="Times New Roman" w:hAnsi="Times New Roman"/>
                <w:sz w:val="28"/>
                <w:szCs w:val="28"/>
              </w:rPr>
              <w:t xml:space="preserve"> </w:t>
            </w:r>
            <w:r>
              <w:rPr>
                <w:rFonts w:ascii="Times New Roman" w:hAnsi="Times New Roman"/>
                <w:sz w:val="28"/>
                <w:szCs w:val="28"/>
              </w:rPr>
              <w:t xml:space="preserve">пункта 6.1 подраздела 6 </w:t>
            </w:r>
            <w:r>
              <w:rPr>
                <w:rFonts w:ascii="Times New Roman" w:hAnsi="Times New Roman"/>
                <w:sz w:val="28"/>
                <w:szCs w:val="28"/>
              </w:rPr>
              <w:t xml:space="preserve">настоящего раздела Регламента</w:t>
            </w:r>
            <w:r>
              <w:rPr>
                <w:rFonts w:ascii="Times New Roman" w:hAnsi="Times New Roman"/>
                <w:sz w:val="28"/>
                <w:szCs w:val="28"/>
              </w:rPr>
              <w:t xml:space="preserve">;</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8.5.2. Предоставление заявления и документов, не соответствующих требованиям к их содержанию и оформлению, предусмотренным законодательством Российской Федерации и муниципальными правовыми актами города Барнаула.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8.</w:t>
            </w:r>
            <w:r>
              <w:rPr>
                <w:rFonts w:ascii="Times New Roman" w:hAnsi="Times New Roman"/>
                <w:sz w:val="28"/>
                <w:szCs w:val="28"/>
              </w:rPr>
              <w:t xml:space="preserve">6</w:t>
            </w:r>
            <w:r>
              <w:rPr>
                <w:rFonts w:ascii="Times New Roman" w:hAnsi="Times New Roman"/>
                <w:sz w:val="28"/>
                <w:szCs w:val="28"/>
              </w:rPr>
              <w:t xml:space="preserve">. Отказ в предоставлении муниципальной услуги не является препятствием для повторной подачи заявления при условии устранения обстоятельств, по которым заявителю было отказано. Администрация района города не вправе требовать от заявителя предоставления</w:t>
            </w:r>
            <w:r>
              <w:rPr>
                <w:rFonts w:ascii="Times New Roman" w:hAnsi="Times New Roman"/>
                <w:sz w:val="28"/>
                <w:szCs w:val="28"/>
              </w:rPr>
              <w:t xml:space="preserve">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8.</w:t>
            </w:r>
            <w:r>
              <w:rPr>
                <w:rFonts w:ascii="Times New Roman" w:hAnsi="Times New Roman"/>
                <w:sz w:val="28"/>
                <w:szCs w:val="28"/>
              </w:rPr>
              <w:t xml:space="preserve">7</w:t>
            </w:r>
            <w:r>
              <w:rPr>
                <w:rFonts w:ascii="Times New Roman" w:hAnsi="Times New Roman"/>
                <w:sz w:val="28"/>
                <w:szCs w:val="28"/>
              </w:rPr>
              <w:t xml:space="preserve">. Отказ в предоставлении муниципальной услуги может быть обжалован заявителем в досудебном (внесудебном) или судебном порядке.</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8.</w:t>
            </w:r>
            <w:r>
              <w:rPr>
                <w:rFonts w:ascii="Times New Roman" w:hAnsi="Times New Roman"/>
                <w:sz w:val="28"/>
                <w:szCs w:val="28"/>
              </w:rPr>
              <w:t xml:space="preserve">8</w:t>
            </w:r>
            <w:r>
              <w:rPr>
                <w:rFonts w:ascii="Times New Roman" w:hAnsi="Times New Roman"/>
                <w:sz w:val="28"/>
                <w:szCs w:val="28"/>
              </w:rPr>
              <w:t xml:space="preserve">. </w:t>
            </w:r>
            <w:r>
              <w:rPr>
                <w:rFonts w:ascii="Times New Roman" w:hAnsi="Times New Roman"/>
                <w:sz w:val="28"/>
                <w:szCs w:val="28"/>
              </w:rPr>
              <w:t xml:space="preserve">Критерием принятия решения о предоставлении муниципальной услуги является отсутствие оснований для отказа в предоставлении муниципальной услуги.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8.</w:t>
            </w:r>
            <w:r>
              <w:rPr>
                <w:rFonts w:ascii="Times New Roman" w:hAnsi="Times New Roman"/>
                <w:sz w:val="28"/>
                <w:szCs w:val="28"/>
              </w:rPr>
              <w:t xml:space="preserve">9</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w:t>
            </w:r>
            <w:r>
              <w:rPr>
                <w:rFonts w:ascii="Times New Roman" w:hAnsi="Times New Roman"/>
                <w:sz w:val="28"/>
                <w:szCs w:val="28"/>
              </w:rPr>
            </w:r>
          </w:p>
        </w:tc>
        <w:tc>
          <w:tcPr>
            <w:shd w:val="clear" w:color="auto" w:fill="auto"/>
            <w:tcMar>
              <w:left w:w="10" w:type="dxa"/>
              <w:top w:w="0" w:type="dxa"/>
              <w:right w:w="10" w:type="dxa"/>
              <w:bottom w:w="0" w:type="dxa"/>
            </w:tcMar>
            <w:tcW w:w="489" w:type="dxa"/>
            <w:textDirection w:val="lrTb"/>
            <w:noWrap w:val="false"/>
          </w:tcPr>
          <w:p>
            <w:pPr>
              <w:ind w:firstLine="754"/>
              <w:jc w:val="both"/>
              <w:spacing w:after="0"/>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blPrEx/>
        <w:trPr>
          <w:trHeight w:val="225"/>
        </w:trPr>
        <w:tc>
          <w:tcPr>
            <w:shd w:val="clear" w:color="auto" w:fill="auto"/>
            <w:tcMar>
              <w:left w:w="10" w:type="dxa"/>
              <w:top w:w="0" w:type="dxa"/>
              <w:right w:w="10" w:type="dxa"/>
              <w:bottom w:w="0" w:type="dxa"/>
            </w:tcMar>
            <w:tcW w:w="40" w:type="dxa"/>
            <w:textDirection w:val="lrTb"/>
            <w:noWrap w:val="false"/>
          </w:tcPr>
          <w:p>
            <w:pPr>
              <w:pStyle w:val="671"/>
              <w:jc w:val="both"/>
              <w:spacing w:line="220" w:lineRule="atLeast"/>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71"/>
              <w:jc w:val="both"/>
              <w:spacing w:line="220" w:lineRule="atLeast"/>
              <w:rPr>
                <w:sz w:val="28"/>
                <w:szCs w:val="28"/>
              </w:rPr>
            </w:pPr>
            <w:r>
              <w:rPr>
                <w:sz w:val="28"/>
                <w:szCs w:val="28"/>
              </w:rPr>
              <w:t xml:space="preserve">9. Размер платы, взимаемой с заявителя при предоставлении муниципальной услуги, и способы</w:t>
            </w:r>
            <w:r>
              <w:rPr>
                <w:sz w:val="28"/>
                <w:szCs w:val="28"/>
              </w:rPr>
              <w:t xml:space="preserve"> </w:t>
            </w:r>
            <w:r>
              <w:rPr>
                <w:sz w:val="28"/>
                <w:szCs w:val="28"/>
              </w:rPr>
              <w:t xml:space="preserve">ее взимания</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Style w:val="671"/>
              <w:ind w:firstLine="709"/>
              <w:jc w:val="both"/>
              <w:rPr>
                <w:sz w:val="28"/>
                <w:szCs w:val="28"/>
              </w:rPr>
            </w:pPr>
            <w:r>
              <w:rPr>
                <w:sz w:val="28"/>
                <w:szCs w:val="28"/>
              </w:rPr>
              <w:t xml:space="preserve">Взимание платы за предоставление муниципальной услуги законодательством Российской Федерации не предусмотрено.</w:t>
            </w:r>
            <w:r>
              <w:rPr>
                <w:sz w:val="28"/>
                <w:szCs w:val="28"/>
              </w:rPr>
            </w:r>
          </w:p>
          <w:p>
            <w:pPr>
              <w:pStyle w:val="671"/>
              <w:ind w:firstLine="709"/>
              <w:jc w:val="both"/>
              <w:rPr>
                <w:sz w:val="28"/>
                <w:szCs w:val="28"/>
              </w:rPr>
            </w:pPr>
            <w:r>
              <w:rPr>
                <w:sz w:val="28"/>
                <w:szCs w:val="28"/>
              </w:rPr>
            </w:r>
            <w:r>
              <w:rPr>
                <w:sz w:val="28"/>
                <w:szCs w:val="28"/>
              </w:rPr>
            </w:r>
          </w:p>
        </w:tc>
        <w:tc>
          <w:tcPr>
            <w:shd w:val="clear" w:color="auto" w:fill="auto"/>
            <w:tcMar>
              <w:left w:w="10" w:type="dxa"/>
              <w:top w:w="0" w:type="dxa"/>
              <w:right w:w="10" w:type="dxa"/>
              <w:bottom w:w="0" w:type="dxa"/>
            </w:tcMar>
            <w:tcW w:w="489" w:type="dxa"/>
            <w:textDirection w:val="lrTb"/>
            <w:noWrap w:val="false"/>
          </w:tcPr>
          <w:p>
            <w:pPr>
              <w:pStyle w:val="671"/>
              <w:ind w:firstLine="709"/>
              <w:jc w:val="both"/>
              <w:rPr>
                <w:sz w:val="28"/>
                <w:szCs w:val="28"/>
              </w:rPr>
            </w:pPr>
            <w:r>
              <w:rPr>
                <w:sz w:val="28"/>
                <w:szCs w:val="28"/>
              </w:rPr>
            </w:r>
            <w:r>
              <w:rPr>
                <w:sz w:val="28"/>
                <w:szCs w:val="28"/>
              </w:rPr>
            </w:r>
          </w:p>
        </w:tc>
      </w:tr>
      <w:tr>
        <w:tblPrEx/>
        <w:trPr>
          <w:trHeight w:val="240"/>
        </w:trPr>
        <w:tc>
          <w:tcPr>
            <w:shd w:val="clear" w:color="auto" w:fill="auto"/>
            <w:tcMar>
              <w:left w:w="10" w:type="dxa"/>
              <w:top w:w="0" w:type="dxa"/>
              <w:right w:w="10" w:type="dxa"/>
              <w:bottom w:w="0" w:type="dxa"/>
            </w:tcMar>
            <w:tcW w:w="40" w:type="dxa"/>
            <w:textDirection w:val="lrTb"/>
            <w:noWrap w:val="false"/>
          </w:tcPr>
          <w:p>
            <w:pPr>
              <w:pStyle w:val="671"/>
              <w:jc w:val="both"/>
              <w:spacing w:line="220" w:lineRule="atLeast"/>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71"/>
              <w:jc w:val="both"/>
              <w:spacing w:line="220" w:lineRule="atLeast"/>
              <w:rPr>
                <w:sz w:val="28"/>
                <w:szCs w:val="28"/>
              </w:rPr>
            </w:pPr>
            <w:r>
              <w:rPr>
                <w:sz w:val="28"/>
                <w:szCs w:val="28"/>
              </w:rPr>
              <w:t xml:space="preserve">10.</w:t>
            </w:r>
            <w:r>
              <w:rPr>
                <w:sz w:val="28"/>
                <w:szCs w:val="28"/>
              </w:rPr>
              <w:t xml:space="preserve"> </w:t>
            </w:r>
            <w:r>
              <w:rPr>
                <w:sz w:val="28"/>
                <w:szCs w:val="28"/>
              </w:rPr>
              <w:t xml:space="preserve">Максимальный срок ожидания</w:t>
            </w:r>
            <w:r>
              <w:rPr>
                <w:sz w:val="28"/>
                <w:szCs w:val="28"/>
              </w:rPr>
              <w:t xml:space="preserve"> </w:t>
            </w:r>
            <w:r>
              <w:rPr>
                <w:sz w:val="28"/>
                <w:szCs w:val="28"/>
              </w:rPr>
              <w:t xml:space="preserve">в очереди при подаче заявления</w:t>
            </w:r>
            <w:r>
              <w:rPr>
                <w:sz w:val="28"/>
                <w:szCs w:val="28"/>
              </w:rPr>
              <w:t xml:space="preserve"> </w:t>
            </w:r>
            <w:r>
              <w:rPr>
                <w:sz w:val="28"/>
                <w:szCs w:val="28"/>
              </w:rPr>
              <w:t xml:space="preserve">о предоставлении муниципальной услуги и при получении результата предоставления муниципальной услуги</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Style w:val="671"/>
              <w:ind w:firstLine="709"/>
              <w:jc w:val="both"/>
              <w:rPr>
                <w:sz w:val="28"/>
                <w:szCs w:val="28"/>
              </w:rPr>
            </w:pPr>
            <w:r>
              <w:rPr>
                <w:sz w:val="28"/>
                <w:szCs w:val="28"/>
              </w:rPr>
              <w:t xml:space="preserve">10.1. Срок ожидания заявителя в очереди</w:t>
            </w:r>
            <w:r>
              <w:rPr>
                <w:sz w:val="28"/>
                <w:szCs w:val="28"/>
              </w:rPr>
              <w:t xml:space="preserve"> </w:t>
            </w:r>
            <w:r>
              <w:rPr>
                <w:sz w:val="28"/>
                <w:szCs w:val="28"/>
              </w:rPr>
              <w:t xml:space="preserve">при подаче заявления в управлении администрации района города или в МФЦ (филиалах МФЦ) не должен превышать </w:t>
            </w:r>
            <w:r>
              <w:rPr>
                <w:sz w:val="28"/>
                <w:szCs w:val="28"/>
              </w:rPr>
              <w:br/>
            </w:r>
            <w:r>
              <w:rPr>
                <w:sz w:val="28"/>
                <w:szCs w:val="28"/>
              </w:rPr>
              <w:t xml:space="preserve">15 минут.</w:t>
            </w:r>
            <w:r>
              <w:rPr>
                <w:sz w:val="28"/>
                <w:szCs w:val="28"/>
              </w:rPr>
            </w:r>
          </w:p>
          <w:p>
            <w:pPr>
              <w:pStyle w:val="671"/>
              <w:ind w:firstLine="709"/>
              <w:jc w:val="both"/>
              <w:rPr>
                <w:sz w:val="28"/>
                <w:szCs w:val="28"/>
              </w:rPr>
            </w:pPr>
            <w:r>
              <w:rPr>
                <w:sz w:val="28"/>
                <w:szCs w:val="28"/>
              </w:rPr>
              <w:t xml:space="preserve">10.2. Срок ожидания заявителя в очереди</w:t>
            </w:r>
            <w:r>
              <w:rPr>
                <w:sz w:val="28"/>
                <w:szCs w:val="28"/>
              </w:rPr>
              <w:t xml:space="preserve"> </w:t>
            </w:r>
            <w:r>
              <w:rPr>
                <w:sz w:val="28"/>
                <w:szCs w:val="28"/>
              </w:rPr>
              <w:t xml:space="preserve">при получении результата предоставления муниципальной услуги в управлении администрации района города или МФЦ (филиалах МФЦ) не должен превышать </w:t>
            </w:r>
            <w:r>
              <w:rPr>
                <w:sz w:val="28"/>
                <w:szCs w:val="28"/>
              </w:rPr>
              <w:br/>
            </w:r>
            <w:r>
              <w:rPr>
                <w:sz w:val="28"/>
                <w:szCs w:val="28"/>
              </w:rPr>
              <w:t xml:space="preserve">15 минут.</w:t>
            </w:r>
            <w:r>
              <w:rPr>
                <w:sz w:val="28"/>
                <w:szCs w:val="28"/>
              </w:rPr>
            </w:r>
          </w:p>
          <w:p>
            <w:pPr>
              <w:pStyle w:val="671"/>
              <w:ind w:firstLine="709"/>
              <w:jc w:val="both"/>
              <w:rPr>
                <w:sz w:val="28"/>
                <w:szCs w:val="28"/>
              </w:rPr>
            </w:pPr>
            <w:r>
              <w:rPr>
                <w:sz w:val="28"/>
                <w:szCs w:val="28"/>
              </w:rPr>
              <w:t xml:space="preserve">10.3. При подаче документов, предусмотренных подразделом 6 настоящего раздела Регламента, по почте,</w:t>
            </w:r>
            <w:r>
              <w:rPr>
                <w:sz w:val="28"/>
                <w:szCs w:val="28"/>
              </w:rPr>
              <w:t xml:space="preserve"> по электронной почте,</w:t>
            </w:r>
            <w:r>
              <w:rPr>
                <w:sz w:val="28"/>
                <w:szCs w:val="28"/>
              </w:rPr>
              <w:t xml:space="preserve"> через </w:t>
            </w:r>
            <w:r>
              <w:rPr>
                <w:bCs/>
                <w:iCs/>
                <w:sz w:val="28"/>
                <w:szCs w:val="28"/>
              </w:rPr>
              <w:t xml:space="preserve">Единый портал государственных и муниципальных услуг (функций)</w:t>
            </w:r>
            <w:r>
              <w:rPr>
                <w:sz w:val="28"/>
                <w:szCs w:val="28"/>
              </w:rPr>
              <w:t xml:space="preserve"> необходимость ожидания в очереди при подаче заявления исключается.</w:t>
            </w:r>
            <w:r>
              <w:rPr>
                <w:sz w:val="28"/>
                <w:szCs w:val="28"/>
              </w:rPr>
            </w:r>
          </w:p>
        </w:tc>
        <w:tc>
          <w:tcPr>
            <w:shd w:val="clear" w:color="auto" w:fill="auto"/>
            <w:tcMar>
              <w:left w:w="10" w:type="dxa"/>
              <w:top w:w="0" w:type="dxa"/>
              <w:right w:w="10" w:type="dxa"/>
              <w:bottom w:w="0" w:type="dxa"/>
            </w:tcMar>
            <w:tcW w:w="489" w:type="dxa"/>
            <w:textDirection w:val="lrTb"/>
            <w:noWrap w:val="false"/>
          </w:tcPr>
          <w:p>
            <w:pPr>
              <w:pStyle w:val="671"/>
              <w:ind w:firstLine="709"/>
              <w:jc w:val="both"/>
              <w:rPr>
                <w:sz w:val="28"/>
                <w:szCs w:val="28"/>
              </w:rPr>
            </w:pPr>
            <w:r>
              <w:rPr>
                <w:sz w:val="28"/>
                <w:szCs w:val="28"/>
              </w:rPr>
            </w:r>
            <w:r>
              <w:rPr>
                <w:sz w:val="28"/>
                <w:szCs w:val="28"/>
              </w:rPr>
            </w:r>
          </w:p>
        </w:tc>
      </w:tr>
      <w:tr>
        <w:tblPrEx/>
        <w:trPr>
          <w:trHeight w:val="330"/>
        </w:trPr>
        <w:tc>
          <w:tcPr>
            <w:shd w:val="clear" w:color="auto" w:fill="auto"/>
            <w:tcMar>
              <w:left w:w="10" w:type="dxa"/>
              <w:top w:w="0" w:type="dxa"/>
              <w:right w:w="10" w:type="dxa"/>
              <w:bottom w:w="0" w:type="dxa"/>
            </w:tcMar>
            <w:tcW w:w="40" w:type="dxa"/>
            <w:textDirection w:val="lrTb"/>
            <w:noWrap w:val="false"/>
          </w:tcPr>
          <w:p>
            <w:pPr>
              <w:pStyle w:val="671"/>
              <w:jc w:val="both"/>
              <w:spacing w:line="220" w:lineRule="atLeast"/>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71"/>
              <w:jc w:val="both"/>
              <w:spacing w:line="220" w:lineRule="atLeast"/>
              <w:rPr>
                <w:sz w:val="28"/>
                <w:szCs w:val="28"/>
              </w:rPr>
            </w:pPr>
            <w:r>
              <w:rPr>
                <w:sz w:val="28"/>
                <w:szCs w:val="28"/>
              </w:rPr>
              <w:t xml:space="preserve">11. Срок регистрации заявления</w:t>
            </w:r>
            <w:r>
              <w:rPr>
                <w:sz w:val="28"/>
                <w:szCs w:val="28"/>
              </w:rPr>
              <w:t xml:space="preserve"> </w:t>
            </w:r>
            <w:r>
              <w:rPr>
                <w:sz w:val="28"/>
                <w:szCs w:val="28"/>
              </w:rPr>
              <w:t xml:space="preserve">о предоставлении муниципальной услуги</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Style w:val="671"/>
              <w:ind w:firstLine="754"/>
              <w:jc w:val="both"/>
              <w:spacing w:line="220" w:lineRule="atLeast"/>
              <w:rPr>
                <w:sz w:val="28"/>
                <w:szCs w:val="28"/>
              </w:rPr>
            </w:pPr>
            <w:r>
              <w:rPr>
                <w:sz w:val="28"/>
                <w:szCs w:val="28"/>
              </w:rPr>
              <w:t xml:space="preserve">Заявление подлежит обязательной регистрации в течение одного рабочего дня</w:t>
            </w:r>
            <w:r>
              <w:rPr>
                <w:sz w:val="28"/>
                <w:szCs w:val="28"/>
              </w:rPr>
              <w:t xml:space="preserve"> </w:t>
            </w:r>
            <w:r>
              <w:rPr>
                <w:sz w:val="28"/>
                <w:szCs w:val="28"/>
              </w:rPr>
              <w:t xml:space="preserve">с момента поступления заявления в управление администрации района города в по</w:t>
            </w:r>
            <w:r>
              <w:rPr>
                <w:sz w:val="28"/>
                <w:szCs w:val="28"/>
              </w:rPr>
              <w:t xml:space="preserve">рядке, определенном разделом 3</w:t>
            </w:r>
            <w:r>
              <w:rPr>
                <w:sz w:val="28"/>
                <w:szCs w:val="28"/>
              </w:rPr>
              <w:t xml:space="preserve"> Регламента.</w:t>
            </w:r>
            <w:r>
              <w:rPr>
                <w:sz w:val="28"/>
                <w:szCs w:val="28"/>
              </w:rPr>
            </w:r>
          </w:p>
        </w:tc>
        <w:tc>
          <w:tcPr>
            <w:shd w:val="clear" w:color="auto" w:fill="auto"/>
            <w:tcMar>
              <w:left w:w="10" w:type="dxa"/>
              <w:top w:w="0" w:type="dxa"/>
              <w:right w:w="10" w:type="dxa"/>
              <w:bottom w:w="0" w:type="dxa"/>
            </w:tcMar>
            <w:tcW w:w="489" w:type="dxa"/>
            <w:textDirection w:val="lrTb"/>
            <w:noWrap w:val="false"/>
          </w:tcPr>
          <w:p>
            <w:pPr>
              <w:pStyle w:val="671"/>
              <w:ind w:firstLine="754"/>
              <w:jc w:val="both"/>
              <w:spacing w:line="220" w:lineRule="atLeast"/>
              <w:rPr>
                <w:sz w:val="28"/>
                <w:szCs w:val="28"/>
              </w:rPr>
            </w:pPr>
            <w:r>
              <w:rPr>
                <w:sz w:val="28"/>
                <w:szCs w:val="28"/>
              </w:rPr>
            </w:r>
            <w:r>
              <w:rPr>
                <w:sz w:val="28"/>
                <w:szCs w:val="28"/>
              </w:rPr>
            </w:r>
          </w:p>
        </w:tc>
      </w:tr>
      <w:tr>
        <w:tblPrEx/>
        <w:trPr>
          <w:trHeight w:val="405"/>
        </w:trPr>
        <w:tc>
          <w:tcPr>
            <w:shd w:val="clear" w:color="auto" w:fill="auto"/>
            <w:tcMar>
              <w:left w:w="10" w:type="dxa"/>
              <w:top w:w="0" w:type="dxa"/>
              <w:right w:w="10" w:type="dxa"/>
              <w:bottom w:w="0" w:type="dxa"/>
            </w:tcMar>
            <w:tcW w:w="40" w:type="dxa"/>
            <w:textDirection w:val="lrTb"/>
            <w:noWrap w:val="false"/>
          </w:tcPr>
          <w:p>
            <w:pPr>
              <w:pStyle w:val="671"/>
              <w:jc w:val="both"/>
              <w:spacing w:line="220" w:lineRule="atLeast"/>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71"/>
              <w:jc w:val="both"/>
              <w:spacing w:line="220" w:lineRule="atLeast"/>
              <w:rPr>
                <w:sz w:val="28"/>
                <w:szCs w:val="28"/>
              </w:rPr>
            </w:pPr>
            <w:r>
              <w:rPr>
                <w:sz w:val="28"/>
                <w:szCs w:val="28"/>
              </w:rPr>
              <w:t xml:space="preserve">12.</w:t>
            </w:r>
            <w:r>
              <w:rPr>
                <w:sz w:val="28"/>
                <w:szCs w:val="28"/>
              </w:rPr>
              <w:t xml:space="preserve"> </w:t>
            </w:r>
            <w:r>
              <w:rPr>
                <w:sz w:val="28"/>
                <w:szCs w:val="28"/>
              </w:rPr>
              <w:t xml:space="preserve">Требования</w:t>
            </w:r>
            <w:r>
              <w:rPr>
                <w:sz w:val="28"/>
                <w:szCs w:val="28"/>
              </w:rPr>
              <w:t xml:space="preserve"> </w:t>
            </w:r>
            <w:r>
              <w:rPr>
                <w:sz w:val="28"/>
                <w:szCs w:val="28"/>
              </w:rPr>
              <w:t xml:space="preserve">к помещениям,</w:t>
            </w:r>
            <w:r>
              <w:rPr>
                <w:sz w:val="28"/>
                <w:szCs w:val="28"/>
              </w:rPr>
              <w:t xml:space="preserve"> </w:t>
            </w:r>
            <w:r>
              <w:rPr>
                <w:sz w:val="28"/>
                <w:szCs w:val="28"/>
              </w:rPr>
              <w:t xml:space="preserve">в которых предоставля</w:t>
            </w:r>
            <w:r>
              <w:rPr>
                <w:sz w:val="28"/>
                <w:szCs w:val="28"/>
              </w:rPr>
              <w:t xml:space="preserve">е</w:t>
            </w:r>
            <w:r>
              <w:rPr>
                <w:sz w:val="28"/>
                <w:szCs w:val="28"/>
              </w:rPr>
              <w:t xml:space="preserve">тся муниципальн</w:t>
            </w:r>
            <w:r>
              <w:rPr>
                <w:sz w:val="28"/>
                <w:szCs w:val="28"/>
              </w:rPr>
              <w:t xml:space="preserve">ая</w:t>
            </w:r>
            <w:r>
              <w:rPr>
                <w:sz w:val="28"/>
                <w:szCs w:val="28"/>
              </w:rPr>
              <w:t xml:space="preserve"> услуг</w:t>
            </w:r>
            <w:r>
              <w:rPr>
                <w:sz w:val="28"/>
                <w:szCs w:val="28"/>
              </w:rPr>
              <w:t xml:space="preserve">а</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ind w:firstLine="754"/>
              <w:jc w:val="both"/>
              <w:spacing w:after="0"/>
              <w:rPr>
                <w:rFonts w:ascii="Times New Roman" w:hAnsi="Times New Roman"/>
                <w:sz w:val="28"/>
                <w:szCs w:val="28"/>
              </w:rPr>
            </w:pPr>
            <w:r>
              <w:rPr>
                <w:rFonts w:ascii="Times New Roman" w:hAnsi="Times New Roman"/>
                <w:sz w:val="28"/>
                <w:szCs w:val="28"/>
              </w:rPr>
              <w:t xml:space="preserve">12.1. Администрация района города обеспечивает в зданиях и помещениях, в которых предоставляется муниципальная услуга, зале ожидания и местах для заполнения заявлений</w:t>
            </w:r>
            <w:r>
              <w:rPr>
                <w:rFonts w:ascii="Times New Roman" w:hAnsi="Times New Roman"/>
                <w:sz w:val="28"/>
                <w:szCs w:val="28"/>
              </w:rPr>
              <w:t xml:space="preserve"> </w:t>
            </w:r>
            <w:r>
              <w:rPr>
                <w:rFonts w:ascii="Times New Roman" w:hAnsi="Times New Roman"/>
                <w:sz w:val="28"/>
                <w:szCs w:val="28"/>
              </w:rPr>
              <w:t xml:space="preserve">о предоставлении муниципальной услуги: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комфортное расположение заявителя</w:t>
            </w:r>
            <w:r>
              <w:rPr>
                <w:rFonts w:ascii="Times New Roman" w:hAnsi="Times New Roman"/>
                <w:sz w:val="28"/>
                <w:szCs w:val="28"/>
              </w:rPr>
              <w:t xml:space="preserve"> </w:t>
            </w:r>
            <w:r>
              <w:rPr>
                <w:rFonts w:ascii="Times New Roman" w:hAnsi="Times New Roman"/>
                <w:sz w:val="28"/>
                <w:szCs w:val="28"/>
              </w:rPr>
              <w:t xml:space="preserve">и специалиста, осуществляющего прием заявлений о предоставлении муниципальной услуги и прилагаемых к ним документов;</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возможность и удобство заполнения заявителем заявления о предоставлении муниципальной услуги на бумажном носителе;</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доступ к нормативным правовым актам, регламентирующим полномочия и сферу компетенции органа, предоставляющего муниципальную услугу;</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доступ к нормативным правовым актам, регулирующим предоставление муниципальной услуги;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наличие информационных стендов, содержащих информацию, связанную</w:t>
            </w:r>
            <w:r>
              <w:rPr>
                <w:rFonts w:ascii="Times New Roman" w:hAnsi="Times New Roman"/>
                <w:sz w:val="28"/>
                <w:szCs w:val="28"/>
              </w:rPr>
              <w:t xml:space="preserve"> </w:t>
            </w:r>
            <w:r>
              <w:rPr>
                <w:rFonts w:ascii="Times New Roman" w:hAnsi="Times New Roman"/>
                <w:sz w:val="28"/>
                <w:szCs w:val="28"/>
              </w:rPr>
              <w:t xml:space="preserve">с предоставлением муниципальной услуги,</w:t>
            </w:r>
            <w:r>
              <w:rPr>
                <w:rFonts w:ascii="Times New Roman" w:hAnsi="Times New Roman"/>
                <w:sz w:val="28"/>
                <w:szCs w:val="28"/>
              </w:rPr>
              <w:t xml:space="preserve"> </w:t>
            </w:r>
            <w:r>
              <w:rPr>
                <w:rFonts w:ascii="Times New Roman" w:hAnsi="Times New Roman"/>
                <w:sz w:val="28"/>
                <w:szCs w:val="28"/>
              </w:rPr>
              <w:t xml:space="preserve">и отвечающих требованиям пункта 12.3 настоящего подраздела Регламента.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12.2. Администрацией района города выполняются требования Федерального закона</w:t>
            </w:r>
            <w:r>
              <w:rPr>
                <w:rFonts w:ascii="Times New Roman" w:hAnsi="Times New Roman"/>
                <w:sz w:val="28"/>
                <w:szCs w:val="28"/>
              </w:rPr>
              <w:t xml:space="preserve"> </w:t>
            </w:r>
            <w:r>
              <w:rPr>
                <w:rFonts w:ascii="Times New Roman" w:hAnsi="Times New Roman"/>
                <w:sz w:val="28"/>
                <w:szCs w:val="28"/>
              </w:rPr>
              <w:t xml:space="preserve">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w:t>
            </w:r>
            <w:r>
              <w:rPr>
                <w:rFonts w:ascii="Times New Roman" w:hAnsi="Times New Roman"/>
                <w:sz w:val="28"/>
                <w:szCs w:val="28"/>
              </w:rPr>
              <w:t xml:space="preserve"> </w:t>
            </w:r>
            <w:r>
              <w:rPr>
                <w:rFonts w:ascii="Times New Roman" w:hAnsi="Times New Roman"/>
                <w:sz w:val="28"/>
                <w:szCs w:val="28"/>
              </w:rPr>
              <w:t xml:space="preserve">в которых предоставляется муниципальная услуга, залу ожидания и местам для заполнения заявлений о предоставлении муниципальной услуги.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На территории, прилегающей к зданию,</w:t>
            </w:r>
            <w:r>
              <w:rPr>
                <w:rFonts w:ascii="Times New Roman" w:hAnsi="Times New Roman"/>
                <w:sz w:val="28"/>
                <w:szCs w:val="28"/>
              </w:rPr>
              <w:t xml:space="preserve"> </w:t>
            </w:r>
            <w:r>
              <w:rPr>
                <w:rFonts w:ascii="Times New Roman" w:hAnsi="Times New Roman"/>
                <w:sz w:val="28"/>
                <w:szCs w:val="28"/>
              </w:rPr>
              <w:t xml:space="preserve">в котором предоставляется муниципальная услуга, должны быть оборудованы парковочные места, в том числе не менее 10 процентов мест</w:t>
            </w:r>
            <w:r>
              <w:rPr>
                <w:rFonts w:ascii="Times New Roman" w:hAnsi="Times New Roman"/>
                <w:sz w:val="28"/>
                <w:szCs w:val="28"/>
              </w:rPr>
              <w:t xml:space="preserve"> </w:t>
            </w:r>
            <w:r>
              <w:rPr>
                <w:rFonts w:ascii="Times New Roman" w:hAnsi="Times New Roman"/>
                <w:sz w:val="28"/>
                <w:szCs w:val="28"/>
              </w:rPr>
              <w:t xml:space="preserve">(но не менее одного места) для бесплатной парковки транспортных средств, управляемых</w:t>
            </w:r>
            <w:r>
              <w:rPr>
                <w:rFonts w:ascii="Times New Roman" w:hAnsi="Times New Roman"/>
                <w:sz w:val="28"/>
                <w:szCs w:val="28"/>
              </w:rPr>
              <w:t xml:space="preserve"> </w:t>
            </w:r>
            <w:r>
              <w:rPr>
                <w:rFonts w:ascii="Times New Roman" w:hAnsi="Times New Roman"/>
                <w:sz w:val="28"/>
                <w:szCs w:val="28"/>
              </w:rPr>
              <w:t xml:space="preserve">инвалидами I, II групп, и транспортных средств, перевозящих таких инвалидов и (или) детей-инвалидов. На граждан из числа</w:t>
            </w:r>
            <w:r>
              <w:rPr>
                <w:rFonts w:ascii="Times New Roman" w:hAnsi="Times New Roman"/>
                <w:sz w:val="28"/>
                <w:szCs w:val="28"/>
              </w:rPr>
              <w:t xml:space="preserve"> </w:t>
            </w:r>
            <w:r>
              <w:rPr>
                <w:rFonts w:ascii="Times New Roman" w:hAnsi="Times New Roman"/>
                <w:sz w:val="28"/>
                <w:szCs w:val="28"/>
              </w:rPr>
              <w:t xml:space="preserve">инвалидов III группы распространяются нормы настоящего пункта Регламента в порядке, установленном Правительством Российской Федерации.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Указанные места для парковки не должны занимать иные транспортные средства,</w:t>
            </w:r>
            <w:r>
              <w:rPr>
                <w:rFonts w:ascii="Times New Roman" w:hAnsi="Times New Roman"/>
                <w:sz w:val="28"/>
                <w:szCs w:val="28"/>
              </w:rPr>
              <w:t xml:space="preserve"> </w:t>
            </w:r>
            <w:r>
              <w:rPr>
                <w:rFonts w:ascii="Times New Roman" w:hAnsi="Times New Roman"/>
                <w:sz w:val="28"/>
                <w:szCs w:val="28"/>
              </w:rPr>
              <w:t xml:space="preserve">за исключением случаев, предусмотренных правилами дорожного движения.</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Вход в здания и помещения, в которых предоставляется муниципальная услуга, в зал ожидания и места для заполнения заявлений</w:t>
            </w:r>
            <w:r>
              <w:rPr>
                <w:rFonts w:ascii="Times New Roman" w:hAnsi="Times New Roman"/>
                <w:sz w:val="28"/>
                <w:szCs w:val="28"/>
              </w:rPr>
              <w:t xml:space="preserve"> </w:t>
            </w:r>
            <w:r>
              <w:rPr>
                <w:rFonts w:ascii="Times New Roman" w:hAnsi="Times New Roman"/>
                <w:sz w:val="28"/>
                <w:szCs w:val="28"/>
              </w:rPr>
              <w:t xml:space="preserve">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Специалисты администрации района города</w:t>
            </w:r>
            <w:r>
              <w:rPr>
                <w:rFonts w:ascii="Times New Roman" w:hAnsi="Times New Roman"/>
                <w:sz w:val="28"/>
                <w:szCs w:val="28"/>
              </w:rPr>
              <w:t xml:space="preserve"> </w:t>
            </w:r>
            <w:r>
              <w:rPr>
                <w:rFonts w:ascii="Times New Roman" w:hAnsi="Times New Roman"/>
                <w:sz w:val="28"/>
                <w:szCs w:val="28"/>
              </w:rPr>
              <w:t xml:space="preserve">в случае обращения инвалидов и лиц</w:t>
            </w:r>
            <w:r>
              <w:rPr>
                <w:rFonts w:ascii="Times New Roman" w:hAnsi="Times New Roman"/>
                <w:sz w:val="28"/>
                <w:szCs w:val="28"/>
              </w:rPr>
              <w:t xml:space="preserve"> </w:t>
            </w:r>
            <w:r>
              <w:rPr>
                <w:rFonts w:ascii="Times New Roman" w:hAnsi="Times New Roman"/>
                <w:sz w:val="28"/>
                <w:szCs w:val="28"/>
              </w:rPr>
              <w:t xml:space="preserve">из числа иных маломобильных групп населения за помощью в преодолении барьеров, препятствующих получению муниципальной услуги: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сопровождают инвалидов и лиц из числа иных маломобильных групп населения</w:t>
            </w:r>
            <w:r>
              <w:rPr>
                <w:rFonts w:ascii="Times New Roman" w:hAnsi="Times New Roman"/>
                <w:sz w:val="28"/>
                <w:szCs w:val="28"/>
              </w:rPr>
              <w:t xml:space="preserve"> </w:t>
            </w:r>
            <w:r>
              <w:rPr>
                <w:rFonts w:ascii="Times New Roman" w:hAnsi="Times New Roman"/>
                <w:sz w:val="28"/>
                <w:szCs w:val="28"/>
              </w:rPr>
              <w:t xml:space="preserve">при передвижении в зданиях и помещениях,</w:t>
            </w:r>
            <w:r>
              <w:rPr>
                <w:rFonts w:ascii="Times New Roman" w:hAnsi="Times New Roman"/>
                <w:sz w:val="28"/>
                <w:szCs w:val="28"/>
              </w:rPr>
              <w:t xml:space="preserve"> </w:t>
            </w:r>
            <w:r>
              <w:rPr>
                <w:rFonts w:ascii="Times New Roman" w:hAnsi="Times New Roman"/>
                <w:sz w:val="28"/>
                <w:szCs w:val="28"/>
              </w:rPr>
              <w:t xml:space="preserve">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w:t>
            </w:r>
            <w:r>
              <w:rPr>
                <w:rFonts w:ascii="Times New Roman" w:hAnsi="Times New Roman"/>
                <w:sz w:val="28"/>
                <w:szCs w:val="28"/>
              </w:rPr>
              <w:t xml:space="preserve"> </w:t>
            </w:r>
            <w:r>
              <w:rPr>
                <w:rFonts w:ascii="Times New Roman" w:hAnsi="Times New Roman"/>
                <w:sz w:val="28"/>
                <w:szCs w:val="28"/>
              </w:rPr>
              <w:t xml:space="preserve">к зданиям, в которых предоставляется муниципальная услуга, территориях;</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w:t>
            </w:r>
            <w:r>
              <w:rPr>
                <w:rFonts w:ascii="Times New Roman" w:hAnsi="Times New Roman"/>
                <w:sz w:val="28"/>
                <w:szCs w:val="28"/>
              </w:rPr>
              <w:t xml:space="preserve"> </w:t>
            </w:r>
            <w:r>
              <w:rPr>
                <w:rFonts w:ascii="Times New Roman" w:hAnsi="Times New Roman"/>
                <w:sz w:val="28"/>
                <w:szCs w:val="28"/>
              </w:rPr>
              <w:t xml:space="preserve">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w:t>
            </w:r>
            <w:r>
              <w:rPr>
                <w:rFonts w:ascii="Times New Roman" w:hAnsi="Times New Roman"/>
                <w:sz w:val="28"/>
                <w:szCs w:val="28"/>
              </w:rPr>
              <w:t xml:space="preserve"> </w:t>
            </w:r>
            <w:r>
              <w:rPr>
                <w:rFonts w:ascii="Times New Roman" w:hAnsi="Times New Roman"/>
                <w:sz w:val="28"/>
                <w:szCs w:val="28"/>
              </w:rPr>
              <w:t xml:space="preserve">и маломобильными группами населения муниципальной услуги наравне с другими лицами.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Администрацией района города обеспечивается:</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надлежащее размещение носителей информации, необходимых для обеспечения доступности муниципальной услуги для инвалидов, с учетом ограничений</w:t>
            </w:r>
            <w:r>
              <w:rPr>
                <w:rFonts w:ascii="Times New Roman" w:hAnsi="Times New Roman"/>
                <w:sz w:val="28"/>
                <w:szCs w:val="28"/>
              </w:rPr>
              <w:t xml:space="preserve"> </w:t>
            </w:r>
            <w:r>
              <w:rPr>
                <w:rFonts w:ascii="Times New Roman" w:hAnsi="Times New Roman"/>
                <w:sz w:val="28"/>
                <w:szCs w:val="28"/>
              </w:rPr>
              <w:t xml:space="preserve">их жизнедеятельности;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w:t>
            </w:r>
            <w:r>
              <w:rPr>
                <w:rFonts w:ascii="Times New Roman" w:hAnsi="Times New Roman"/>
                <w:sz w:val="28"/>
                <w:szCs w:val="28"/>
              </w:rPr>
              <w:t xml:space="preserve"> </w:t>
            </w:r>
            <w:r>
              <w:rPr>
                <w:rFonts w:ascii="Times New Roman" w:hAnsi="Times New Roman"/>
                <w:sz w:val="28"/>
                <w:szCs w:val="28"/>
              </w:rPr>
              <w:t xml:space="preserve">о предоставлении муниципальной услуги сурдопереводчика, тифлосурдопереводчика;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w:t>
            </w:r>
            <w:r>
              <w:rPr>
                <w:rFonts w:ascii="Times New Roman" w:hAnsi="Times New Roman"/>
                <w:sz w:val="28"/>
                <w:szCs w:val="28"/>
              </w:rPr>
              <w:t xml:space="preserve"> </w:t>
            </w:r>
            <w:r>
              <w:rPr>
                <w:rFonts w:ascii="Times New Roman" w:hAnsi="Times New Roman"/>
                <w:sz w:val="28"/>
                <w:szCs w:val="28"/>
              </w:rPr>
              <w:t xml:space="preserve">о предоставлении муниципальной услуги</w:t>
            </w:r>
            <w:r>
              <w:rPr>
                <w:rFonts w:ascii="Times New Roman" w:hAnsi="Times New Roman"/>
                <w:sz w:val="28"/>
                <w:szCs w:val="28"/>
              </w:rPr>
              <w:t xml:space="preserve"> </w:t>
            </w:r>
            <w:r>
              <w:rPr>
                <w:rFonts w:ascii="Times New Roman" w:hAnsi="Times New Roman"/>
                <w:sz w:val="28"/>
                <w:szCs w:val="28"/>
              </w:rPr>
              <w:t xml:space="preserve">собаки-проводника при наличии документа, подтверждающего ее специальное</w:t>
            </w:r>
            <w:r>
              <w:rPr>
                <w:rFonts w:ascii="Times New Roman" w:hAnsi="Times New Roman"/>
                <w:sz w:val="28"/>
                <w:szCs w:val="28"/>
              </w:rPr>
              <w:t xml:space="preserve">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12.3. Информационные стенды должны размещаться на видном и доступном для граждан месте.</w:t>
            </w:r>
            <w:r>
              <w:rPr>
                <w:rFonts w:ascii="Times New Roman" w:hAnsi="Times New Roman"/>
                <w:sz w:val="28"/>
                <w:szCs w:val="28"/>
              </w:rPr>
            </w:r>
          </w:p>
          <w:p>
            <w:pPr>
              <w:ind w:firstLine="754"/>
              <w:jc w:val="both"/>
              <w:spacing w:after="0"/>
              <w:rPr>
                <w:rFonts w:ascii="Times New Roman" w:hAnsi="Times New Roman"/>
                <w:sz w:val="28"/>
                <w:szCs w:val="28"/>
              </w:rPr>
            </w:pPr>
            <w:r/>
            <w:bookmarkStart w:id="4" w:name="Par269"/>
            <w:r/>
            <w:bookmarkEnd w:id="4"/>
            <w:r>
              <w:rPr>
                <w:rFonts w:ascii="Times New Roman" w:hAnsi="Times New Roman"/>
                <w:sz w:val="28"/>
                <w:szCs w:val="28"/>
              </w:rPr>
              <w:t xml:space="preserve">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текст Регламента;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извлечения из нормативных правовых актов Российской Федерации, регулирующих предоставление муниципальной услуги,</w:t>
            </w:r>
            <w:r>
              <w:rPr>
                <w:rFonts w:ascii="Times New Roman" w:hAnsi="Times New Roman"/>
                <w:sz w:val="28"/>
                <w:szCs w:val="28"/>
              </w:rPr>
              <w:t xml:space="preserve"> </w:t>
            </w:r>
            <w:r>
              <w:rPr>
                <w:rFonts w:ascii="Times New Roman" w:hAnsi="Times New Roman"/>
                <w:sz w:val="28"/>
                <w:szCs w:val="28"/>
              </w:rPr>
              <w:t xml:space="preserve">и регламентирующих полномочия и сферу компетенции органа, предоставляющего</w:t>
            </w:r>
            <w:r>
              <w:rPr>
                <w:rFonts w:ascii="Times New Roman" w:hAnsi="Times New Roman"/>
                <w:sz w:val="28"/>
                <w:szCs w:val="28"/>
              </w:rPr>
              <w:t xml:space="preserve"> </w:t>
            </w:r>
            <w:r>
              <w:rPr>
                <w:rFonts w:ascii="Times New Roman" w:hAnsi="Times New Roman"/>
                <w:sz w:val="28"/>
                <w:szCs w:val="28"/>
              </w:rPr>
              <w:t xml:space="preserve">муниципальную услугу;</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форма заявления и образец его заполнения;</w:t>
            </w:r>
            <w:r>
              <w:rPr>
                <w:rFonts w:ascii="Times New Roman" w:hAnsi="Times New Roman"/>
                <w:sz w:val="28"/>
                <w:szCs w:val="28"/>
              </w:rPr>
            </w:r>
          </w:p>
          <w:p>
            <w:pPr>
              <w:ind w:firstLine="776"/>
              <w:jc w:val="both"/>
              <w:spacing w:after="0"/>
              <w:rPr>
                <w:rFonts w:ascii="Times New Roman" w:hAnsi="Times New Roman"/>
                <w:sz w:val="28"/>
                <w:szCs w:val="28"/>
              </w:rPr>
            </w:pPr>
            <w:r>
              <w:rPr>
                <w:rFonts w:ascii="Times New Roman" w:hAnsi="Times New Roman"/>
                <w:sz w:val="28"/>
                <w:szCs w:val="28"/>
              </w:rPr>
              <w:t xml:space="preserve">перечень документов, необходимых</w:t>
            </w:r>
            <w:r>
              <w:rPr>
                <w:rFonts w:ascii="Times New Roman" w:hAnsi="Times New Roman"/>
                <w:sz w:val="28"/>
                <w:szCs w:val="28"/>
              </w:rPr>
              <w:t xml:space="preserve"> </w:t>
            </w:r>
            <w:r>
              <w:rPr>
                <w:rFonts w:ascii="Times New Roman" w:hAnsi="Times New Roman"/>
                <w:sz w:val="28"/>
                <w:szCs w:val="28"/>
              </w:rPr>
              <w:t xml:space="preserve">для предоставления муниципальной услуги.</w:t>
            </w:r>
            <w:r>
              <w:rPr>
                <w:rFonts w:ascii="Times New Roman" w:hAnsi="Times New Roman"/>
                <w:sz w:val="28"/>
                <w:szCs w:val="28"/>
              </w:rPr>
            </w:r>
          </w:p>
        </w:tc>
        <w:tc>
          <w:tcPr>
            <w:shd w:val="clear" w:color="auto" w:fill="auto"/>
            <w:tcMar>
              <w:left w:w="10" w:type="dxa"/>
              <w:top w:w="0" w:type="dxa"/>
              <w:right w:w="10" w:type="dxa"/>
              <w:bottom w:w="0" w:type="dxa"/>
            </w:tcMar>
            <w:tcW w:w="489" w:type="dxa"/>
            <w:textDirection w:val="lrTb"/>
            <w:noWrap w:val="false"/>
          </w:tcPr>
          <w:p>
            <w:pPr>
              <w:jc w:val="both"/>
              <w:spacing w:after="0"/>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blPrEx/>
        <w:trPr>
          <w:trHeight w:val="533"/>
        </w:trPr>
        <w:tc>
          <w:tcPr>
            <w:shd w:val="clear" w:color="auto" w:fill="auto"/>
            <w:tcMar>
              <w:left w:w="10" w:type="dxa"/>
              <w:top w:w="0" w:type="dxa"/>
              <w:right w:w="10" w:type="dxa"/>
              <w:bottom w:w="0" w:type="dxa"/>
            </w:tcMar>
            <w:tcW w:w="40" w:type="dxa"/>
            <w:textDirection w:val="lrTb"/>
            <w:noWrap w:val="false"/>
          </w:tcPr>
          <w:p>
            <w:pPr>
              <w:pStyle w:val="671"/>
              <w:jc w:val="both"/>
              <w:spacing w:line="220" w:lineRule="atLeast"/>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71"/>
              <w:jc w:val="both"/>
              <w:spacing w:line="220" w:lineRule="atLeast"/>
              <w:rPr>
                <w:sz w:val="28"/>
                <w:szCs w:val="28"/>
              </w:rPr>
            </w:pPr>
            <w:r>
              <w:rPr>
                <w:sz w:val="28"/>
                <w:szCs w:val="28"/>
              </w:rPr>
              <w:t xml:space="preserve">13. Показатели доступности</w:t>
            </w:r>
            <w:r>
              <w:rPr>
                <w:sz w:val="28"/>
                <w:szCs w:val="28"/>
              </w:rPr>
              <w:t xml:space="preserve"> </w:t>
            </w:r>
            <w:r>
              <w:rPr>
                <w:sz w:val="28"/>
                <w:szCs w:val="28"/>
              </w:rPr>
              <w:t xml:space="preserve">и качества </w:t>
            </w:r>
            <w:r>
              <w:rPr>
                <w:sz w:val="28"/>
                <w:szCs w:val="28"/>
              </w:rPr>
              <w:t xml:space="preserve">предоставления </w:t>
            </w:r>
            <w:r>
              <w:rPr>
                <w:sz w:val="28"/>
                <w:szCs w:val="28"/>
              </w:rPr>
              <w:t xml:space="preserve">муниципальной услуги</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Style w:val="671"/>
              <w:ind w:firstLine="709"/>
              <w:jc w:val="both"/>
              <w:rPr>
                <w:sz w:val="28"/>
                <w:szCs w:val="28"/>
              </w:rPr>
            </w:pPr>
            <w:r>
              <w:rPr>
                <w:sz w:val="28"/>
                <w:szCs w:val="28"/>
              </w:rPr>
              <w:t xml:space="preserve">13.1. Показателями доступности и качества </w:t>
            </w:r>
            <w:r>
              <w:rPr>
                <w:sz w:val="28"/>
                <w:szCs w:val="28"/>
              </w:rPr>
              <w:t xml:space="preserve">предоставления </w:t>
            </w:r>
            <w:r>
              <w:rPr>
                <w:sz w:val="28"/>
                <w:szCs w:val="28"/>
              </w:rPr>
              <w:t xml:space="preserve">муниципальной услуги являются:</w:t>
            </w:r>
            <w:r>
              <w:rPr>
                <w:sz w:val="28"/>
                <w:szCs w:val="28"/>
              </w:rPr>
            </w:r>
          </w:p>
          <w:p>
            <w:pPr>
              <w:pStyle w:val="671"/>
              <w:ind w:firstLine="709"/>
              <w:jc w:val="both"/>
              <w:rPr>
                <w:sz w:val="28"/>
                <w:szCs w:val="28"/>
              </w:rPr>
            </w:pPr>
            <w:r>
              <w:rPr>
                <w:sz w:val="28"/>
                <w:szCs w:val="28"/>
              </w:rPr>
              <w:t xml:space="preserve">своевременность (соблюдение установленного срока предоставления муниципальной услуги);</w:t>
            </w:r>
            <w:r>
              <w:rPr>
                <w:sz w:val="28"/>
                <w:szCs w:val="28"/>
              </w:rPr>
            </w:r>
          </w:p>
          <w:p>
            <w:pPr>
              <w:pStyle w:val="671"/>
              <w:ind w:firstLine="709"/>
              <w:jc w:val="both"/>
              <w:rPr>
                <w:sz w:val="28"/>
                <w:szCs w:val="28"/>
              </w:rPr>
            </w:pPr>
            <w:r>
              <w:rPr>
                <w:sz w:val="28"/>
                <w:szCs w:val="28"/>
              </w:rPr>
              <w:t xml:space="preserve">качество (удовлетворенность заявителя качеством предоставления муниципальной услуги и правильность оформления документов</w:t>
            </w:r>
            <w:r>
              <w:rPr>
                <w:sz w:val="28"/>
                <w:szCs w:val="28"/>
              </w:rPr>
              <w:t xml:space="preserve"> </w:t>
            </w:r>
            <w:r>
              <w:rPr>
                <w:sz w:val="28"/>
                <w:szCs w:val="28"/>
              </w:rPr>
              <w:t xml:space="preserve">в ходе предоставления муниципальной услуги);</w:t>
            </w:r>
            <w:r>
              <w:rPr>
                <w:sz w:val="28"/>
                <w:szCs w:val="28"/>
              </w:rPr>
            </w:r>
          </w:p>
          <w:p>
            <w:pPr>
              <w:pStyle w:val="671"/>
              <w:ind w:firstLine="709"/>
              <w:jc w:val="both"/>
              <w:rPr>
                <w:sz w:val="28"/>
                <w:szCs w:val="28"/>
              </w:rPr>
            </w:pPr>
            <w:r>
              <w:rPr>
                <w:sz w:val="28"/>
                <w:szCs w:val="28"/>
              </w:rPr>
              <w:t xml:space="preserve">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r>
              <w:rPr>
                <w:sz w:val="28"/>
                <w:szCs w:val="28"/>
              </w:rPr>
            </w:r>
          </w:p>
          <w:p>
            <w:pPr>
              <w:pStyle w:val="671"/>
              <w:ind w:firstLine="709"/>
              <w:jc w:val="both"/>
              <w:rPr>
                <w:sz w:val="28"/>
                <w:szCs w:val="28"/>
              </w:rPr>
            </w:pPr>
            <w:r>
              <w:rPr>
                <w:sz w:val="28"/>
                <w:szCs w:val="28"/>
              </w:rPr>
              <w:t xml:space="preserve">процесс обжалования (показатели оценки реализации права заявителя на обжалование действий (бездействия) в ходе предоставления муниципальной услуги);</w:t>
            </w:r>
            <w:r>
              <w:rPr>
                <w:sz w:val="28"/>
                <w:szCs w:val="28"/>
              </w:rPr>
            </w:r>
          </w:p>
          <w:p>
            <w:pPr>
              <w:pStyle w:val="671"/>
              <w:ind w:firstLine="709"/>
              <w:jc w:val="both"/>
              <w:rPr>
                <w:sz w:val="28"/>
                <w:szCs w:val="28"/>
              </w:rPr>
            </w:pPr>
            <w:r>
              <w:rPr>
                <w:sz w:val="28"/>
                <w:szCs w:val="28"/>
              </w:rPr>
              <w:t xml:space="preserve">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r>
              <w:rPr>
                <w:sz w:val="28"/>
                <w:szCs w:val="28"/>
              </w:rPr>
            </w:r>
          </w:p>
          <w:p>
            <w:pPr>
              <w:pStyle w:val="671"/>
              <w:ind w:firstLine="851"/>
              <w:jc w:val="both"/>
              <w:rPr>
                <w:sz w:val="28"/>
                <w:szCs w:val="28"/>
              </w:rPr>
            </w:pPr>
            <w:r>
              <w:rPr>
                <w:sz w:val="28"/>
                <w:szCs w:val="28"/>
              </w:rPr>
              <w:t xml:space="preserve">13.2. Оценка соблюдения показателей доступности и качества</w:t>
            </w:r>
            <w:r>
              <w:rPr>
                <w:sz w:val="28"/>
                <w:szCs w:val="28"/>
              </w:rPr>
              <w:t xml:space="preserve"> предоставления</w:t>
            </w:r>
            <w:r>
              <w:rPr>
                <w:sz w:val="28"/>
                <w:szCs w:val="28"/>
              </w:rPr>
              <w:t xml:space="preserve"> муниципальной услуги осуществляется в соответствии с целевыми значениями показателей доступности и качества муниципальной услуги:</w:t>
            </w:r>
            <w:r>
              <w:rPr>
                <w:sz w:val="28"/>
                <w:szCs w:val="28"/>
              </w:rPr>
            </w:r>
          </w:p>
          <w:tbl>
            <w:tblPr>
              <w:tblW w:w="5000" w:type="pct"/>
              <w:tblCellMar>
                <w:left w:w="10" w:type="dxa"/>
                <w:right w:w="10" w:type="dxa"/>
              </w:tblCellMar>
              <w:tblLook w:val="0000" w:firstRow="0" w:lastRow="0" w:firstColumn="0" w:lastColumn="0" w:noHBand="0" w:noVBand="0"/>
            </w:tblPr>
            <w:tblGrid>
              <w:gridCol w:w="4173"/>
              <w:gridCol w:w="1729"/>
            </w:tblGrid>
            <w:tr>
              <w:tblPrEx/>
              <w:trPr>
                <w:trHeight w:val="612"/>
              </w:trPr>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3535" w:type="pct"/>
                  <w:textDirection w:val="lrTb"/>
                  <w:noWrap w:val="false"/>
                </w:tcPr>
                <w:p>
                  <w:pPr>
                    <w:pStyle w:val="671"/>
                    <w:jc w:val="center"/>
                    <w:spacing w:line="276" w:lineRule="auto"/>
                    <w:rPr>
                      <w:szCs w:val="24"/>
                    </w:rPr>
                  </w:pPr>
                  <w:r>
                    <w:rPr>
                      <w:szCs w:val="24"/>
                    </w:rPr>
                    <w:t xml:space="preserve">Показатели доступности</w:t>
                  </w:r>
                  <w:r>
                    <w:rPr>
                      <w:szCs w:val="24"/>
                    </w:rPr>
                    <w:t xml:space="preserve"> и качества </w:t>
                  </w:r>
                  <w:r>
                    <w:rPr>
                      <w:szCs w:val="24"/>
                    </w:rPr>
                    <w:t xml:space="preserve">муниципальной услуги</w:t>
                  </w:r>
                  <w:r>
                    <w:rPr>
                      <w:szCs w:val="24"/>
                    </w:rPr>
                  </w:r>
                </w:p>
              </w:tc>
              <w:tc>
                <w:tcPr>
                  <w:shd w:val="clear" w:color="auto" w:fill="auto"/>
                  <w:tcBorders>
                    <w:top w:val="single" w:color="00000A" w:sz="4" w:space="0"/>
                    <w:left w:val="single" w:color="00000A" w:sz="4" w:space="0"/>
                    <w:right w:val="single" w:color="00000A" w:sz="4" w:space="0"/>
                  </w:tcBorders>
                  <w:tcMar>
                    <w:left w:w="108" w:type="dxa"/>
                    <w:top w:w="0" w:type="dxa"/>
                    <w:right w:w="108" w:type="dxa"/>
                    <w:bottom w:w="0" w:type="dxa"/>
                  </w:tcMar>
                  <w:tcW w:w="1465" w:type="pct"/>
                  <w:textDirection w:val="lrTb"/>
                  <w:noWrap w:val="false"/>
                </w:tcPr>
                <w:p>
                  <w:pPr>
                    <w:pStyle w:val="671"/>
                    <w:jc w:val="center"/>
                    <w:spacing w:line="276" w:lineRule="auto"/>
                    <w:rPr>
                      <w:szCs w:val="24"/>
                    </w:rPr>
                  </w:pPr>
                  <w:r>
                    <w:rPr>
                      <w:szCs w:val="24"/>
                    </w:rPr>
                    <w:t xml:space="preserve">Целевое значение показателя</w:t>
                  </w:r>
                  <w:r>
                    <w:rPr>
                      <w:szCs w:val="24"/>
                    </w:rPr>
                  </w:r>
                </w:p>
                <w:p>
                  <w:pPr>
                    <w:pStyle w:val="671"/>
                    <w:jc w:val="center"/>
                    <w:spacing w:line="276" w:lineRule="auto"/>
                    <w:rPr>
                      <w:szCs w:val="24"/>
                    </w:rPr>
                  </w:pPr>
                  <w:r>
                    <w:rPr>
                      <w:szCs w:val="24"/>
                    </w:rPr>
                  </w:r>
                  <w:r>
                    <w:rPr>
                      <w:szCs w:val="24"/>
                    </w:rPr>
                  </w:r>
                </w:p>
              </w:tc>
            </w:tr>
            <w:tr>
              <w:tblPrEx/>
              <w:trPr>
                <w:trHeight w:val="331"/>
              </w:trPr>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5000" w:type="pct"/>
                  <w:textDirection w:val="lrTb"/>
                  <w:noWrap w:val="false"/>
                </w:tcPr>
                <w:p>
                  <w:pPr>
                    <w:pStyle w:val="671"/>
                    <w:jc w:val="center"/>
                    <w:spacing w:line="276" w:lineRule="auto"/>
                    <w:rPr>
                      <w:szCs w:val="24"/>
                    </w:rPr>
                  </w:pPr>
                  <w:r>
                    <w:rPr>
                      <w:szCs w:val="24"/>
                    </w:rPr>
                    <w:t xml:space="preserve">1. Своевременность</w:t>
                  </w:r>
                  <w:r>
                    <w:rPr>
                      <w:szCs w:val="24"/>
                    </w:rPr>
                  </w:r>
                </w:p>
              </w:tc>
            </w:tr>
            <w:tr>
              <w:tblPrEx/>
              <w:trPr>
                <w:trHeight w:val="70"/>
              </w:trPr>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3535" w:type="pct"/>
                  <w:textDirection w:val="lrTb"/>
                  <w:noWrap w:val="false"/>
                </w:tcPr>
                <w:p>
                  <w:pPr>
                    <w:pStyle w:val="671"/>
                    <w:jc w:val="both"/>
                    <w:rPr>
                      <w:szCs w:val="24"/>
                    </w:rPr>
                  </w:pPr>
                  <w:r>
                    <w:rPr>
                      <w:szCs w:val="24"/>
                    </w:rPr>
                    <w:t xml:space="preserve">1.1. </w:t>
                  </w:r>
                  <w:r>
                    <w:rPr>
                      <w:szCs w:val="24"/>
                    </w:rPr>
                    <w:t xml:space="preserve">% (доля) случаев предоставления муниципальной услуги с соблюдением установленного срока предоставления муниципальной услуги</w:t>
                  </w:r>
                  <w:r>
                    <w:rPr>
                      <w:szCs w:val="24"/>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1465" w:type="pct"/>
                  <w:textDirection w:val="lrTb"/>
                  <w:noWrap w:val="false"/>
                </w:tcPr>
                <w:p>
                  <w:pPr>
                    <w:pStyle w:val="671"/>
                    <w:jc w:val="center"/>
                    <w:spacing w:line="240" w:lineRule="atLeast"/>
                    <w:rPr>
                      <w:szCs w:val="24"/>
                    </w:rPr>
                  </w:pPr>
                  <w:r>
                    <w:rPr>
                      <w:szCs w:val="24"/>
                    </w:rPr>
                    <w:t xml:space="preserve">98% - 100%</w:t>
                  </w:r>
                  <w:r>
                    <w:rPr>
                      <w:szCs w:val="24"/>
                    </w:rPr>
                  </w:r>
                </w:p>
              </w:tc>
            </w:tr>
            <w:tr>
              <w:tblPrEx/>
              <w:trPr>
                <w:trHeight w:val="302"/>
              </w:trPr>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5000" w:type="pct"/>
                  <w:textDirection w:val="lrTb"/>
                  <w:noWrap w:val="false"/>
                </w:tcPr>
                <w:p>
                  <w:pPr>
                    <w:pStyle w:val="671"/>
                    <w:jc w:val="center"/>
                    <w:spacing w:line="276" w:lineRule="auto"/>
                    <w:rPr>
                      <w:szCs w:val="24"/>
                    </w:rPr>
                  </w:pPr>
                  <w:r>
                    <w:rPr>
                      <w:szCs w:val="24"/>
                    </w:rPr>
                    <w:t xml:space="preserve">2. Качество</w:t>
                  </w:r>
                  <w:r>
                    <w:rPr>
                      <w:szCs w:val="24"/>
                    </w:rPr>
                  </w:r>
                </w:p>
              </w:tc>
            </w:tr>
            <w:tr>
              <w:tblPrEx/>
              <w:trPr>
                <w:trHeight w:val="565"/>
              </w:trPr>
              <w:tc>
                <w:tcPr>
                  <w:shd w:val="clear" w:color="auto" w:fill="auto"/>
                  <w:tcBorders>
                    <w:top w:val="single" w:color="00000A" w:sz="4" w:space="0"/>
                    <w:left w:val="single" w:color="00000A" w:sz="4" w:space="0"/>
                    <w:right w:val="single" w:color="00000A" w:sz="4" w:space="0"/>
                  </w:tcBorders>
                  <w:tcMar>
                    <w:left w:w="108" w:type="dxa"/>
                    <w:top w:w="0" w:type="dxa"/>
                    <w:right w:w="108" w:type="dxa"/>
                    <w:bottom w:w="0" w:type="dxa"/>
                  </w:tcMar>
                  <w:tcW w:w="3535" w:type="pct"/>
                  <w:textDirection w:val="lrTb"/>
                  <w:noWrap w:val="false"/>
                </w:tcPr>
                <w:p>
                  <w:pPr>
                    <w:pStyle w:val="671"/>
                    <w:jc w:val="both"/>
                    <w:rPr>
                      <w:szCs w:val="24"/>
                    </w:rPr>
                  </w:pPr>
                  <w:r>
                    <w:rPr>
                      <w:szCs w:val="24"/>
                    </w:rPr>
                    <w:t xml:space="preserve">2.1. </w:t>
                  </w:r>
                  <w:r>
                    <w:rPr>
                      <w:szCs w:val="24"/>
                    </w:rPr>
                    <w:t xml:space="preserve">% (доля) заявителей, удовлетворенных качеством предоставления муниципальной услуги</w:t>
                  </w:r>
                  <w:r>
                    <w:rPr>
                      <w:szCs w:val="24"/>
                    </w:rPr>
                  </w:r>
                </w:p>
                <w:p>
                  <w:pPr>
                    <w:pStyle w:val="671"/>
                    <w:jc w:val="both"/>
                    <w:rPr>
                      <w:szCs w:val="24"/>
                    </w:rPr>
                  </w:pPr>
                  <w:r>
                    <w:rPr>
                      <w:szCs w:val="24"/>
                    </w:rPr>
                  </w:r>
                  <w:r>
                    <w:rPr>
                      <w:szCs w:val="24"/>
                    </w:rPr>
                  </w:r>
                </w:p>
              </w:tc>
              <w:tc>
                <w:tcPr>
                  <w:shd w:val="clear" w:color="auto" w:fill="auto"/>
                  <w:tcBorders>
                    <w:top w:val="single" w:color="00000A" w:sz="4" w:space="0"/>
                    <w:left w:val="single" w:color="00000A" w:sz="4" w:space="0"/>
                    <w:right w:val="single" w:color="00000A" w:sz="4" w:space="0"/>
                  </w:tcBorders>
                  <w:tcMar>
                    <w:left w:w="108" w:type="dxa"/>
                    <w:top w:w="0" w:type="dxa"/>
                    <w:right w:w="108" w:type="dxa"/>
                    <w:bottom w:w="0" w:type="dxa"/>
                  </w:tcMar>
                  <w:tcW w:w="1465" w:type="pct"/>
                  <w:textDirection w:val="lrTb"/>
                  <w:noWrap w:val="false"/>
                </w:tcPr>
                <w:p>
                  <w:pPr>
                    <w:pStyle w:val="671"/>
                    <w:jc w:val="center"/>
                    <w:spacing w:line="240" w:lineRule="atLeast"/>
                    <w:rPr>
                      <w:szCs w:val="24"/>
                    </w:rPr>
                  </w:pPr>
                  <w:r>
                    <w:rPr>
                      <w:szCs w:val="24"/>
                    </w:rPr>
                    <w:t xml:space="preserve">98% - 100%</w:t>
                  </w:r>
                  <w:r>
                    <w:rPr>
                      <w:szCs w:val="24"/>
                    </w:rPr>
                  </w:r>
                </w:p>
                <w:p>
                  <w:pPr>
                    <w:pStyle w:val="671"/>
                    <w:jc w:val="center"/>
                    <w:spacing w:line="240" w:lineRule="atLeast"/>
                    <w:rPr>
                      <w:szCs w:val="24"/>
                    </w:rPr>
                  </w:pPr>
                  <w:r>
                    <w:rPr>
                      <w:szCs w:val="24"/>
                    </w:rPr>
                  </w:r>
                  <w:r>
                    <w:rPr>
                      <w:szCs w:val="24"/>
                    </w:rPr>
                  </w:r>
                </w:p>
              </w:tc>
            </w:tr>
            <w:tr>
              <w:tblPrEx/>
              <w:trPr/>
              <w:tc>
                <w:tcPr>
                  <w:shd w:val="clear" w:color="auto" w:fill="auto"/>
                  <w:tcBorders>
                    <w:left w:val="single" w:color="00000A" w:sz="4" w:space="0"/>
                    <w:bottom w:val="single" w:color="00000A" w:sz="4" w:space="0"/>
                    <w:right w:val="single" w:color="00000A" w:sz="4" w:space="0"/>
                  </w:tcBorders>
                  <w:tcMar>
                    <w:left w:w="108" w:type="dxa"/>
                    <w:top w:w="0" w:type="dxa"/>
                    <w:right w:w="108" w:type="dxa"/>
                    <w:bottom w:w="0" w:type="dxa"/>
                  </w:tcMar>
                  <w:tcW w:w="3535" w:type="pct"/>
                  <w:textDirection w:val="lrTb"/>
                  <w:noWrap w:val="false"/>
                </w:tcPr>
                <w:p>
                  <w:pPr>
                    <w:pStyle w:val="671"/>
                    <w:jc w:val="both"/>
                    <w:rPr>
                      <w:szCs w:val="24"/>
                    </w:rPr>
                  </w:pPr>
                  <w:r>
                    <w:rPr>
                      <w:szCs w:val="24"/>
                    </w:rPr>
                    <w:t xml:space="preserve">2.2. % (доля) правильно оформленных документов в ходе предоставления муниципальной услуги</w:t>
                  </w:r>
                  <w:r>
                    <w:rPr>
                      <w:szCs w:val="24"/>
                    </w:rPr>
                  </w:r>
                </w:p>
              </w:tc>
              <w:tc>
                <w:tcPr>
                  <w:shd w:val="clear" w:color="auto" w:fill="auto"/>
                  <w:tcBorders>
                    <w:top w:val="single" w:color="auto" w:sz="4" w:space="0"/>
                    <w:left w:val="single" w:color="00000A" w:sz="4" w:space="0"/>
                    <w:bottom w:val="single" w:color="00000A" w:sz="4" w:space="0"/>
                    <w:right w:val="single" w:color="00000A" w:sz="4" w:space="0"/>
                  </w:tcBorders>
                  <w:tcMar>
                    <w:left w:w="108" w:type="dxa"/>
                    <w:top w:w="0" w:type="dxa"/>
                    <w:right w:w="108" w:type="dxa"/>
                    <w:bottom w:w="0" w:type="dxa"/>
                  </w:tcMar>
                  <w:tcW w:w="1465" w:type="pct"/>
                  <w:textDirection w:val="lrTb"/>
                  <w:noWrap w:val="false"/>
                </w:tcPr>
                <w:p>
                  <w:pPr>
                    <w:pStyle w:val="671"/>
                    <w:jc w:val="center"/>
                    <w:spacing w:line="240" w:lineRule="atLeast"/>
                    <w:rPr>
                      <w:szCs w:val="24"/>
                    </w:rPr>
                  </w:pPr>
                  <w:r>
                    <w:rPr>
                      <w:szCs w:val="24"/>
                    </w:rPr>
                    <w:t xml:space="preserve">98% - 100%</w:t>
                  </w:r>
                  <w:r>
                    <w:rPr>
                      <w:szCs w:val="24"/>
                    </w:rPr>
                  </w:r>
                </w:p>
                <w:p>
                  <w:pPr>
                    <w:pStyle w:val="671"/>
                    <w:jc w:val="center"/>
                    <w:spacing w:line="240" w:lineRule="atLeast"/>
                    <w:rPr>
                      <w:szCs w:val="24"/>
                    </w:rPr>
                  </w:pPr>
                  <w:r>
                    <w:rPr>
                      <w:szCs w:val="24"/>
                    </w:rPr>
                  </w:r>
                  <w:r>
                    <w:rPr>
                      <w:szCs w:val="24"/>
                    </w:rPr>
                  </w:r>
                </w:p>
              </w:tc>
            </w:tr>
            <w:tr>
              <w:tblPrEx/>
              <w:trPr/>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5000" w:type="pct"/>
                  <w:textDirection w:val="lrTb"/>
                  <w:noWrap w:val="false"/>
                </w:tcPr>
                <w:p>
                  <w:pPr>
                    <w:pStyle w:val="671"/>
                    <w:jc w:val="center"/>
                    <w:spacing w:line="276" w:lineRule="auto"/>
                    <w:rPr>
                      <w:szCs w:val="24"/>
                    </w:rPr>
                  </w:pPr>
                  <w:r>
                    <w:rPr>
                      <w:szCs w:val="24"/>
                    </w:rPr>
                    <w:t xml:space="preserve">3. Доступность</w:t>
                  </w:r>
                  <w:r>
                    <w:rPr>
                      <w:szCs w:val="24"/>
                    </w:rPr>
                  </w:r>
                </w:p>
              </w:tc>
            </w:tr>
            <w:tr>
              <w:tblPrEx/>
              <w:trPr/>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3535" w:type="pct"/>
                  <w:textDirection w:val="lrTb"/>
                  <w:noWrap w:val="false"/>
                </w:tcPr>
                <w:p>
                  <w:pPr>
                    <w:pStyle w:val="671"/>
                    <w:jc w:val="both"/>
                    <w:rPr>
                      <w:szCs w:val="24"/>
                    </w:rPr>
                  </w:pPr>
                  <w:r>
                    <w:rPr>
                      <w:szCs w:val="24"/>
                    </w:rPr>
                    <w:t xml:space="preserve">3.1. </w:t>
                  </w:r>
                  <w:r>
                    <w:rPr>
                      <w:szCs w:val="24"/>
                    </w:rPr>
                    <w:t xml:space="preserve">% (доля) заявителей, удовлетворенных качеством</w:t>
                  </w:r>
                  <w:r>
                    <w:rPr>
                      <w:szCs w:val="24"/>
                    </w:rPr>
                    <w:t xml:space="preserve"> </w:t>
                  </w:r>
                  <w:r>
                    <w:rPr>
                      <w:szCs w:val="24"/>
                    </w:rPr>
                    <w:t xml:space="preserve">и объемом информации по вопросам предоставления муниципальной услуги, размещенной в местах предоставления муниципальной услуги</w:t>
                  </w:r>
                  <w:r>
                    <w:rPr>
                      <w:szCs w:val="24"/>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1465" w:type="pct"/>
                  <w:textDirection w:val="lrTb"/>
                  <w:noWrap w:val="false"/>
                </w:tcPr>
                <w:p>
                  <w:pPr>
                    <w:pStyle w:val="671"/>
                    <w:jc w:val="center"/>
                    <w:spacing w:line="240" w:lineRule="atLeast"/>
                    <w:rPr>
                      <w:szCs w:val="24"/>
                    </w:rPr>
                  </w:pPr>
                  <w:r>
                    <w:rPr>
                      <w:szCs w:val="24"/>
                    </w:rPr>
                    <w:t xml:space="preserve">98% - 100%</w:t>
                  </w:r>
                  <w:r>
                    <w:rPr>
                      <w:szCs w:val="24"/>
                    </w:rPr>
                  </w:r>
                </w:p>
              </w:tc>
            </w:tr>
            <w:tr>
              <w:tblPrEx/>
              <w:trPr/>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3535" w:type="pct"/>
                  <w:textDirection w:val="lrTb"/>
                  <w:noWrap w:val="false"/>
                </w:tcPr>
                <w:p>
                  <w:pPr>
                    <w:pStyle w:val="671"/>
                    <w:jc w:val="both"/>
                    <w:rPr>
                      <w:szCs w:val="24"/>
                    </w:rPr>
                  </w:pPr>
                  <w:r>
                    <w:rPr>
                      <w:szCs w:val="24"/>
                    </w:rPr>
                    <w:t xml:space="preserve">3.2. % (доля) заявителей, считающих, что представленная информация по вопросам предоставления муниципальной услуги, размещенная в сети </w:t>
                  </w:r>
                  <w:r>
                    <w:rPr>
                      <w:szCs w:val="24"/>
                    </w:rPr>
                    <w:t xml:space="preserve">«</w:t>
                  </w:r>
                  <w:r>
                    <w:rPr>
                      <w:szCs w:val="24"/>
                    </w:rPr>
                    <w:t xml:space="preserve">Интернет</w:t>
                  </w:r>
                  <w:r>
                    <w:rPr>
                      <w:szCs w:val="24"/>
                    </w:rPr>
                    <w:t xml:space="preserve">»</w:t>
                  </w:r>
                  <w:r>
                    <w:rPr>
                      <w:szCs w:val="24"/>
                    </w:rPr>
                    <w:t xml:space="preserve">, доступна и понятна</w:t>
                  </w:r>
                  <w:r>
                    <w:rPr>
                      <w:szCs w:val="24"/>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1465" w:type="pct"/>
                  <w:textDirection w:val="lrTb"/>
                  <w:noWrap w:val="false"/>
                </w:tcPr>
                <w:p>
                  <w:pPr>
                    <w:pStyle w:val="671"/>
                    <w:jc w:val="center"/>
                    <w:spacing w:line="240" w:lineRule="atLeast"/>
                    <w:rPr>
                      <w:szCs w:val="24"/>
                    </w:rPr>
                  </w:pPr>
                  <w:r>
                    <w:rPr>
                      <w:szCs w:val="24"/>
                    </w:rPr>
                    <w:t xml:space="preserve">98% - 100%</w:t>
                  </w:r>
                  <w:r>
                    <w:rPr>
                      <w:szCs w:val="24"/>
                    </w:rPr>
                  </w:r>
                </w:p>
              </w:tc>
            </w:tr>
            <w:tr>
              <w:tblPrEx/>
              <w:trPr/>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5000" w:type="pct"/>
                  <w:textDirection w:val="lrTb"/>
                  <w:noWrap w:val="false"/>
                </w:tcPr>
                <w:p>
                  <w:pPr>
                    <w:pStyle w:val="671"/>
                    <w:jc w:val="center"/>
                    <w:spacing w:line="276" w:lineRule="auto"/>
                    <w:rPr>
                      <w:szCs w:val="24"/>
                    </w:rPr>
                  </w:pPr>
                  <w:r>
                    <w:rPr>
                      <w:szCs w:val="24"/>
                    </w:rPr>
                    <w:t xml:space="preserve">4. Процесс обжалования</w:t>
                  </w:r>
                  <w:r>
                    <w:rPr>
                      <w:szCs w:val="24"/>
                    </w:rPr>
                  </w:r>
                </w:p>
              </w:tc>
            </w:tr>
            <w:tr>
              <w:tblPrEx/>
              <w:trPr/>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3535" w:type="pct"/>
                  <w:textDirection w:val="lrTb"/>
                  <w:noWrap w:val="false"/>
                </w:tcPr>
                <w:p>
                  <w:pPr>
                    <w:pStyle w:val="671"/>
                    <w:jc w:val="both"/>
                    <w:rPr>
                      <w:szCs w:val="24"/>
                    </w:rPr>
                  </w:pPr>
                  <w:r>
                    <w:rPr>
                      <w:szCs w:val="24"/>
                    </w:rPr>
                    <w:t xml:space="preserve">4.1. </w:t>
                  </w:r>
                  <w:r>
                    <w:rPr>
                      <w:szCs w:val="24"/>
                    </w:rPr>
                    <w:t xml:space="preserve">% (доля) обоснованных жалоб</w:t>
                  </w:r>
                  <w:r>
                    <w:rPr>
                      <w:szCs w:val="24"/>
                    </w:rPr>
                    <w:t xml:space="preserve"> </w:t>
                  </w:r>
                  <w:r>
                    <w:rPr>
                      <w:szCs w:val="24"/>
                    </w:rPr>
                    <w:t xml:space="preserve">в сравнении с общим количеством жалоб, поданных заявителями в ходе досудебного (внесудебного) обжалования</w:t>
                  </w:r>
                  <w:r>
                    <w:rPr>
                      <w:szCs w:val="24"/>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1465" w:type="pct"/>
                  <w:textDirection w:val="lrTb"/>
                  <w:noWrap w:val="false"/>
                </w:tcPr>
                <w:p>
                  <w:pPr>
                    <w:pStyle w:val="671"/>
                    <w:jc w:val="center"/>
                    <w:spacing w:line="240" w:lineRule="atLeast"/>
                    <w:rPr>
                      <w:szCs w:val="24"/>
                    </w:rPr>
                  </w:pPr>
                  <w:r>
                    <w:rPr>
                      <w:szCs w:val="24"/>
                    </w:rPr>
                    <w:t xml:space="preserve">0,02% - 0%</w:t>
                  </w:r>
                  <w:r>
                    <w:rPr>
                      <w:szCs w:val="24"/>
                    </w:rPr>
                  </w:r>
                </w:p>
              </w:tc>
            </w:tr>
            <w:tr>
              <w:tblPrEx/>
              <w:trPr/>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3535" w:type="pct"/>
                  <w:textDirection w:val="lrTb"/>
                  <w:noWrap w:val="false"/>
                </w:tcPr>
                <w:p>
                  <w:pPr>
                    <w:pStyle w:val="671"/>
                    <w:jc w:val="both"/>
                    <w:rPr>
                      <w:szCs w:val="24"/>
                    </w:rPr>
                  </w:pPr>
                  <w:r>
                    <w:rPr>
                      <w:szCs w:val="24"/>
                    </w:rPr>
                    <w:t xml:space="preserve">4.2.</w:t>
                  </w:r>
                  <w:r>
                    <w:rPr>
                      <w:szCs w:val="24"/>
                    </w:rPr>
                    <w:t xml:space="preserve"> </w:t>
                  </w:r>
                  <w:r>
                    <w:rPr>
                      <w:szCs w:val="24"/>
                    </w:rPr>
                    <w:t xml:space="preserve">% (доля) обоснованных жалоб, </w:t>
                  </w:r>
                  <w:r>
                    <w:rPr>
                      <w:szCs w:val="24"/>
                    </w:rPr>
                    <w:t xml:space="preserve">рассмотренных и удовлетворенных</w:t>
                  </w:r>
                  <w:r>
                    <w:rPr>
                      <w:szCs w:val="24"/>
                    </w:rPr>
                    <w:t xml:space="preserve"> в установленный срок в ходе досудебного (внесудебного) обжалования</w:t>
                  </w:r>
                  <w:r>
                    <w:rPr>
                      <w:szCs w:val="24"/>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1465" w:type="pct"/>
                  <w:textDirection w:val="lrTb"/>
                  <w:noWrap w:val="false"/>
                </w:tcPr>
                <w:p>
                  <w:pPr>
                    <w:pStyle w:val="671"/>
                    <w:jc w:val="center"/>
                    <w:spacing w:line="240" w:lineRule="atLeast"/>
                    <w:rPr>
                      <w:szCs w:val="24"/>
                    </w:rPr>
                  </w:pPr>
                  <w:r>
                    <w:rPr>
                      <w:szCs w:val="24"/>
                    </w:rPr>
                    <w:t xml:space="preserve">98% - 100%</w:t>
                  </w:r>
                  <w:r>
                    <w:rPr>
                      <w:szCs w:val="24"/>
                    </w:rPr>
                  </w:r>
                </w:p>
              </w:tc>
            </w:tr>
            <w:tr>
              <w:tblPrEx/>
              <w:trPr/>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3535" w:type="pct"/>
                  <w:textDirection w:val="lrTb"/>
                  <w:noWrap w:val="false"/>
                </w:tcPr>
                <w:p>
                  <w:pPr>
                    <w:pStyle w:val="671"/>
                    <w:jc w:val="both"/>
                    <w:rPr>
                      <w:szCs w:val="24"/>
                    </w:rPr>
                  </w:pPr>
                  <w:r>
                    <w:rPr>
                      <w:szCs w:val="24"/>
                    </w:rPr>
                    <w:t xml:space="preserve">4.3.</w:t>
                  </w:r>
                  <w:r>
                    <w:rPr>
                      <w:szCs w:val="24"/>
                    </w:rPr>
                    <w:t xml:space="preserve"> </w:t>
                  </w:r>
                  <w:r>
                    <w:rPr>
                      <w:szCs w:val="24"/>
                    </w:rPr>
                    <w:t xml:space="preserve">% (доля) заявителей, удовлетворенных установленным досудебным (внесудебным) порядком обжалования</w:t>
                  </w:r>
                  <w:r>
                    <w:rPr>
                      <w:szCs w:val="24"/>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1465" w:type="pct"/>
                  <w:textDirection w:val="lrTb"/>
                  <w:noWrap w:val="false"/>
                </w:tcPr>
                <w:p>
                  <w:pPr>
                    <w:pStyle w:val="671"/>
                    <w:jc w:val="center"/>
                    <w:spacing w:line="240" w:lineRule="atLeast"/>
                    <w:rPr>
                      <w:szCs w:val="24"/>
                    </w:rPr>
                  </w:pPr>
                  <w:r>
                    <w:rPr>
                      <w:szCs w:val="24"/>
                    </w:rPr>
                    <w:t xml:space="preserve">98% - 100%</w:t>
                  </w:r>
                  <w:r>
                    <w:rPr>
                      <w:szCs w:val="24"/>
                    </w:rPr>
                  </w:r>
                </w:p>
              </w:tc>
            </w:tr>
            <w:tr>
              <w:tblPrEx/>
              <w:trPr/>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3535" w:type="pct"/>
                  <w:textDirection w:val="lrTb"/>
                  <w:noWrap w:val="false"/>
                </w:tcPr>
                <w:p>
                  <w:pPr>
                    <w:pStyle w:val="671"/>
                    <w:jc w:val="both"/>
                    <w:rPr>
                      <w:szCs w:val="24"/>
                    </w:rPr>
                  </w:pPr>
                  <w:r>
                    <w:rPr>
                      <w:szCs w:val="24"/>
                    </w:rPr>
                    <w:t xml:space="preserve">4.4.</w:t>
                  </w:r>
                  <w:r>
                    <w:rPr>
                      <w:szCs w:val="24"/>
                    </w:rPr>
                    <w:t xml:space="preserve"> </w:t>
                  </w:r>
                  <w:r>
                    <w:rPr>
                      <w:szCs w:val="24"/>
                    </w:rPr>
                    <w:t xml:space="preserve">% (доля) заявителей, удовлетворенных сроками досудебного (внесудебного) обжалования</w:t>
                  </w:r>
                  <w:r>
                    <w:rPr>
                      <w:szCs w:val="24"/>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1465" w:type="pct"/>
                  <w:textDirection w:val="lrTb"/>
                  <w:noWrap w:val="false"/>
                </w:tcPr>
                <w:p>
                  <w:pPr>
                    <w:pStyle w:val="671"/>
                    <w:jc w:val="center"/>
                    <w:spacing w:line="240" w:lineRule="atLeast"/>
                    <w:rPr>
                      <w:szCs w:val="24"/>
                    </w:rPr>
                  </w:pPr>
                  <w:r>
                    <w:rPr>
                      <w:szCs w:val="24"/>
                    </w:rPr>
                    <w:t xml:space="preserve">98% - 100%</w:t>
                  </w:r>
                  <w:r>
                    <w:rPr>
                      <w:szCs w:val="24"/>
                    </w:rPr>
                  </w:r>
                </w:p>
              </w:tc>
            </w:tr>
            <w:tr>
              <w:tblPrEx/>
              <w:trPr/>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5000" w:type="pct"/>
                  <w:textDirection w:val="lrTb"/>
                  <w:noWrap w:val="false"/>
                </w:tcPr>
                <w:p>
                  <w:pPr>
                    <w:pStyle w:val="671"/>
                    <w:jc w:val="center"/>
                    <w:spacing w:line="276" w:lineRule="auto"/>
                    <w:rPr>
                      <w:szCs w:val="24"/>
                    </w:rPr>
                  </w:pPr>
                  <w:r>
                    <w:rPr>
                      <w:szCs w:val="24"/>
                    </w:rPr>
                    <w:t xml:space="preserve">5. Вежливость</w:t>
                  </w:r>
                  <w:r>
                    <w:rPr>
                      <w:szCs w:val="24"/>
                    </w:rPr>
                  </w:r>
                </w:p>
              </w:tc>
            </w:tr>
            <w:tr>
              <w:tblPrEx/>
              <w:trPr/>
              <w:tc>
                <w:tcPr>
                  <w:shd w:val="clear" w:color="auto" w:fill="auto"/>
                  <w:tcBorders>
                    <w:top w:val="single" w:color="00000A" w:sz="4" w:space="0"/>
                    <w:left w:val="single" w:color="00000A" w:sz="4" w:space="0"/>
                    <w:bottom w:val="single" w:color="auto" w:sz="4" w:space="0"/>
                    <w:right w:val="single" w:color="00000A" w:sz="4" w:space="0"/>
                  </w:tcBorders>
                  <w:tcMar>
                    <w:left w:w="108" w:type="dxa"/>
                    <w:top w:w="0" w:type="dxa"/>
                    <w:right w:w="108" w:type="dxa"/>
                    <w:bottom w:w="0" w:type="dxa"/>
                  </w:tcMar>
                  <w:tcW w:w="3535" w:type="pct"/>
                  <w:textDirection w:val="lrTb"/>
                  <w:noWrap w:val="false"/>
                </w:tcPr>
                <w:p>
                  <w:pPr>
                    <w:pStyle w:val="671"/>
                    <w:jc w:val="both"/>
                    <w:rPr>
                      <w:szCs w:val="24"/>
                    </w:rPr>
                  </w:pPr>
                  <w:r>
                    <w:rPr>
                      <w:szCs w:val="24"/>
                    </w:rPr>
                    <w:t xml:space="preserve">5.1.</w:t>
                  </w:r>
                  <w:r>
                    <w:rPr>
                      <w:szCs w:val="24"/>
                    </w:rPr>
                    <w:t xml:space="preserve"> </w:t>
                  </w:r>
                  <w:r>
                    <w:rPr>
                      <w:szCs w:val="24"/>
                    </w:rPr>
                    <w:t xml:space="preserve">%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r>
                    <w:rPr>
                      <w:szCs w:val="24"/>
                    </w:rPr>
                  </w:r>
                </w:p>
              </w:tc>
              <w:tc>
                <w:tcPr>
                  <w:shd w:val="clear" w:color="auto" w:fill="auto"/>
                  <w:tcBorders>
                    <w:top w:val="single" w:color="00000A" w:sz="4" w:space="0"/>
                    <w:left w:val="single" w:color="00000A" w:sz="4" w:space="0"/>
                    <w:bottom w:val="single" w:color="auto" w:sz="4" w:space="0"/>
                    <w:right w:val="single" w:color="00000A" w:sz="4" w:space="0"/>
                  </w:tcBorders>
                  <w:tcMar>
                    <w:left w:w="108" w:type="dxa"/>
                    <w:top w:w="0" w:type="dxa"/>
                    <w:right w:w="108" w:type="dxa"/>
                    <w:bottom w:w="0" w:type="dxa"/>
                  </w:tcMar>
                  <w:tcW w:w="1465" w:type="pct"/>
                  <w:textDirection w:val="lrTb"/>
                  <w:noWrap w:val="false"/>
                </w:tcPr>
                <w:p>
                  <w:pPr>
                    <w:pStyle w:val="671"/>
                    <w:jc w:val="center"/>
                    <w:spacing w:line="240" w:lineRule="atLeast"/>
                    <w:rPr>
                      <w:szCs w:val="24"/>
                    </w:rPr>
                  </w:pPr>
                  <w:r>
                    <w:rPr>
                      <w:szCs w:val="24"/>
                    </w:rPr>
                    <w:t xml:space="preserve">98% - 100%</w:t>
                  </w:r>
                  <w:r>
                    <w:rPr>
                      <w:szCs w:val="24"/>
                    </w:rPr>
                  </w:r>
                </w:p>
              </w:tc>
            </w:tr>
          </w:tbl>
          <w:p>
            <w:pPr>
              <w:pStyle w:val="671"/>
              <w:ind w:firstLine="709"/>
              <w:jc w:val="both"/>
              <w:rPr>
                <w:sz w:val="28"/>
                <w:szCs w:val="28"/>
              </w:rPr>
            </w:pPr>
            <w:r>
              <w:rPr>
                <w:sz w:val="28"/>
                <w:szCs w:val="28"/>
              </w:rPr>
              <w:t xml:space="preserve">13.3. </w:t>
            </w:r>
            <w:r>
              <w:rPr>
                <w:sz w:val="28"/>
                <w:szCs w:val="28"/>
              </w:rPr>
              <w:t xml:space="preserve">Количество взаимодействий заявителя</w:t>
            </w:r>
            <w:r>
              <w:rPr>
                <w:sz w:val="28"/>
                <w:szCs w:val="28"/>
              </w:rPr>
              <w:t xml:space="preserve"> </w:t>
            </w:r>
            <w:r>
              <w:rPr>
                <w:sz w:val="28"/>
                <w:szCs w:val="28"/>
              </w:rPr>
              <w:t xml:space="preserve">с муниципальными служащими (должностными лицами) при предоставлении муниципальной услуги не должно превышать двух раз.</w:t>
            </w:r>
            <w:r>
              <w:rPr>
                <w:sz w:val="28"/>
                <w:szCs w:val="28"/>
              </w:rPr>
            </w:r>
          </w:p>
          <w:p>
            <w:pPr>
              <w:pStyle w:val="671"/>
              <w:ind w:firstLine="540"/>
              <w:jc w:val="both"/>
              <w:rPr>
                <w:sz w:val="28"/>
                <w:szCs w:val="28"/>
              </w:rPr>
            </w:pPr>
            <w:r>
              <w:rPr>
                <w:sz w:val="28"/>
                <w:szCs w:val="28"/>
              </w:rPr>
              <w:t xml:space="preserve">Продолжительность взаимодействий заявителя с муниципальными служащими (должностными лицами) при предоставлении муниципальной услуги не должна превышать </w:t>
            </w:r>
            <w:r>
              <w:rPr>
                <w:sz w:val="28"/>
                <w:szCs w:val="28"/>
              </w:rPr>
              <w:br/>
            </w:r>
            <w:r>
              <w:rPr>
                <w:sz w:val="28"/>
                <w:szCs w:val="28"/>
              </w:rPr>
              <w:t xml:space="preserve">15 минут.</w:t>
            </w:r>
            <w:r>
              <w:rPr>
                <w:sz w:val="28"/>
                <w:szCs w:val="28"/>
              </w:rPr>
            </w:r>
          </w:p>
        </w:tc>
        <w:tc>
          <w:tcPr>
            <w:shd w:val="clear" w:color="auto" w:fill="auto"/>
            <w:tcMar>
              <w:left w:w="10" w:type="dxa"/>
              <w:top w:w="0" w:type="dxa"/>
              <w:right w:w="10" w:type="dxa"/>
              <w:bottom w:w="0" w:type="dxa"/>
            </w:tcMar>
            <w:tcW w:w="489" w:type="dxa"/>
            <w:textDirection w:val="lrTb"/>
            <w:noWrap w:val="false"/>
          </w:tcPr>
          <w:p>
            <w:pPr>
              <w:pStyle w:val="671"/>
              <w:ind w:firstLine="540"/>
              <w:jc w:val="both"/>
              <w:rPr>
                <w:sz w:val="28"/>
                <w:szCs w:val="28"/>
              </w:rPr>
            </w:pPr>
            <w:r>
              <w:rPr>
                <w:sz w:val="28"/>
                <w:szCs w:val="28"/>
              </w:rPr>
            </w:r>
            <w:r>
              <w:rPr>
                <w:sz w:val="28"/>
                <w:szCs w:val="28"/>
              </w:rPr>
            </w:r>
          </w:p>
        </w:tc>
      </w:tr>
      <w:tr>
        <w:tblPrEx/>
        <w:trPr>
          <w:trHeight w:val="873"/>
        </w:trPr>
        <w:tc>
          <w:tcPr>
            <w:shd w:val="clear" w:color="auto" w:fill="auto"/>
            <w:tcMar>
              <w:left w:w="10" w:type="dxa"/>
              <w:top w:w="0" w:type="dxa"/>
              <w:right w:w="10" w:type="dxa"/>
              <w:bottom w:w="0" w:type="dxa"/>
            </w:tcMar>
            <w:tcW w:w="40" w:type="dxa"/>
            <w:textDirection w:val="lrTb"/>
            <w:noWrap w:val="false"/>
          </w:tcPr>
          <w:p>
            <w:pPr>
              <w:pStyle w:val="671"/>
              <w:jc w:val="both"/>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71"/>
              <w:jc w:val="both"/>
              <w:rPr>
                <w:sz w:val="28"/>
                <w:szCs w:val="28"/>
              </w:rPr>
            </w:pPr>
            <w:r>
              <w:rPr>
                <w:sz w:val="28"/>
                <w:szCs w:val="28"/>
              </w:rPr>
              <w:t xml:space="preserve">14. Иные требования</w:t>
            </w:r>
            <w:r>
              <w:rPr>
                <w:sz w:val="28"/>
                <w:szCs w:val="28"/>
              </w:rPr>
              <w:t xml:space="preserve"> </w:t>
            </w:r>
            <w:r>
              <w:rPr>
                <w:sz w:val="28"/>
                <w:szCs w:val="28"/>
              </w:rPr>
              <w:t xml:space="preserve">к предоставлению муниципальной услуги, в том числе учитывающие особенности предоставления муниципальных услуг в МФЦ</w:t>
            </w:r>
            <w:r>
              <w:rPr>
                <w:sz w:val="28"/>
                <w:szCs w:val="28"/>
              </w:rPr>
              <w:t xml:space="preserve"> </w:t>
            </w:r>
            <w:r>
              <w:rPr>
                <w:sz w:val="28"/>
                <w:szCs w:val="28"/>
              </w:rPr>
              <w:t xml:space="preserve">и особенности предоставления муниципальных услуг</w:t>
            </w:r>
            <w:r>
              <w:rPr>
                <w:sz w:val="28"/>
                <w:szCs w:val="28"/>
              </w:rPr>
              <w:t xml:space="preserve"> </w:t>
            </w:r>
            <w:r>
              <w:rPr>
                <w:sz w:val="28"/>
                <w:szCs w:val="28"/>
              </w:rPr>
              <w:t xml:space="preserve">в электронной форме</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ind w:firstLine="754"/>
              <w:jc w:val="both"/>
              <w:spacing w:after="0"/>
              <w:rPr>
                <w:rFonts w:ascii="Times New Roman" w:hAnsi="Times New Roman"/>
                <w:sz w:val="28"/>
                <w:szCs w:val="28"/>
              </w:rPr>
            </w:pPr>
            <w:r/>
            <w:bookmarkStart w:id="5" w:name="P342"/>
            <w:r/>
            <w:bookmarkEnd w:id="5"/>
            <w:r>
              <w:rPr>
                <w:rFonts w:ascii="Times New Roman" w:hAnsi="Times New Roman"/>
                <w:sz w:val="28"/>
                <w:szCs w:val="28"/>
              </w:rPr>
              <w:t xml:space="preserve">14.1. </w:t>
            </w:r>
            <w:r>
              <w:rPr>
                <w:rFonts w:ascii="Times New Roman" w:hAnsi="Times New Roman"/>
                <w:sz w:val="28"/>
                <w:szCs w:val="28"/>
              </w:rPr>
              <w:t xml:space="preserve">Информация о месте нахождения, почтовом адресе, графике работы и (или) графике приема заявителей, контактных телефонах, адресе электронной почты органа, предоставляющего муниципальную услугу, органов государстве</w:t>
            </w:r>
            <w:r>
              <w:rPr>
                <w:rFonts w:ascii="Times New Roman" w:hAnsi="Times New Roman"/>
                <w:sz w:val="28"/>
                <w:szCs w:val="28"/>
              </w:rPr>
              <w:t xml:space="preserve">нной власти, организаций, участвующих в предоставлении муниципальной услуги в порядке межведомственного информационного взаимодействия, размещена на сайте города, на информационных стендах в местах предоставления муниципальной услуги, на городском портале.</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14.2. Муниципальная услуга может быть получена заявителем по принципу «одного окна»</w:t>
            </w:r>
            <w:r>
              <w:rPr>
                <w:rFonts w:ascii="Times New Roman" w:hAnsi="Times New Roman"/>
                <w:sz w:val="28"/>
                <w:szCs w:val="28"/>
              </w:rPr>
              <w:t xml:space="preserve"> </w:t>
            </w:r>
            <w:r>
              <w:rPr>
                <w:rFonts w:ascii="Times New Roman" w:hAnsi="Times New Roman"/>
                <w:sz w:val="28"/>
                <w:szCs w:val="28"/>
              </w:rPr>
              <w:t xml:space="preserve">в МФЦ (филиалах МФЦ).</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Информация о месте нахождения, графике работы, контактных телефонах, адресе электронной почты МФЦ (филиалов МФЦ) размещена на сайте города, на официальном сайте МФЦ – http://mfc22.ru (далее – сайт МФЦ).</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14.3. </w:t>
            </w:r>
            <w:r>
              <w:rPr>
                <w:rFonts w:ascii="Times New Roman" w:hAnsi="Times New Roman"/>
                <w:sz w:val="28"/>
                <w:szCs w:val="28"/>
              </w:rPr>
              <w:t xml:space="preserve">Информация о порядке и сроках получения муниципальной услуги может быть получена заявителем на городском портале. В электронном виде муниципальная услуга может быть получена посредством Единого портала государственных и муниципальных услуг (функций).</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Адреса Единого портала государственных и муниципальных услуг (функций) и городского портала в информационно-телекоммуникационной сети «Интернет» </w:t>
            </w:r>
            <w:r>
              <w:rPr>
                <w:rFonts w:ascii="Times New Roman" w:hAnsi="Times New Roman"/>
                <w:sz w:val="28"/>
                <w:szCs w:val="28"/>
              </w:rPr>
              <w:br/>
            </w:r>
            <w:r>
              <w:rPr>
                <w:rFonts w:ascii="Times New Roman" w:hAnsi="Times New Roman"/>
                <w:sz w:val="28"/>
                <w:szCs w:val="28"/>
              </w:rPr>
              <w:t xml:space="preserve">(далее – сеть Интернет) указаны в приложении 2 к Регламенту.</w:t>
            </w:r>
            <w:r>
              <w:rPr>
                <w:rFonts w:ascii="Times New Roman" w:hAnsi="Times New Roman"/>
                <w:sz w:val="28"/>
                <w:szCs w:val="28"/>
              </w:rPr>
            </w:r>
          </w:p>
          <w:p>
            <w:pPr>
              <w:ind w:firstLine="754"/>
              <w:jc w:val="both"/>
              <w:spacing w:after="0"/>
              <w:rPr>
                <w:rFonts w:ascii="Times New Roman" w:hAnsi="Times New Roman"/>
              </w:rPr>
            </w:pPr>
            <w:r>
              <w:rPr>
                <w:rFonts w:ascii="Times New Roman" w:hAnsi="Times New Roman"/>
                <w:sz w:val="28"/>
                <w:szCs w:val="28"/>
              </w:rPr>
              <w:t xml:space="preserve">Для получения муниципальной услуг</w:t>
            </w:r>
            <w:r>
              <w:rPr>
                <w:rFonts w:ascii="Times New Roman" w:hAnsi="Times New Roman"/>
                <w:sz w:val="28"/>
                <w:szCs w:val="28"/>
              </w:rPr>
              <w:t xml:space="preserve">и посредством Единого портала государственных и муниципальных услуг (функций)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r>
              <w:rPr>
                <w:rFonts w:ascii="Times New Roman" w:hAnsi="Times New Roman"/>
              </w:rPr>
            </w:r>
          </w:p>
          <w:p>
            <w:pPr>
              <w:ind w:firstLine="754"/>
              <w:jc w:val="both"/>
              <w:spacing w:after="0"/>
              <w:rPr>
                <w:rFonts w:ascii="Times New Roman" w:hAnsi="Times New Roman"/>
                <w:sz w:val="28"/>
                <w:szCs w:val="28"/>
              </w:rPr>
            </w:pPr>
            <w:r>
              <w:rPr>
                <w:rFonts w:ascii="Times New Roman" w:hAnsi="Times New Roman"/>
                <w:sz w:val="28"/>
                <w:szCs w:val="28"/>
              </w:rPr>
              <w:t xml:space="preserve">14.4. Информация по вопросам предоставления муниципальной услуги, в том числе о порядке и сроках ее оказания</w:t>
            </w:r>
            <w:r>
              <w:rPr>
                <w:rFonts w:ascii="Times New Roman" w:hAnsi="Times New Roman"/>
                <w:sz w:val="28"/>
                <w:szCs w:val="28"/>
              </w:rPr>
              <w:t xml:space="preserve"> </w:t>
            </w:r>
            <w:r>
              <w:rPr>
                <w:rFonts w:ascii="Times New Roman" w:hAnsi="Times New Roman"/>
                <w:sz w:val="28"/>
                <w:szCs w:val="28"/>
              </w:rPr>
              <w:t xml:space="preserve">(далее – информация по вопросам предоставления муниципальной услуги), является открытой и общедоступной.</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14.4.1. </w:t>
            </w:r>
            <w:r>
              <w:rPr>
                <w:rFonts w:ascii="Times New Roman" w:hAnsi="Times New Roman"/>
                <w:sz w:val="28"/>
                <w:szCs w:val="28"/>
              </w:rPr>
              <w:t xml:space="preserve">Информация по вопросам предоставления муниципальной услуги может быть получена заявителем самостоятельно путем ознакомления с информацией:</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на информационных стендах в местах предоставления муниципальной услуги;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на сайте города;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на сайте МФЦ;</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на городском портале</w:t>
            </w:r>
            <w:r>
              <w:rPr>
                <w:rFonts w:ascii="Times New Roman" w:hAnsi="Times New Roman"/>
                <w:sz w:val="28"/>
                <w:szCs w:val="28"/>
              </w:rPr>
              <w:t xml:space="preserve">;</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14.4.2. </w:t>
            </w:r>
            <w:r>
              <w:rPr>
                <w:rFonts w:ascii="Times New Roman" w:hAnsi="Times New Roman"/>
                <w:sz w:val="28"/>
                <w:szCs w:val="28"/>
              </w:rPr>
              <w:t xml:space="preserve">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 или МФЦ (филиал МФЦ):</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по почте;</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по электронной почте или иным способом, позволяющим производить передачу данных в электронной форме;</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по контактному телефону;</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 ходе личного приема.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14.5. Сведения о ходе предоставления муниципальной услуги (по конкретному заявлению) могут быть получены заявителем:</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14.5.1.</w:t>
            </w:r>
            <w:r>
              <w:rPr>
                <w:rFonts w:ascii="Times New Roman" w:hAnsi="Times New Roman"/>
                <w:sz w:val="28"/>
                <w:szCs w:val="28"/>
              </w:rPr>
              <w:t xml:space="preserve"> Самостоятельно в «Личном кабинете» на Едином портале государственных и муниципальных услуг (функций)</w:t>
            </w:r>
            <w:r>
              <w:rPr>
                <w:rFonts w:ascii="Times New Roman" w:hAnsi="Times New Roman"/>
                <w:sz w:val="28"/>
                <w:szCs w:val="28"/>
              </w:rPr>
              <w:t xml:space="preserve">;</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14.5.2. </w:t>
            </w:r>
            <w:r>
              <w:rPr>
                <w:rFonts w:ascii="Times New Roman" w:hAnsi="Times New Roman"/>
                <w:sz w:val="28"/>
                <w:szCs w:val="28"/>
              </w:rPr>
              <w:t xml:space="preserve">Посредством письменного и (или) устного обращения в орган, предоставляющий муниципальную услугу, или в МФЦ (филиал МФЦ) (в случае подачи заявления через МФЦ (филиал МФЦ):</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по почте;</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по электронной почте или иным способом, позволяющим производить передачу данных в электронной форме;</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по контактному телефону;</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 ходе личного приема.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14.6. </w:t>
            </w:r>
            <w:r>
              <w:rPr>
                <w:rFonts w:ascii="Times New Roman" w:hAnsi="Times New Roman"/>
                <w:sz w:val="28"/>
                <w:szCs w:val="28"/>
              </w:rPr>
              <w:t xml:space="preserve">Сведения о ходе предост</w:t>
            </w:r>
            <w:r>
              <w:rPr>
                <w:rFonts w:ascii="Times New Roman" w:hAnsi="Times New Roman"/>
                <w:sz w:val="28"/>
                <w:szCs w:val="28"/>
              </w:rPr>
              <w:t xml:space="preserve">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или в МФЦ (филиал МФЦ) в следующих формах:</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 устной форме (при личном устном обращении по контактному телефону, в ходе личного приема (в случаях, предусмотренных подпунктами 14.6.1, 14.6.2 настоящего пункта Регламента);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 письменной форме (при направлении обращения по почте, при личном устном обращении в ходе личного приема (в случаях, предусмо</w:t>
            </w:r>
            <w:r>
              <w:rPr>
                <w:rFonts w:ascii="Times New Roman" w:hAnsi="Times New Roman"/>
                <w:sz w:val="28"/>
                <w:szCs w:val="28"/>
              </w:rPr>
              <w:t xml:space="preserve">тренных подпунктами 14.6.1, 14.6.3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14.6.1. </w:t>
            </w:r>
            <w:r>
              <w:rPr>
                <w:rFonts w:ascii="Times New Roman" w:hAnsi="Times New Roman"/>
                <w:sz w:val="28"/>
                <w:szCs w:val="28"/>
              </w:rPr>
              <w:t xml:space="preserve">При личном устном обращении заявителя в орган, предоставляющий муниципальную услугу, в ходе личного прием</w:t>
            </w:r>
            <w:r>
              <w:rPr>
                <w:rFonts w:ascii="Times New Roman" w:hAnsi="Times New Roman"/>
                <w:sz w:val="28"/>
                <w:szCs w:val="28"/>
              </w:rPr>
              <w:t xml:space="preserve">а для получения информации по вопросам предоставления муниципальной услуги и (или) сведений о ходе предоставления муниципальной услуги специалист органа, предоставляющего муниципальную услугу, дает, с согласия заявителя, устный ответ, о чем делает запись в</w:t>
            </w:r>
            <w:r>
              <w:rPr>
                <w:rFonts w:ascii="Times New Roman" w:hAnsi="Times New Roman"/>
                <w:sz w:val="28"/>
                <w:szCs w:val="28"/>
              </w:rPr>
              <w:t xml:space="preserve"> </w:t>
            </w:r>
            <w:r>
              <w:rPr>
                <w:rFonts w:ascii="Times New Roman" w:hAnsi="Times New Roman"/>
                <w:sz w:val="28"/>
                <w:szCs w:val="28"/>
              </w:rPr>
              <w:t xml:space="preserve">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подпунктом 14.6.3 настоящего пункта Регламента.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Предоставление сведений о ходе предоставления муниципальной ус</w:t>
            </w:r>
            <w:r>
              <w:rPr>
                <w:rFonts w:ascii="Times New Roman" w:hAnsi="Times New Roman"/>
                <w:sz w:val="28"/>
                <w:szCs w:val="28"/>
              </w:rPr>
              <w:t xml:space="preserve">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его полномочия и полномочия представителя (при обращении представителя заявителя).</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14.6.2. </w:t>
            </w:r>
            <w:r>
              <w:rPr>
                <w:rFonts w:ascii="Times New Roman" w:hAnsi="Times New Roman"/>
                <w:sz w:val="28"/>
                <w:szCs w:val="28"/>
              </w:rPr>
              <w:t xml:space="preserve">При личном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Специалист о</w:t>
            </w:r>
            <w:r>
              <w:rPr>
                <w:rFonts w:ascii="Times New Roman" w:hAnsi="Times New Roman"/>
                <w:sz w:val="28"/>
                <w:szCs w:val="28"/>
              </w:rPr>
              <w:t xml:space="preserve">ргана, предоставляющего муниципальную услугу,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w:t>
            </w:r>
            <w:r>
              <w:rPr>
                <w:rFonts w:ascii="Times New Roman" w:hAnsi="Times New Roman"/>
                <w:sz w:val="28"/>
                <w:szCs w:val="28"/>
              </w:rPr>
              <w:t xml:space="preserve"> при необходимости</w:t>
            </w:r>
            <w:r>
              <w:rPr>
                <w:rFonts w:ascii="Times New Roman" w:hAnsi="Times New Roman"/>
                <w:sz w:val="28"/>
                <w:szCs w:val="28"/>
              </w:rPr>
              <w:t xml:space="preserve"> суть вопроса. После совершения указанных действий специалист органа, предоставляю</w:t>
            </w:r>
            <w:r>
              <w:rPr>
                <w:rFonts w:ascii="Times New Roman" w:hAnsi="Times New Roman"/>
                <w:sz w:val="28"/>
                <w:szCs w:val="28"/>
              </w:rPr>
              <w:t xml:space="preserve">щего муниципальную услугу,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w:t>
            </w:r>
            <w:r>
              <w:rPr>
                <w:rFonts w:ascii="Times New Roman" w:hAnsi="Times New Roman"/>
                <w:sz w:val="28"/>
                <w:szCs w:val="28"/>
              </w:rPr>
              <w:t xml:space="preserve">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Во время телефонного разговора специалист органа, предоставляющего муниципальную услугу, должен произносить слова четко,</w:t>
            </w:r>
            <w:r>
              <w:rPr>
                <w:rFonts w:ascii="Times New Roman" w:hAnsi="Times New Roman"/>
                <w:sz w:val="28"/>
                <w:szCs w:val="28"/>
              </w:rPr>
              <w:t xml:space="preserve">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14.6.3. При письменном обращении</w:t>
            </w:r>
            <w:r>
              <w:rPr>
                <w:rFonts w:ascii="Times New Roman" w:hAnsi="Times New Roman"/>
                <w:sz w:val="28"/>
                <w:szCs w:val="28"/>
              </w:rPr>
              <w:t xml:space="preserve"> </w:t>
            </w:r>
            <w:r>
              <w:rPr>
                <w:rFonts w:ascii="Times New Roman" w:hAnsi="Times New Roman"/>
                <w:sz w:val="28"/>
                <w:szCs w:val="28"/>
              </w:rPr>
              <w:t xml:space="preserve">по почте в орган, </w:t>
            </w:r>
            <w:r>
              <w:rPr>
                <w:rFonts w:ascii="Times New Roman" w:hAnsi="Times New Roman"/>
                <w:sz w:val="28"/>
                <w:szCs w:val="28"/>
              </w:rPr>
              <w:t xml:space="preserve">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w:t>
            </w:r>
            <w:r>
              <w:rPr>
                <w:rFonts w:ascii="Times New Roman" w:hAnsi="Times New Roman"/>
                <w:sz w:val="28"/>
                <w:szCs w:val="28"/>
              </w:rPr>
              <w:t xml:space="preserve"> </w:t>
            </w:r>
            <w:r>
              <w:rPr>
                <w:rFonts w:ascii="Times New Roman" w:hAnsi="Times New Roman"/>
                <w:sz w:val="28"/>
                <w:szCs w:val="28"/>
              </w:rPr>
              <w:t xml:space="preserve">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органа, предоставляющего муниципальную услугу,</w:t>
            </w:r>
            <w:r>
              <w:rPr>
                <w:rFonts w:ascii="Times New Roman" w:hAnsi="Times New Roman"/>
                <w:sz w:val="28"/>
                <w:szCs w:val="28"/>
              </w:rPr>
              <w:t xml:space="preserve"> </w:t>
            </w:r>
            <w:r>
              <w:rPr>
                <w:rFonts w:ascii="Times New Roman" w:hAnsi="Times New Roman"/>
                <w:sz w:val="28"/>
                <w:szCs w:val="28"/>
              </w:rPr>
              <w:t xml:space="preserve">и должен содержать фамилию, инициалы и номер телефона специалиста органа, предоставляющего муниципальную услугу, подготовившего проект ответа.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14.6.4. </w:t>
            </w:r>
            <w:r>
              <w:rPr>
                <w:rFonts w:ascii="Times New Roman" w:hAnsi="Times New Roman"/>
                <w:sz w:val="28"/>
                <w:szCs w:val="28"/>
              </w:rPr>
              <w:t xml:space="preserve">При обращении заявителя в электронной форме по электронной почте или иным способом, позволяющим производить передачу данных </w:t>
            </w:r>
            <w:r>
              <w:rPr>
                <w:rFonts w:ascii="Times New Roman" w:hAnsi="Times New Roman"/>
                <w:sz w:val="28"/>
                <w:szCs w:val="28"/>
              </w:rPr>
              <w:t xml:space="preserve">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w:t>
            </w:r>
            <w:r>
              <w:rPr>
                <w:rFonts w:ascii="Times New Roman" w:hAnsi="Times New Roman"/>
                <w:sz w:val="28"/>
                <w:szCs w:val="28"/>
              </w:rPr>
              <w:t xml:space="preserve">,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w:t>
            </w:r>
            <w:r>
              <w:rPr>
                <w:rFonts w:ascii="Times New Roman" w:hAnsi="Times New Roman"/>
                <w:sz w:val="28"/>
                <w:szCs w:val="28"/>
              </w:rPr>
              <w:t xml:space="preserve">,</w:t>
            </w:r>
            <w:r>
              <w:rPr>
                <w:rFonts w:ascii="Times New Roman" w:hAnsi="Times New Roman"/>
                <w:sz w:val="28"/>
                <w:szCs w:val="28"/>
              </w:rPr>
              <w:t xml:space="preserve"> в течение 30 дней со дня рег</w:t>
            </w:r>
            <w:r>
              <w:rPr>
                <w:rFonts w:ascii="Times New Roman" w:hAnsi="Times New Roman"/>
                <w:sz w:val="28"/>
                <w:szCs w:val="28"/>
              </w:rPr>
              <w:t xml:space="preserve">истрации поступившего обращения. Ответ подписывается руководителем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14.7. Основными требованиями</w:t>
            </w:r>
            <w:r>
              <w:rPr>
                <w:rFonts w:ascii="Times New Roman" w:hAnsi="Times New Roman"/>
                <w:sz w:val="28"/>
                <w:szCs w:val="28"/>
              </w:rPr>
              <w:t xml:space="preserve"> </w:t>
            </w:r>
            <w:r>
              <w:rPr>
                <w:rFonts w:ascii="Times New Roman" w:hAnsi="Times New Roman"/>
                <w:sz w:val="28"/>
                <w:szCs w:val="28"/>
              </w:rPr>
              <w:t xml:space="preserve">к информированию заявителя о предоставлении муниципальной услуги являются:</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достоверность предоставляемой информации;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четкость и лаконичность в изложении информации;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полнота и оперативность информирования;</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наглядность форм предоставляемой информации;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удобство и доступность информации.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14.8. </w:t>
            </w:r>
            <w:r>
              <w:rPr>
                <w:rFonts w:ascii="Times New Roman" w:hAnsi="Times New Roman"/>
                <w:sz w:val="28"/>
                <w:szCs w:val="28"/>
              </w:rPr>
              <w:t xml:space="preserve">Администрация района города обеспечивает возможность получения заявителями информации о предоставляемой муниципальной услуге на сайте города, городском портале.</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14.9. Обращение за получением муниципальной услуги может осуществляться</w:t>
            </w:r>
            <w:r>
              <w:rPr>
                <w:rFonts w:ascii="Times New Roman" w:hAnsi="Times New Roman"/>
                <w:sz w:val="28"/>
                <w:szCs w:val="28"/>
              </w:rPr>
              <w:t xml:space="preserve"> </w:t>
            </w:r>
            <w:r>
              <w:rPr>
                <w:rFonts w:ascii="Times New Roman" w:hAnsi="Times New Roman"/>
                <w:sz w:val="28"/>
                <w:szCs w:val="28"/>
              </w:rPr>
              <w:t xml:space="preserve">с использованием электронных документов, подписанных электронной подписью,</w:t>
            </w:r>
            <w:r>
              <w:rPr>
                <w:rFonts w:ascii="Times New Roman" w:hAnsi="Times New Roman"/>
                <w:sz w:val="28"/>
                <w:szCs w:val="28"/>
              </w:rPr>
              <w:t xml:space="preserve"> </w:t>
            </w:r>
            <w:r>
              <w:rPr>
                <w:rFonts w:ascii="Times New Roman" w:hAnsi="Times New Roman"/>
                <w:sz w:val="28"/>
                <w:szCs w:val="28"/>
              </w:rPr>
              <w:t xml:space="preserve">в соответствии с требованиями Федерального закона от 06.04.2011 №63-ФЗ «Об электронной подписи», Федерального закона от 27.07.2010 №210-ФЗ.</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Средства электронной подписи, применяемые при подаче заявлений</w:t>
            </w:r>
            <w:r>
              <w:rPr>
                <w:rFonts w:ascii="Times New Roman" w:hAnsi="Times New Roman"/>
                <w:sz w:val="28"/>
                <w:szCs w:val="28"/>
              </w:rPr>
              <w:t xml:space="preserve"> </w:t>
            </w:r>
            <w:r>
              <w:rPr>
                <w:rFonts w:ascii="Times New Roman" w:hAnsi="Times New Roman"/>
                <w:sz w:val="28"/>
                <w:szCs w:val="28"/>
              </w:rPr>
              <w:t xml:space="preserve">и прилагаемых к заявлению электронных документов, должны быть сертифицированы</w:t>
            </w:r>
            <w:r>
              <w:rPr>
                <w:rFonts w:ascii="Times New Roman" w:hAnsi="Times New Roman"/>
                <w:sz w:val="28"/>
                <w:szCs w:val="28"/>
              </w:rPr>
              <w:t xml:space="preserve"> </w:t>
            </w:r>
            <w:r>
              <w:rPr>
                <w:rFonts w:ascii="Times New Roman" w:hAnsi="Times New Roman"/>
                <w:sz w:val="28"/>
                <w:szCs w:val="28"/>
              </w:rPr>
              <w:t xml:space="preserve">в соответствии с законодательством Российской Федерации.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14.10. </w:t>
            </w:r>
            <w:r>
              <w:rPr>
                <w:rFonts w:ascii="Times New Roman" w:hAnsi="Times New Roman"/>
                <w:sz w:val="28"/>
                <w:szCs w:val="28"/>
              </w:rPr>
              <w:t xml:space="preserve">Администрация района города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14.11. </w:t>
            </w:r>
            <w:r>
              <w:rPr>
                <w:rFonts w:ascii="Times New Roman" w:hAnsi="Times New Roman"/>
                <w:sz w:val="28"/>
                <w:szCs w:val="28"/>
              </w:rPr>
              <w:t xml:space="preserve">В ходе предоставления муниципальной услуги в «Личный кабинет» заявителя на Едином портале государственных и муниципальных услуг (функций) направляются уведомления и запросы, связанные с предоставлением муниципальной услуги.</w:t>
            </w:r>
            <w:r>
              <w:rPr>
                <w:rFonts w:ascii="Times New Roman" w:hAnsi="Times New Roman"/>
                <w:sz w:val="28"/>
                <w:szCs w:val="28"/>
              </w:rPr>
            </w:r>
          </w:p>
          <w:p>
            <w:pPr>
              <w:ind w:firstLine="709"/>
              <w:jc w:val="both"/>
              <w:spacing w:after="0"/>
              <w:rPr>
                <w:rFonts w:ascii="Times New Roman" w:hAnsi="Times New Roman"/>
                <w:sz w:val="28"/>
                <w:szCs w:val="28"/>
              </w:rPr>
            </w:pPr>
            <w:r>
              <w:rPr>
                <w:rFonts w:ascii="Times New Roman" w:hAnsi="Times New Roman"/>
                <w:sz w:val="28"/>
                <w:szCs w:val="28"/>
              </w:rPr>
              <w:t xml:space="preserve">14.12.</w:t>
            </w:r>
            <w:r>
              <w:rPr>
                <w:rFonts w:ascii="Times New Roman" w:hAnsi="Times New Roman"/>
                <w:sz w:val="28"/>
                <w:szCs w:val="28"/>
              </w:rPr>
              <w:t xml:space="preserve"> </w:t>
            </w:r>
            <w:r>
              <w:rPr>
                <w:rFonts w:ascii="Times New Roman" w:hAnsi="Times New Roman"/>
                <w:sz w:val="28"/>
                <w:szCs w:val="28"/>
              </w:rPr>
              <w:t xml:space="preserve">На Едином портале государственных и муниципальных услуг (функций) заявителю в «Личном кабинете» обеспечивается доступ к результату предоставления услуги, полученному в форме электронного документа.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w:t>
            </w:r>
            <w:r>
              <w:rPr>
                <w:rFonts w:ascii="Times New Roman" w:hAnsi="Times New Roman"/>
                <w:sz w:val="28"/>
                <w:szCs w:val="28"/>
              </w:rPr>
              <w:t xml:space="preserve"> </w:t>
            </w:r>
            <w:r>
              <w:rPr>
                <w:rFonts w:ascii="Times New Roman" w:hAnsi="Times New Roman"/>
                <w:sz w:val="28"/>
                <w:szCs w:val="28"/>
              </w:rPr>
              <w:t xml:space="preserve">на своих технических средствах, а также возможность направления такого электронного документа в иные органы (организации).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14.13. Вне зависимости от способа обращения заявителя (представителя заявителя) за предоставлением муниципальной услуги, а также от способа предоставления результатов пред</w:t>
            </w:r>
            <w:r>
              <w:rPr>
                <w:rFonts w:ascii="Times New Roman" w:hAnsi="Times New Roman"/>
                <w:sz w:val="28"/>
                <w:szCs w:val="28"/>
              </w:rPr>
              <w:t xml:space="preserve">оставления муниципальной услуги</w:t>
            </w:r>
            <w:r>
              <w:rPr>
                <w:rFonts w:ascii="Times New Roman" w:hAnsi="Times New Roman"/>
                <w:sz w:val="28"/>
                <w:szCs w:val="28"/>
              </w:rPr>
              <w:t xml:space="preserve"> в «Личный кабинет» заявителя (представителя заявителя) на Едином портале государственных и муниципальных услуг (функций) направляются сведения о ходе предоставления муниципальной услуги, а также результаты предоставления муниципальной услуги.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14.1</w:t>
            </w:r>
            <w:r>
              <w:rPr>
                <w:rFonts w:ascii="Times New Roman" w:hAnsi="Times New Roman"/>
                <w:sz w:val="28"/>
                <w:szCs w:val="28"/>
              </w:rPr>
              <w:t xml:space="preserve">4</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Услуги, необходимые и обязательные для предоставления муниципальной услуги, отсутствуют.</w:t>
            </w:r>
            <w:r>
              <w:rPr>
                <w:rFonts w:ascii="Times New Roman" w:hAnsi="Times New Roman"/>
                <w:sz w:val="28"/>
                <w:szCs w:val="28"/>
              </w:rPr>
            </w:r>
          </w:p>
        </w:tc>
        <w:tc>
          <w:tcPr>
            <w:shd w:val="clear" w:color="auto" w:fill="auto"/>
            <w:tcMar>
              <w:left w:w="10" w:type="dxa"/>
              <w:top w:w="0" w:type="dxa"/>
              <w:right w:w="10" w:type="dxa"/>
              <w:bottom w:w="0" w:type="dxa"/>
            </w:tcMar>
            <w:tcW w:w="489" w:type="dxa"/>
            <w:textDirection w:val="lrTb"/>
            <w:noWrap w:val="false"/>
          </w:tcPr>
          <w:p>
            <w:pPr>
              <w:ind w:firstLine="754"/>
              <w:jc w:val="both"/>
              <w:spacing w:after="0"/>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blPrEx/>
        <w:trPr>
          <w:trHeight w:val="300"/>
        </w:trPr>
        <w:tc>
          <w:tcPr>
            <w:shd w:val="clear" w:color="auto" w:fill="auto"/>
            <w:tcMar>
              <w:left w:w="10" w:type="dxa"/>
              <w:top w:w="0" w:type="dxa"/>
              <w:right w:w="10" w:type="dxa"/>
              <w:bottom w:w="0" w:type="dxa"/>
            </w:tcMar>
            <w:tcW w:w="40" w:type="dxa"/>
            <w:textDirection w:val="lrTb"/>
            <w:noWrap w:val="false"/>
          </w:tcPr>
          <w:p>
            <w:pPr>
              <w:pStyle w:val="671"/>
              <w:jc w:val="center"/>
              <w:spacing w:line="220" w:lineRule="atLeast"/>
              <w:rPr>
                <w:sz w:val="28"/>
                <w:szCs w:val="28"/>
              </w:rPr>
            </w:pPr>
            <w:r>
              <w:rPr>
                <w:sz w:val="28"/>
                <w:szCs w:val="28"/>
              </w:rPr>
            </w:r>
            <w:r>
              <w:rPr>
                <w:sz w:val="28"/>
                <w:szCs w:val="28"/>
              </w:rPr>
            </w:r>
          </w:p>
        </w:tc>
        <w:tc>
          <w:tcPr>
            <w:gridSpan w:val="3"/>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9076" w:type="dxa"/>
            <w:textDirection w:val="lrTb"/>
            <w:noWrap w:val="false"/>
          </w:tcPr>
          <w:p>
            <w:pPr>
              <w:pStyle w:val="671"/>
              <w:jc w:val="center"/>
              <w:spacing w:line="220" w:lineRule="atLeast"/>
              <w:rPr>
                <w:sz w:val="28"/>
                <w:szCs w:val="28"/>
              </w:rPr>
            </w:pPr>
            <w:r>
              <w:rPr>
                <w:sz w:val="28"/>
                <w:szCs w:val="28"/>
              </w:rPr>
              <w:t xml:space="preserve">3</w:t>
            </w:r>
            <w:r>
              <w:rPr>
                <w:sz w:val="28"/>
                <w:szCs w:val="28"/>
              </w:rPr>
              <w:t xml:space="preserve">. Состав, последовательность и сроки выполнения административных процедур,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Pr>
                <w:sz w:val="28"/>
                <w:szCs w:val="28"/>
              </w:rPr>
            </w:r>
          </w:p>
        </w:tc>
        <w:tc>
          <w:tcPr>
            <w:shd w:val="clear" w:color="auto" w:fill="auto"/>
            <w:tcMar>
              <w:left w:w="10" w:type="dxa"/>
              <w:top w:w="0" w:type="dxa"/>
              <w:right w:w="10" w:type="dxa"/>
              <w:bottom w:w="0" w:type="dxa"/>
            </w:tcMar>
            <w:tcW w:w="489" w:type="dxa"/>
            <w:textDirection w:val="lrTb"/>
            <w:noWrap w:val="false"/>
          </w:tcPr>
          <w:p>
            <w:pPr>
              <w:pStyle w:val="671"/>
              <w:jc w:val="center"/>
              <w:spacing w:line="220" w:lineRule="atLeast"/>
              <w:rPr>
                <w:sz w:val="28"/>
                <w:szCs w:val="28"/>
              </w:rPr>
            </w:pPr>
            <w:r>
              <w:rPr>
                <w:sz w:val="28"/>
                <w:szCs w:val="28"/>
              </w:rPr>
            </w:r>
            <w:r>
              <w:rPr>
                <w:sz w:val="28"/>
                <w:szCs w:val="28"/>
              </w:rPr>
            </w:r>
          </w:p>
        </w:tc>
      </w:tr>
      <w:tr>
        <w:tblPrEx/>
        <w:trPr>
          <w:trHeight w:val="539"/>
        </w:trPr>
        <w:tc>
          <w:tcPr>
            <w:shd w:val="clear" w:color="auto" w:fill="auto"/>
            <w:tcMar>
              <w:left w:w="10" w:type="dxa"/>
              <w:top w:w="0" w:type="dxa"/>
              <w:right w:w="10" w:type="dxa"/>
              <w:bottom w:w="0" w:type="dxa"/>
            </w:tcMar>
            <w:tcW w:w="40" w:type="dxa"/>
            <w:textDirection w:val="lrTb"/>
            <w:noWrap w:val="false"/>
          </w:tcPr>
          <w:p>
            <w:pPr>
              <w:pStyle w:val="671"/>
              <w:jc w:val="both"/>
              <w:spacing w:line="220" w:lineRule="atLeast"/>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71"/>
              <w:jc w:val="both"/>
              <w:spacing w:line="220" w:lineRule="atLeast"/>
              <w:rPr>
                <w:sz w:val="28"/>
                <w:szCs w:val="28"/>
              </w:rPr>
            </w:pPr>
            <w:r>
              <w:rPr>
                <w:sz w:val="28"/>
                <w:szCs w:val="28"/>
              </w:rPr>
              <w:t xml:space="preserve">1. Перечень вариантов предоставления муниципальной услуги, включающий в том числе варианты предоставления муниципальной услуги, необходимы</w:t>
            </w:r>
            <w:r>
              <w:rPr>
                <w:sz w:val="28"/>
                <w:szCs w:val="28"/>
              </w:rPr>
              <w:t xml:space="preserve">е</w:t>
            </w:r>
            <w:r>
              <w:rPr>
                <w:sz w:val="28"/>
                <w:szCs w:val="28"/>
              </w:rPr>
              <w:t xml:space="preserve"> </w:t>
            </w:r>
            <w:r>
              <w:rPr>
                <w:sz w:val="28"/>
                <w:szCs w:val="28"/>
              </w:rPr>
              <w:t xml:space="preserve">для исправления допущенных опечаток и ошибок в выданных</w:t>
            </w:r>
            <w:r>
              <w:rPr>
                <w:sz w:val="28"/>
                <w:szCs w:val="28"/>
              </w:rPr>
              <w:t xml:space="preserve"> </w:t>
            </w:r>
            <w:r>
              <w:rPr>
                <w:sz w:val="28"/>
                <w:szCs w:val="28"/>
              </w:rPr>
              <w:t xml:space="preserve">в результате предоставления муниципальной услуги документах</w:t>
            </w:r>
            <w:r>
              <w:rPr>
                <w:sz w:val="28"/>
                <w:szCs w:val="28"/>
              </w:rPr>
              <w:t xml:space="preserve"> </w:t>
            </w:r>
            <w:r>
              <w:rPr>
                <w:sz w:val="28"/>
                <w:szCs w:val="28"/>
              </w:rPr>
              <w:t xml:space="preserve">и созданных реестровых записях, для выдачи дубликата документа, выданного</w:t>
            </w:r>
            <w:r>
              <w:rPr>
                <w:sz w:val="28"/>
                <w:szCs w:val="28"/>
              </w:rPr>
              <w:t xml:space="preserve"> </w:t>
            </w:r>
            <w:r>
              <w:rPr>
                <w:sz w:val="28"/>
                <w:szCs w:val="28"/>
              </w:rPr>
              <w:t xml:space="preserve">по результатам предоставления муниципальной услуги, в том числе исчерпывающий перечень оснований для отказа в выдаче такого дубликата,</w:t>
            </w:r>
            <w:r>
              <w:rPr>
                <w:sz w:val="28"/>
                <w:szCs w:val="28"/>
              </w:rPr>
              <w:t xml:space="preserve"> </w:t>
            </w:r>
            <w:r>
              <w:rPr>
                <w:sz w:val="28"/>
                <w:szCs w:val="28"/>
              </w:rPr>
              <w:t xml:space="preserve">а также порядок оставления заявления заявителя</w:t>
            </w:r>
            <w:r>
              <w:rPr>
                <w:sz w:val="28"/>
                <w:szCs w:val="28"/>
              </w:rPr>
              <w:t xml:space="preserve"> </w:t>
            </w:r>
            <w:r>
              <w:rPr>
                <w:sz w:val="28"/>
                <w:szCs w:val="28"/>
              </w:rPr>
              <w:t xml:space="preserve">о предоставлении муниципальной услуги без рассмотрения (при необходимости)</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ind w:firstLine="754"/>
              <w:jc w:val="both"/>
              <w:spacing w:after="0"/>
              <w:rPr>
                <w:rFonts w:ascii="Times New Roman" w:hAnsi="Times New Roman"/>
                <w:sz w:val="28"/>
                <w:szCs w:val="28"/>
              </w:rPr>
            </w:pPr>
            <w:r>
              <w:rPr>
                <w:rFonts w:ascii="Times New Roman" w:hAnsi="Times New Roman"/>
                <w:sz w:val="28"/>
                <w:szCs w:val="28"/>
              </w:rPr>
              <w:t xml:space="preserve">1.1. Предусмотрены следующие варианты предоставления муниципальной услуги: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1.1.1. </w:t>
            </w:r>
            <w:r>
              <w:rPr>
                <w:rFonts w:ascii="Times New Roman" w:hAnsi="Times New Roman"/>
                <w:sz w:val="28"/>
                <w:szCs w:val="28"/>
              </w:rPr>
              <w:t xml:space="preserve">Предоставление</w:t>
            </w:r>
            <w:r>
              <w:rPr>
                <w:rFonts w:ascii="Times New Roman" w:hAnsi="Times New Roman"/>
                <w:sz w:val="28"/>
                <w:szCs w:val="28"/>
              </w:rPr>
              <w:t xml:space="preserve"> разрешения (ордера)</w:t>
            </w:r>
            <w:r>
              <w:rPr>
                <w:rFonts w:ascii="Times New Roman" w:hAnsi="Times New Roman"/>
                <w:sz w:val="28"/>
                <w:szCs w:val="28"/>
              </w:rPr>
              <w:t xml:space="preserve"> </w:t>
            </w:r>
            <w:r>
              <w:rPr>
                <w:rFonts w:ascii="Times New Roman" w:hAnsi="Times New Roman"/>
                <w:sz w:val="28"/>
                <w:szCs w:val="28"/>
              </w:rPr>
              <w:t xml:space="preserve">на проведение земляных работ</w:t>
            </w:r>
            <w:r>
              <w:rPr>
                <w:rFonts w:ascii="Times New Roman" w:hAnsi="Times New Roman"/>
                <w:sz w:val="28"/>
                <w:szCs w:val="28"/>
              </w:rPr>
              <w:t xml:space="preserve"> (предоставление разрешения (ордера) на проведение земляных работ при проведении аварийных работ)</w:t>
            </w:r>
            <w:r>
              <w:rPr>
                <w:rFonts w:ascii="Times New Roman" w:hAnsi="Times New Roman"/>
                <w:sz w:val="28"/>
                <w:szCs w:val="28"/>
              </w:rPr>
              <w:t xml:space="preserve">;</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1.1.2. Продление разрешения (ордера)</w:t>
            </w:r>
            <w:r>
              <w:rPr>
                <w:rFonts w:ascii="Times New Roman" w:hAnsi="Times New Roman"/>
                <w:sz w:val="28"/>
                <w:szCs w:val="28"/>
              </w:rPr>
              <w:t xml:space="preserve"> </w:t>
            </w:r>
            <w:r>
              <w:rPr>
                <w:rFonts w:ascii="Times New Roman" w:hAnsi="Times New Roman"/>
                <w:sz w:val="28"/>
                <w:szCs w:val="28"/>
              </w:rPr>
              <w:t xml:space="preserve">на проведение земляных работ;</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1.1.3. Закрытие </w:t>
            </w:r>
            <w:r>
              <w:rPr>
                <w:rFonts w:ascii="Times New Roman" w:hAnsi="Times New Roman"/>
                <w:sz w:val="28"/>
                <w:szCs w:val="28"/>
              </w:rPr>
              <w:t xml:space="preserve">разрешения (ордера)</w:t>
            </w:r>
            <w:r>
              <w:rPr>
                <w:rFonts w:ascii="Times New Roman" w:hAnsi="Times New Roman"/>
                <w:sz w:val="28"/>
                <w:szCs w:val="28"/>
              </w:rPr>
              <w:t xml:space="preserve"> </w:t>
            </w:r>
            <w:r>
              <w:rPr>
                <w:rFonts w:ascii="Times New Roman" w:hAnsi="Times New Roman"/>
                <w:sz w:val="28"/>
                <w:szCs w:val="28"/>
              </w:rPr>
              <w:t xml:space="preserve">на проведение земляных работ;</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1.1.4. Переоформление разрешения (ордер</w:t>
            </w:r>
            <w:r>
              <w:rPr>
                <w:rFonts w:ascii="Times New Roman" w:hAnsi="Times New Roman"/>
                <w:sz w:val="28"/>
                <w:szCs w:val="28"/>
              </w:rPr>
              <w:t xml:space="preserve">а) на проведение земляных работ</w:t>
            </w:r>
            <w:r>
              <w:rPr>
                <w:rFonts w:ascii="Times New Roman" w:hAnsi="Times New Roman"/>
                <w:sz w:val="28"/>
                <w:szCs w:val="28"/>
              </w:rPr>
              <w:t xml:space="preserve">.</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1.2. Осуществление административных процедур</w:t>
            </w:r>
            <w:r>
              <w:rPr>
                <w:rFonts w:ascii="Times New Roman" w:hAnsi="Times New Roman"/>
                <w:sz w:val="28"/>
                <w:szCs w:val="28"/>
              </w:rPr>
              <w:t xml:space="preserve">, указанных в подпунктах 3.1.1, 3.1.4 пункта 3.1 подраздела 3 настоящего раздела Регламента для</w:t>
            </w:r>
            <w:r>
              <w:rPr>
                <w:rFonts w:ascii="Times New Roman" w:hAnsi="Times New Roman"/>
                <w:sz w:val="28"/>
                <w:szCs w:val="28"/>
              </w:rPr>
              <w:t xml:space="preserve"> вариантов предоставления муниципальной услуги, указанных в пункте 1.1 настоящего</w:t>
            </w:r>
            <w:r>
              <w:rPr>
                <w:rFonts w:ascii="Times New Roman" w:hAnsi="Times New Roman"/>
                <w:sz w:val="28"/>
                <w:szCs w:val="28"/>
              </w:rPr>
              <w:t xml:space="preserve"> подраздела</w:t>
            </w:r>
            <w:r>
              <w:rPr>
                <w:rFonts w:ascii="Times New Roman" w:hAnsi="Times New Roman"/>
                <w:sz w:val="28"/>
                <w:szCs w:val="28"/>
              </w:rPr>
              <w:t xml:space="preserve"> Регламента, является идентичным.</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1.</w:t>
            </w:r>
            <w:r>
              <w:rPr>
                <w:rFonts w:ascii="Times New Roman" w:hAnsi="Times New Roman"/>
                <w:sz w:val="28"/>
                <w:szCs w:val="28"/>
              </w:rPr>
              <w:t xml:space="preserve">3</w:t>
            </w:r>
            <w:r>
              <w:rPr>
                <w:rFonts w:ascii="Times New Roman" w:hAnsi="Times New Roman"/>
                <w:sz w:val="28"/>
                <w:szCs w:val="28"/>
              </w:rPr>
              <w:t xml:space="preserve">. В случае выявления в выданных</w:t>
            </w:r>
            <w:r>
              <w:rPr>
                <w:rFonts w:ascii="Times New Roman" w:hAnsi="Times New Roman"/>
                <w:sz w:val="28"/>
                <w:szCs w:val="28"/>
              </w:rPr>
              <w:t xml:space="preserve"> </w:t>
            </w:r>
            <w:r>
              <w:rPr>
                <w:rFonts w:ascii="Times New Roman" w:hAnsi="Times New Roman"/>
                <w:sz w:val="28"/>
                <w:szCs w:val="28"/>
              </w:rPr>
              <w:t xml:space="preserve">в результате предоставления муниципальной услуги документах опечаток и ошибок специалист</w:t>
            </w:r>
            <w:r>
              <w:rPr>
                <w:rFonts w:ascii="Times New Roman" w:hAnsi="Times New Roman"/>
                <w:sz w:val="28"/>
                <w:szCs w:val="28"/>
              </w:rPr>
              <w:t xml:space="preserve"> управления</w:t>
            </w:r>
            <w:r>
              <w:rPr>
                <w:rFonts w:ascii="Times New Roman" w:hAnsi="Times New Roman"/>
                <w:sz w:val="28"/>
                <w:szCs w:val="28"/>
              </w:rPr>
              <w:t xml:space="preserve"> администрации района</w:t>
            </w:r>
            <w:r>
              <w:rPr>
                <w:rFonts w:ascii="Times New Roman" w:hAnsi="Times New Roman"/>
                <w:sz w:val="28"/>
                <w:szCs w:val="28"/>
              </w:rPr>
              <w:t xml:space="preserve"> города</w:t>
            </w:r>
            <w:r>
              <w:rPr>
                <w:rFonts w:ascii="Times New Roman" w:hAnsi="Times New Roman"/>
                <w:sz w:val="28"/>
                <w:szCs w:val="28"/>
              </w:rPr>
              <w:t xml:space="preserve"> в течение пяти рабочих дней с момента обращения заявителя бесплатно устраняет допущенные опечатки</w:t>
            </w:r>
            <w:r>
              <w:rPr>
                <w:rFonts w:ascii="Times New Roman" w:hAnsi="Times New Roman"/>
                <w:sz w:val="28"/>
                <w:szCs w:val="28"/>
              </w:rPr>
              <w:t xml:space="preserve"> </w:t>
            </w:r>
            <w:r>
              <w:rPr>
                <w:rFonts w:ascii="Times New Roman" w:hAnsi="Times New Roman"/>
                <w:sz w:val="28"/>
                <w:szCs w:val="28"/>
              </w:rPr>
              <w:t xml:space="preserve">и ошибки, в течение одного рабочего дня</w:t>
            </w:r>
            <w:r>
              <w:rPr>
                <w:rFonts w:ascii="Times New Roman" w:hAnsi="Times New Roman"/>
                <w:sz w:val="28"/>
                <w:szCs w:val="28"/>
              </w:rPr>
              <w:t xml:space="preserve"> </w:t>
            </w:r>
            <w:r>
              <w:rPr>
                <w:rFonts w:ascii="Times New Roman" w:hAnsi="Times New Roman"/>
                <w:sz w:val="28"/>
                <w:szCs w:val="28"/>
              </w:rPr>
              <w:t xml:space="preserve">с момента внесения исправлений направляет либо вручает заявителю исправленные документы.</w:t>
            </w:r>
            <w:r>
              <w:rPr>
                <w:rFonts w:ascii="Times New Roman" w:hAnsi="Times New Roman"/>
                <w:sz w:val="28"/>
                <w:szCs w:val="28"/>
              </w:rPr>
            </w:r>
          </w:p>
          <w:p>
            <w:pPr>
              <w:pStyle w:val="671"/>
              <w:ind w:firstLine="709"/>
              <w:jc w:val="both"/>
              <w:rPr>
                <w:sz w:val="28"/>
                <w:szCs w:val="28"/>
              </w:rPr>
            </w:pPr>
            <w:r>
              <w:rPr>
                <w:sz w:val="28"/>
                <w:szCs w:val="28"/>
              </w:rPr>
            </w:r>
            <w:r>
              <w:rPr>
                <w:sz w:val="28"/>
                <w:szCs w:val="28"/>
              </w:rPr>
            </w:r>
          </w:p>
        </w:tc>
        <w:tc>
          <w:tcPr>
            <w:shd w:val="clear" w:color="auto" w:fill="auto"/>
            <w:tcMar>
              <w:left w:w="10" w:type="dxa"/>
              <w:top w:w="0" w:type="dxa"/>
              <w:right w:w="10" w:type="dxa"/>
              <w:bottom w:w="0" w:type="dxa"/>
            </w:tcMar>
            <w:tcW w:w="489" w:type="dxa"/>
            <w:textDirection w:val="lrTb"/>
            <w:noWrap w:val="false"/>
          </w:tcPr>
          <w:p>
            <w:pPr>
              <w:pStyle w:val="671"/>
              <w:ind w:firstLine="709"/>
              <w:jc w:val="both"/>
              <w:rPr>
                <w:sz w:val="28"/>
                <w:szCs w:val="28"/>
              </w:rPr>
            </w:pPr>
            <w:r>
              <w:rPr>
                <w:sz w:val="28"/>
                <w:szCs w:val="28"/>
              </w:rPr>
            </w:r>
            <w:r>
              <w:rPr>
                <w:sz w:val="28"/>
                <w:szCs w:val="28"/>
              </w:rPr>
            </w:r>
          </w:p>
        </w:tc>
      </w:tr>
      <w:tr>
        <w:tblPrEx/>
        <w:trPr>
          <w:trHeight w:val="144"/>
        </w:trPr>
        <w:tc>
          <w:tcPr>
            <w:shd w:val="clear" w:color="auto" w:fill="auto"/>
            <w:tcMar>
              <w:left w:w="10" w:type="dxa"/>
              <w:top w:w="0" w:type="dxa"/>
              <w:right w:w="10" w:type="dxa"/>
              <w:bottom w:w="0" w:type="dxa"/>
            </w:tcMar>
            <w:tcW w:w="40" w:type="dxa"/>
            <w:textDirection w:val="lrTb"/>
            <w:noWrap w:val="false"/>
          </w:tcPr>
          <w:p>
            <w:pPr>
              <w:pStyle w:val="671"/>
              <w:jc w:val="both"/>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71"/>
              <w:jc w:val="both"/>
              <w:rPr>
                <w:sz w:val="28"/>
                <w:szCs w:val="28"/>
              </w:rPr>
            </w:pPr>
            <w:r>
              <w:rPr>
                <w:sz w:val="28"/>
                <w:szCs w:val="28"/>
              </w:rPr>
              <w:t xml:space="preserve">2. Описание административной процедуры профилирования заявителя</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ind w:firstLine="754"/>
              <w:jc w:val="both"/>
              <w:spacing w:after="0"/>
              <w:rPr>
                <w:rFonts w:ascii="Times New Roman" w:hAnsi="Times New Roman"/>
                <w:sz w:val="28"/>
                <w:szCs w:val="28"/>
              </w:rPr>
            </w:pPr>
            <w:r>
              <w:rPr>
                <w:rFonts w:ascii="Times New Roman" w:hAnsi="Times New Roman"/>
                <w:sz w:val="28"/>
                <w:szCs w:val="28"/>
              </w:rPr>
              <w:t xml:space="preserve">Административная процедура профилирования не предусмотрена.</w:t>
            </w:r>
            <w:r>
              <w:rPr>
                <w:rFonts w:ascii="Times New Roman" w:hAnsi="Times New Roman"/>
                <w:sz w:val="28"/>
                <w:szCs w:val="28"/>
              </w:rPr>
            </w:r>
          </w:p>
        </w:tc>
        <w:tc>
          <w:tcPr>
            <w:shd w:val="clear" w:color="auto" w:fill="auto"/>
            <w:tcMar>
              <w:left w:w="10" w:type="dxa"/>
              <w:top w:w="0" w:type="dxa"/>
              <w:right w:w="10" w:type="dxa"/>
              <w:bottom w:w="0" w:type="dxa"/>
            </w:tcMar>
            <w:tcW w:w="489" w:type="dxa"/>
            <w:textDirection w:val="lrTb"/>
            <w:noWrap w:val="false"/>
          </w:tcPr>
          <w:p>
            <w:pPr>
              <w:ind w:firstLine="754"/>
              <w:jc w:val="both"/>
              <w:spacing w:after="0"/>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blPrEx/>
        <w:trPr>
          <w:trHeight w:val="144"/>
        </w:trPr>
        <w:tc>
          <w:tcPr>
            <w:shd w:val="clear" w:color="auto" w:fill="auto"/>
            <w:tcMar>
              <w:left w:w="10" w:type="dxa"/>
              <w:top w:w="0" w:type="dxa"/>
              <w:right w:w="10" w:type="dxa"/>
              <w:bottom w:w="0" w:type="dxa"/>
            </w:tcMar>
            <w:tcW w:w="40" w:type="dxa"/>
            <w:textDirection w:val="lrTb"/>
            <w:noWrap w:val="false"/>
          </w:tcPr>
          <w:p>
            <w:pPr>
              <w:pStyle w:val="671"/>
              <w:jc w:val="both"/>
              <w:spacing w:line="220" w:lineRule="atLeast"/>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71"/>
              <w:jc w:val="both"/>
              <w:spacing w:line="220" w:lineRule="atLeast"/>
              <w:rPr>
                <w:sz w:val="28"/>
                <w:szCs w:val="28"/>
              </w:rPr>
            </w:pPr>
            <w:r>
              <w:rPr>
                <w:sz w:val="28"/>
                <w:szCs w:val="28"/>
              </w:rPr>
              <w:t xml:space="preserve">3. Описание вариантов предоставления муниципальной услуги</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ind w:firstLine="754"/>
              <w:jc w:val="both"/>
              <w:spacing w:after="0"/>
              <w:rPr>
                <w:rFonts w:ascii="Times New Roman" w:hAnsi="Times New Roman"/>
                <w:sz w:val="28"/>
                <w:szCs w:val="28"/>
              </w:rPr>
            </w:pPr>
            <w:r>
              <w:rPr>
                <w:rFonts w:ascii="Times New Roman" w:hAnsi="Times New Roman"/>
                <w:sz w:val="28"/>
                <w:szCs w:val="28"/>
              </w:rPr>
              <w:t xml:space="preserve">3.1. Оказание муниципальной услуги включает в себя следующие административные процедуры:</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3.1.1. Получение (прием), регистрация заявления и приложенных к нему документов</w:t>
            </w:r>
            <w:r>
              <w:rPr>
                <w:rFonts w:ascii="Times New Roman" w:hAnsi="Times New Roman"/>
                <w:sz w:val="28"/>
                <w:szCs w:val="28"/>
              </w:rPr>
              <w:t xml:space="preserve"> </w:t>
            </w:r>
            <w:r>
              <w:rPr>
                <w:rFonts w:ascii="Times New Roman" w:hAnsi="Times New Roman"/>
                <w:sz w:val="28"/>
                <w:szCs w:val="28"/>
              </w:rPr>
              <w:t xml:space="preserve">(при наличии);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3.1.2. Направление запросов в рамках межведомственного информационного взаимодействия;</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3.1.3. Рассмотрение заявления, принятие (подписание) документа, являющегося результатом предоставления муниципальной услуги;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3.1.</w:t>
            </w:r>
            <w:r>
              <w:rPr>
                <w:rFonts w:ascii="Times New Roman" w:hAnsi="Times New Roman"/>
                <w:sz w:val="28"/>
                <w:szCs w:val="28"/>
              </w:rPr>
              <w:t xml:space="preserve">4</w:t>
            </w:r>
            <w:r>
              <w:rPr>
                <w:rFonts w:ascii="Times New Roman" w:hAnsi="Times New Roman"/>
                <w:sz w:val="28"/>
                <w:szCs w:val="28"/>
              </w:rPr>
              <w:t xml:space="preserve">. Направление (выдача) заявителю документа, являющегося результатом предоставления муниципальной услуги.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3.2. Получение (прием), регистрация заявления и приложенных к нему документов</w:t>
            </w:r>
            <w:r>
              <w:rPr>
                <w:rFonts w:ascii="Times New Roman" w:hAnsi="Times New Roman"/>
                <w:sz w:val="28"/>
                <w:szCs w:val="28"/>
              </w:rPr>
              <w:t xml:space="preserve"> </w:t>
            </w:r>
            <w:r>
              <w:rPr>
                <w:rFonts w:ascii="Times New Roman" w:hAnsi="Times New Roman"/>
                <w:sz w:val="28"/>
                <w:szCs w:val="28"/>
              </w:rPr>
              <w:t xml:space="preserve">(при наличии).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3.2.1. Основанием для начала административной процедуры является получение (прием) управлением администрации района города направленных (поданных) заявителем заявления и приложенных к нему документов (при наличии) в соответствии</w:t>
            </w:r>
            <w:r>
              <w:rPr>
                <w:rFonts w:ascii="Times New Roman" w:hAnsi="Times New Roman"/>
                <w:sz w:val="28"/>
                <w:szCs w:val="28"/>
              </w:rPr>
              <w:t xml:space="preserve"> </w:t>
            </w:r>
            <w:r>
              <w:rPr>
                <w:rFonts w:ascii="Times New Roman" w:hAnsi="Times New Roman"/>
                <w:sz w:val="28"/>
                <w:szCs w:val="28"/>
              </w:rPr>
              <w:t xml:space="preserve">с пунктом 6.1 подраздела 6 раздела 2 Регламента.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Установление личности осуществляется путем предоставления заявителем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путем идентификации</w:t>
            </w:r>
            <w:r>
              <w:rPr>
                <w:rFonts w:ascii="Times New Roman" w:hAnsi="Times New Roman"/>
                <w:sz w:val="28"/>
                <w:szCs w:val="28"/>
              </w:rPr>
              <w:t xml:space="preserve"> заявителя посредством авторизации на Едином портале государственных и муниципальных услуг (функций)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3.2.2. Требования к порядку выполнения административной процедуры в случае предоставления заявителем заявления</w:t>
            </w:r>
            <w:r>
              <w:rPr>
                <w:rFonts w:ascii="Times New Roman" w:hAnsi="Times New Roman"/>
                <w:sz w:val="28"/>
                <w:szCs w:val="28"/>
              </w:rPr>
              <w:t xml:space="preserve"> </w:t>
            </w:r>
            <w:r>
              <w:rPr>
                <w:rFonts w:ascii="Times New Roman" w:hAnsi="Times New Roman"/>
                <w:sz w:val="28"/>
                <w:szCs w:val="28"/>
              </w:rPr>
              <w:t xml:space="preserve">на бумажном носителе лично в управление администрации района города.</w:t>
            </w:r>
            <w:r>
              <w:rPr>
                <w:rFonts w:ascii="Times New Roman" w:hAnsi="Times New Roman"/>
                <w:sz w:val="28"/>
                <w:szCs w:val="28"/>
              </w:rPr>
            </w:r>
          </w:p>
          <w:p>
            <w:pPr>
              <w:ind w:firstLine="754"/>
              <w:jc w:val="both"/>
              <w:spacing w:after="0"/>
              <w:rPr>
                <w:rFonts w:ascii="Times New Roman" w:hAnsi="Times New Roman"/>
                <w:sz w:val="28"/>
                <w:szCs w:val="28"/>
              </w:rPr>
            </w:pPr>
            <w:r/>
            <w:bookmarkStart w:id="6" w:name="Par4"/>
            <w:r/>
            <w:bookmarkEnd w:id="6"/>
            <w:r>
              <w:rPr>
                <w:rFonts w:ascii="Times New Roman" w:hAnsi="Times New Roman"/>
                <w:sz w:val="28"/>
                <w:szCs w:val="28"/>
              </w:rPr>
              <w:t xml:space="preserve">Специалист управления администрации района города, ответственный за прием (получение) документов, (далее – специалист, ответственный за прием (получение) документов) в ходе личного приема: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устанавливает предмет обращения, личность заявителя и его полномочия;</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устанавливает соответствие копий приложенных к заявлению документов (при наличии) в ходе сверки с оригиналами;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заверяет копии прилагаемых к заявлению документов (при наличии) и приобщает</w:t>
            </w:r>
            <w:r>
              <w:rPr>
                <w:rFonts w:ascii="Times New Roman" w:hAnsi="Times New Roman"/>
                <w:sz w:val="28"/>
                <w:szCs w:val="28"/>
              </w:rPr>
              <w:t xml:space="preserve"> </w:t>
            </w:r>
            <w:r>
              <w:rPr>
                <w:rFonts w:ascii="Times New Roman" w:hAnsi="Times New Roman"/>
                <w:sz w:val="28"/>
                <w:szCs w:val="28"/>
              </w:rPr>
              <w:t xml:space="preserve">их к заявлению, возвращает заявителю оригиналы документов</w:t>
            </w:r>
            <w:r>
              <w:rPr>
                <w:rFonts w:ascii="Times New Roman" w:hAnsi="Times New Roman"/>
                <w:sz w:val="28"/>
                <w:szCs w:val="28"/>
              </w:rPr>
              <w:t xml:space="preserve">,</w:t>
            </w:r>
            <w:r>
              <w:rPr>
                <w:rFonts w:ascii="Times New Roman" w:hAnsi="Times New Roman"/>
                <w:sz w:val="28"/>
                <w:szCs w:val="28"/>
              </w:rPr>
              <w:t xml:space="preserve"> сверка на соответствие которым производилась;</w:t>
            </w:r>
            <w:r>
              <w:rPr>
                <w:rFonts w:ascii="Times New Roman" w:hAnsi="Times New Roman"/>
                <w:sz w:val="28"/>
                <w:szCs w:val="28"/>
              </w:rPr>
            </w:r>
          </w:p>
          <w:p>
            <w:pPr>
              <w:ind w:firstLine="754"/>
              <w:jc w:val="both"/>
              <w:spacing w:after="0"/>
              <w:rPr>
                <w:rFonts w:ascii="Times New Roman" w:hAnsi="Times New Roman"/>
                <w:sz w:val="28"/>
                <w:szCs w:val="28"/>
              </w:rPr>
            </w:pPr>
            <w:r/>
            <w:bookmarkStart w:id="7" w:name="P368"/>
            <w:r/>
            <w:bookmarkEnd w:id="7"/>
            <w:r>
              <w:rPr>
                <w:rFonts w:ascii="Times New Roman" w:hAnsi="Times New Roman"/>
                <w:sz w:val="28"/>
                <w:szCs w:val="28"/>
              </w:rPr>
              <w:t xml:space="preserve">проверяет пр</w:t>
            </w:r>
            <w:r>
              <w:rPr>
                <w:rFonts w:ascii="Times New Roman" w:hAnsi="Times New Roman"/>
                <w:sz w:val="28"/>
                <w:szCs w:val="28"/>
              </w:rPr>
              <w:t xml:space="preserve">авильность заполнения заявления.</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Специалист, ответственный за прием (получение) документов,</w:t>
            </w:r>
            <w:r>
              <w:rPr>
                <w:rFonts w:ascii="Times New Roman" w:hAnsi="Times New Roman"/>
                <w:sz w:val="28"/>
                <w:szCs w:val="28"/>
              </w:rPr>
              <w:t xml:space="preserve"> после совершения действий, указанных в абзацах 3 </w:t>
            </w:r>
            <w:r>
              <w:rPr>
                <w:rFonts w:ascii="Times New Roman" w:hAnsi="Times New Roman"/>
                <w:sz w:val="28"/>
                <w:szCs w:val="28"/>
              </w:rPr>
              <w:t xml:space="preserve">–</w:t>
            </w:r>
            <w:r>
              <w:rPr>
                <w:rFonts w:ascii="Times New Roman" w:hAnsi="Times New Roman"/>
                <w:sz w:val="28"/>
                <w:szCs w:val="28"/>
              </w:rPr>
              <w:t xml:space="preserve"> </w:t>
            </w:r>
            <w:hyperlink w:tooltip="#Par7" w:anchor="Par7" w:history="1">
              <w:r>
                <w:rPr>
                  <w:rFonts w:ascii="Times New Roman" w:hAnsi="Times New Roman"/>
                  <w:sz w:val="28"/>
                  <w:szCs w:val="28"/>
                </w:rPr>
                <w:t xml:space="preserve">6</w:t>
              </w:r>
            </w:hyperlink>
            <w:r>
              <w:rPr>
                <w:rFonts w:ascii="Times New Roman" w:hAnsi="Times New Roman"/>
                <w:sz w:val="28"/>
                <w:szCs w:val="28"/>
              </w:rPr>
              <w:t xml:space="preserve"> настоящего подпункта Регламента, составляет расписку в получении документов по форме, установленной</w:t>
            </w:r>
            <w:r>
              <w:rPr>
                <w:rFonts w:ascii="Times New Roman" w:hAnsi="Times New Roman"/>
                <w:sz w:val="28"/>
                <w:szCs w:val="28"/>
              </w:rPr>
              <w:t xml:space="preserve"> </w:t>
            </w:r>
            <w:r>
              <w:rPr>
                <w:rFonts w:ascii="Times New Roman" w:hAnsi="Times New Roman"/>
                <w:sz w:val="28"/>
                <w:szCs w:val="28"/>
              </w:rPr>
              <w:t xml:space="preserve">приложением</w:t>
            </w:r>
            <w:r>
              <w:rPr>
                <w:rFonts w:ascii="Times New Roman" w:hAnsi="Times New Roman"/>
                <w:sz w:val="28"/>
                <w:szCs w:val="28"/>
              </w:rPr>
              <w:t xml:space="preserve"> 3 к Регламенту.</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Специалист, ответственный за прием (получение) документов,</w:t>
            </w:r>
            <w:r>
              <w:rPr>
                <w:rFonts w:ascii="Times New Roman" w:hAnsi="Times New Roman"/>
                <w:sz w:val="28"/>
                <w:szCs w:val="28"/>
              </w:rPr>
              <w:t xml:space="preserve"> проводит ознакомление заявителя с распиской и передает ее заявителю.</w:t>
            </w:r>
            <w:r>
              <w:rPr>
                <w:rFonts w:ascii="Times New Roman" w:hAnsi="Times New Roman"/>
                <w:sz w:val="28"/>
                <w:szCs w:val="28"/>
              </w:rPr>
              <w:t xml:space="preserve"> </w:t>
            </w:r>
            <w:r>
              <w:rPr>
                <w:rFonts w:ascii="Times New Roman" w:hAnsi="Times New Roman"/>
                <w:sz w:val="28"/>
                <w:szCs w:val="28"/>
              </w:rPr>
              <w:t xml:space="preserve">В течение одного рабочего дня с момента поступления заявления в управление администрации района города </w:t>
            </w:r>
            <w:r>
              <w:rPr>
                <w:rFonts w:ascii="Times New Roman" w:hAnsi="Times New Roman"/>
                <w:sz w:val="28"/>
                <w:szCs w:val="28"/>
              </w:rPr>
              <w:t xml:space="preserve">специалист, ответственный за прием (получение) документов,</w:t>
            </w:r>
            <w:r>
              <w:rPr>
                <w:rFonts w:ascii="Times New Roman" w:hAnsi="Times New Roman"/>
                <w:sz w:val="28"/>
                <w:szCs w:val="28"/>
              </w:rPr>
              <w:t xml:space="preserve"> регистрирует заявление путем проставления на нем регистрационного штампа, в котором указывается входящий номер, дат</w:t>
            </w:r>
            <w:r>
              <w:rPr>
                <w:rFonts w:ascii="Times New Roman" w:hAnsi="Times New Roman"/>
                <w:sz w:val="28"/>
                <w:szCs w:val="28"/>
              </w:rPr>
              <w:t xml:space="preserve">а</w:t>
            </w:r>
            <w:r>
              <w:rPr>
                <w:rFonts w:ascii="Times New Roman" w:hAnsi="Times New Roman"/>
                <w:sz w:val="28"/>
                <w:szCs w:val="28"/>
              </w:rPr>
              <w:t xml:space="preserve"> приема заявления, а также фамили</w:t>
            </w:r>
            <w:r>
              <w:rPr>
                <w:rFonts w:ascii="Times New Roman" w:hAnsi="Times New Roman"/>
                <w:sz w:val="28"/>
                <w:szCs w:val="28"/>
              </w:rPr>
              <w:t xml:space="preserve">я</w:t>
            </w:r>
            <w:r>
              <w:rPr>
                <w:rFonts w:ascii="Times New Roman" w:hAnsi="Times New Roman"/>
                <w:sz w:val="28"/>
                <w:szCs w:val="28"/>
              </w:rPr>
              <w:t xml:space="preserve">, имя, отчество (последнее </w:t>
            </w:r>
            <w:r>
              <w:rPr>
                <w:rFonts w:ascii="Times New Roman" w:hAnsi="Times New Roman"/>
                <w:sz w:val="28"/>
                <w:szCs w:val="28"/>
              </w:rPr>
              <w:t xml:space="preserve">–</w:t>
            </w:r>
            <w:r>
              <w:rPr>
                <w:rFonts w:ascii="Times New Roman" w:hAnsi="Times New Roman"/>
                <w:sz w:val="28"/>
                <w:szCs w:val="28"/>
              </w:rPr>
              <w:t xml:space="preserve"> при наличии)</w:t>
            </w:r>
            <w:r>
              <w:rPr>
                <w:rFonts w:ascii="Times New Roman" w:hAnsi="Times New Roman"/>
                <w:sz w:val="28"/>
                <w:szCs w:val="28"/>
              </w:rPr>
              <w:t xml:space="preserve">,</w:t>
            </w:r>
            <w:r>
              <w:rPr>
                <w:rFonts w:ascii="Times New Roman" w:hAnsi="Times New Roman"/>
                <w:sz w:val="28"/>
                <w:szCs w:val="28"/>
              </w:rPr>
              <w:t xml:space="preserve"> должность и подпись </w:t>
            </w:r>
            <w:r>
              <w:rPr>
                <w:rFonts w:ascii="Times New Roman" w:hAnsi="Times New Roman"/>
                <w:sz w:val="28"/>
                <w:szCs w:val="28"/>
              </w:rPr>
              <w:t xml:space="preserve">специалиста, ответственного за прием (получение) документов</w:t>
            </w:r>
            <w:r>
              <w:rPr>
                <w:rFonts w:ascii="Times New Roman" w:hAnsi="Times New Roman"/>
                <w:sz w:val="28"/>
                <w:szCs w:val="28"/>
              </w:rPr>
              <w:t xml:space="preserve">. Сведения</w:t>
            </w:r>
            <w:r>
              <w:rPr>
                <w:rFonts w:ascii="Times New Roman" w:hAnsi="Times New Roman"/>
                <w:sz w:val="28"/>
                <w:szCs w:val="28"/>
              </w:rPr>
              <w:t xml:space="preserve"> о заявлении вносятся</w:t>
            </w:r>
            <w:r>
              <w:rPr>
                <w:rFonts w:ascii="Times New Roman" w:hAnsi="Times New Roman"/>
                <w:sz w:val="28"/>
                <w:szCs w:val="28"/>
              </w:rPr>
              <w:t xml:space="preserve"> в регистрационный журнал.</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3.2.3. Требования к порядку выполнения административной процедуры в случае подачи заявителем заявления на бумажном носителе лично в МФЦ (филиал МФЦ).</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Специалист МФЦ (филиала МФЦ) в ходе личного приема:</w:t>
            </w:r>
            <w:r>
              <w:rPr>
                <w:rFonts w:ascii="Times New Roman" w:hAnsi="Times New Roman"/>
                <w:sz w:val="28"/>
                <w:szCs w:val="28"/>
              </w:rPr>
            </w:r>
          </w:p>
          <w:p>
            <w:pPr>
              <w:ind w:firstLine="754"/>
              <w:jc w:val="both"/>
              <w:spacing w:after="0"/>
              <w:rPr>
                <w:rFonts w:ascii="Times New Roman" w:hAnsi="Times New Roman"/>
                <w:sz w:val="28"/>
                <w:szCs w:val="28"/>
              </w:rPr>
            </w:pPr>
            <w:r/>
            <w:bookmarkStart w:id="8" w:name="Par12"/>
            <w:r/>
            <w:bookmarkEnd w:id="8"/>
            <w:r>
              <w:rPr>
                <w:rFonts w:ascii="Times New Roman" w:hAnsi="Times New Roman"/>
                <w:sz w:val="28"/>
                <w:szCs w:val="28"/>
              </w:rPr>
              <w:t xml:space="preserve">устанавливает предмет обращения, личность заявителя и его полномочия;</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устанавливает соответствие копий приложенных к заявлению документов</w:t>
            </w:r>
            <w:r>
              <w:rPr>
                <w:rFonts w:ascii="Times New Roman" w:hAnsi="Times New Roman"/>
                <w:sz w:val="28"/>
                <w:szCs w:val="28"/>
              </w:rPr>
              <w:t xml:space="preserve"> </w:t>
            </w:r>
            <w:r>
              <w:rPr>
                <w:rFonts w:ascii="Times New Roman" w:hAnsi="Times New Roman"/>
                <w:sz w:val="28"/>
                <w:szCs w:val="28"/>
              </w:rPr>
              <w:t xml:space="preserve">(при наличии) в ходе сверки с оригиналами;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заверяет копии прилагаемых к заявлению документов (при наличии) и приобщает</w:t>
            </w:r>
            <w:r>
              <w:rPr>
                <w:rFonts w:ascii="Times New Roman" w:hAnsi="Times New Roman"/>
                <w:sz w:val="28"/>
                <w:szCs w:val="28"/>
              </w:rPr>
              <w:t xml:space="preserve"> </w:t>
            </w:r>
            <w:r>
              <w:rPr>
                <w:rFonts w:ascii="Times New Roman" w:hAnsi="Times New Roman"/>
                <w:sz w:val="28"/>
                <w:szCs w:val="28"/>
              </w:rPr>
              <w:t xml:space="preserve">их к заявлению, возвращает заявителю оригиналы документов, сверка на соответствие которым проводилась;</w:t>
            </w:r>
            <w:r>
              <w:rPr>
                <w:rFonts w:ascii="Times New Roman" w:hAnsi="Times New Roman"/>
                <w:sz w:val="28"/>
                <w:szCs w:val="28"/>
              </w:rPr>
            </w:r>
          </w:p>
          <w:p>
            <w:pPr>
              <w:ind w:firstLine="612"/>
              <w:jc w:val="both"/>
              <w:spacing w:after="0"/>
              <w:rPr>
                <w:rFonts w:ascii="Times New Roman" w:hAnsi="Times New Roman"/>
                <w:sz w:val="28"/>
                <w:szCs w:val="28"/>
              </w:rPr>
            </w:pPr>
            <w:r/>
            <w:bookmarkStart w:id="9" w:name="Par15"/>
            <w:r/>
            <w:bookmarkEnd w:id="9"/>
            <w:r>
              <w:rPr>
                <w:rFonts w:ascii="Times New Roman" w:hAnsi="Times New Roman"/>
                <w:sz w:val="28"/>
                <w:szCs w:val="28"/>
              </w:rPr>
              <w:t xml:space="preserve">проверяет правильность заполнения заявления.</w:t>
            </w:r>
            <w:r>
              <w:rPr>
                <w:rFonts w:ascii="Times New Roman" w:hAnsi="Times New Roman"/>
                <w:sz w:val="28"/>
                <w:szCs w:val="28"/>
              </w:rPr>
            </w:r>
          </w:p>
          <w:p>
            <w:pPr>
              <w:ind w:firstLine="612"/>
              <w:jc w:val="both"/>
              <w:spacing w:after="0"/>
              <w:rPr>
                <w:rFonts w:ascii="Times New Roman" w:hAnsi="Times New Roman"/>
                <w:sz w:val="28"/>
                <w:szCs w:val="28"/>
              </w:rPr>
            </w:pPr>
            <w:r>
              <w:rPr>
                <w:rFonts w:ascii="Times New Roman" w:hAnsi="Times New Roman"/>
                <w:sz w:val="28"/>
                <w:szCs w:val="28"/>
              </w:rPr>
              <w:t xml:space="preserve">Специалист МФЦ (филиала МФЦ) после совершения действий, указанных</w:t>
            </w:r>
            <w:r>
              <w:rPr>
                <w:rFonts w:ascii="Times New Roman" w:hAnsi="Times New Roman"/>
                <w:sz w:val="28"/>
                <w:szCs w:val="28"/>
              </w:rPr>
              <w:t xml:space="preserve"> </w:t>
            </w:r>
            <w:r>
              <w:rPr>
                <w:rFonts w:ascii="Times New Roman" w:hAnsi="Times New Roman"/>
                <w:sz w:val="28"/>
                <w:szCs w:val="28"/>
              </w:rPr>
              <w:t xml:space="preserve">в </w:t>
            </w:r>
            <w:hyperlink w:tooltip="#Par12" w:anchor="Par12" w:history="1">
              <w:r>
                <w:rPr>
                  <w:rFonts w:ascii="Times New Roman" w:hAnsi="Times New Roman"/>
                  <w:sz w:val="28"/>
                  <w:szCs w:val="28"/>
                </w:rPr>
                <w:t xml:space="preserve">абзацах 3</w:t>
              </w:r>
            </w:hyperlink>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 </w:t>
            </w:r>
            <w:hyperlink w:tooltip="#Par15" w:anchor="Par15" w:history="1">
              <w:r>
                <w:rPr>
                  <w:rFonts w:ascii="Times New Roman" w:hAnsi="Times New Roman"/>
                  <w:sz w:val="28"/>
                  <w:szCs w:val="28"/>
                </w:rPr>
                <w:t xml:space="preserve">6</w:t>
              </w:r>
            </w:hyperlink>
            <w:r>
              <w:rPr>
                <w:rFonts w:ascii="Times New Roman" w:hAnsi="Times New Roman"/>
                <w:sz w:val="28"/>
                <w:szCs w:val="28"/>
              </w:rPr>
              <w:t xml:space="preserve"> настоящего подпункта Регламента, составляет </w:t>
            </w:r>
            <w:hyperlink r:id="rId9" w:tooltip="consultantplus://offline/ref=D46D9A85C693D54E3B69088C4591E31276A935F1F4FE5442181328E8320561D95FF6FCF3032DE0A0C96A1ECD0F4362C0DB" w:history="1">
              <w:r>
                <w:rPr>
                  <w:rFonts w:ascii="Times New Roman" w:hAnsi="Times New Roman"/>
                  <w:sz w:val="28"/>
                  <w:szCs w:val="28"/>
                </w:rPr>
                <w:t xml:space="preserve">расписку</w:t>
              </w:r>
            </w:hyperlink>
            <w:r>
              <w:rPr>
                <w:rFonts w:ascii="Times New Roman" w:hAnsi="Times New Roman"/>
                <w:sz w:val="28"/>
                <w:szCs w:val="28"/>
              </w:rPr>
              <w:t xml:space="preserve"> по форме, установленной</w:t>
            </w:r>
            <w:r>
              <w:rPr>
                <w:rFonts w:ascii="Times New Roman" w:hAnsi="Times New Roman"/>
                <w:sz w:val="28"/>
                <w:szCs w:val="28"/>
              </w:rPr>
              <w:t xml:space="preserve"> </w:t>
            </w:r>
            <w:r>
              <w:rPr>
                <w:rFonts w:ascii="Times New Roman" w:hAnsi="Times New Roman"/>
                <w:sz w:val="28"/>
                <w:szCs w:val="28"/>
              </w:rPr>
              <w:t xml:space="preserve">в приложении 3 к Регламенту.</w:t>
            </w:r>
            <w:r>
              <w:rPr>
                <w:rFonts w:ascii="Times New Roman" w:hAnsi="Times New Roman"/>
                <w:sz w:val="28"/>
                <w:szCs w:val="28"/>
              </w:rPr>
            </w:r>
          </w:p>
          <w:p>
            <w:pPr>
              <w:ind w:firstLine="612"/>
              <w:jc w:val="both"/>
              <w:spacing w:after="0"/>
              <w:rPr>
                <w:rFonts w:ascii="Times New Roman" w:hAnsi="Times New Roman"/>
                <w:sz w:val="28"/>
                <w:szCs w:val="28"/>
              </w:rPr>
            </w:pPr>
            <w:r>
              <w:rPr>
                <w:rFonts w:ascii="Times New Roman" w:hAnsi="Times New Roman"/>
                <w:sz w:val="28"/>
                <w:szCs w:val="28"/>
              </w:rPr>
              <w:t xml:space="preserve">Специалист МФЦ (филиала МФЦ) проводит ознакомление заявителя с распиской и передает</w:t>
            </w:r>
            <w:r>
              <w:rPr>
                <w:rFonts w:ascii="Times New Roman" w:hAnsi="Times New Roman"/>
                <w:sz w:val="28"/>
                <w:szCs w:val="28"/>
              </w:rPr>
              <w:t xml:space="preserve"> </w:t>
            </w:r>
            <w:r>
              <w:rPr>
                <w:rFonts w:ascii="Times New Roman" w:hAnsi="Times New Roman"/>
                <w:sz w:val="28"/>
                <w:szCs w:val="28"/>
              </w:rPr>
              <w:t xml:space="preserve">ее заявителю. Специалист МФЦ (филиала МФЦ)</w:t>
            </w:r>
            <w:r>
              <w:rPr>
                <w:rFonts w:ascii="Times New Roman" w:hAnsi="Times New Roman"/>
                <w:sz w:val="28"/>
                <w:szCs w:val="28"/>
              </w:rPr>
              <w:t xml:space="preserve"> </w:t>
            </w:r>
            <w:r>
              <w:rPr>
                <w:rFonts w:ascii="Times New Roman" w:hAnsi="Times New Roman"/>
                <w:sz w:val="28"/>
                <w:szCs w:val="28"/>
              </w:rPr>
              <w:t xml:space="preserve">не позднее одного рабочего дня с момента приема заявления передает его через курьера МФЦ (филиала МФЦ) в </w:t>
            </w:r>
            <w:r>
              <w:rPr>
                <w:rFonts w:ascii="Times New Roman" w:hAnsi="Times New Roman"/>
                <w:sz w:val="28"/>
                <w:szCs w:val="28"/>
              </w:rPr>
              <w:t xml:space="preserve">управление </w:t>
            </w:r>
            <w:r>
              <w:rPr>
                <w:rFonts w:ascii="Times New Roman" w:hAnsi="Times New Roman"/>
                <w:sz w:val="28"/>
                <w:szCs w:val="28"/>
              </w:rPr>
              <w:t xml:space="preserve">администраци</w:t>
            </w:r>
            <w:r>
              <w:rPr>
                <w:rFonts w:ascii="Times New Roman" w:hAnsi="Times New Roman"/>
                <w:sz w:val="28"/>
                <w:szCs w:val="28"/>
              </w:rPr>
              <w:t xml:space="preserve">и</w:t>
            </w:r>
            <w:r>
              <w:rPr>
                <w:rFonts w:ascii="Times New Roman" w:hAnsi="Times New Roman"/>
                <w:sz w:val="28"/>
                <w:szCs w:val="28"/>
              </w:rPr>
              <w:t xml:space="preserve"> района города специалисту, ответственному за прием (получение) документов.</w:t>
            </w:r>
            <w:r>
              <w:rPr>
                <w:rFonts w:ascii="Times New Roman" w:hAnsi="Times New Roman"/>
                <w:sz w:val="28"/>
                <w:szCs w:val="28"/>
              </w:rPr>
            </w:r>
          </w:p>
          <w:p>
            <w:pPr>
              <w:ind w:firstLine="612"/>
              <w:jc w:val="both"/>
              <w:spacing w:after="0"/>
              <w:rPr>
                <w:rFonts w:ascii="Times New Roman" w:hAnsi="Times New Roman"/>
                <w:sz w:val="28"/>
                <w:szCs w:val="28"/>
              </w:rPr>
            </w:pPr>
            <w:r>
              <w:rPr>
                <w:rFonts w:ascii="Times New Roman" w:hAnsi="Times New Roman"/>
                <w:sz w:val="28"/>
                <w:szCs w:val="28"/>
              </w:rPr>
              <w:t xml:space="preserve">Специалист, ответственный за</w:t>
            </w:r>
            <w:r>
              <w:rPr>
                <w:rFonts w:ascii="Times New Roman" w:hAnsi="Times New Roman"/>
                <w:sz w:val="28"/>
                <w:szCs w:val="28"/>
              </w:rPr>
              <w:t xml:space="preserve"> прием (получение) документов, </w:t>
            </w:r>
            <w:r>
              <w:rPr>
                <w:rFonts w:ascii="Times New Roman" w:hAnsi="Times New Roman"/>
                <w:sz w:val="28"/>
                <w:szCs w:val="28"/>
              </w:rPr>
              <w:t xml:space="preserve">принимает заявление</w:t>
            </w:r>
            <w:r>
              <w:rPr>
                <w:rFonts w:ascii="Times New Roman" w:hAnsi="Times New Roman"/>
                <w:sz w:val="28"/>
                <w:szCs w:val="28"/>
              </w:rPr>
              <w:t xml:space="preserve"> </w:t>
            </w:r>
            <w:r>
              <w:rPr>
                <w:rFonts w:ascii="Times New Roman" w:hAnsi="Times New Roman"/>
                <w:sz w:val="28"/>
                <w:szCs w:val="28"/>
              </w:rPr>
              <w:t xml:space="preserve">от курьера МФЦ (филиала МФЦ) согласно ведомости приема-передачи дела (документов),</w:t>
            </w:r>
            <w:r>
              <w:rPr>
                <w:rFonts w:ascii="Times New Roman" w:hAnsi="Times New Roman"/>
                <w:sz w:val="28"/>
                <w:szCs w:val="28"/>
              </w:rPr>
              <w:t xml:space="preserve"> </w:t>
            </w:r>
            <w:r>
              <w:rPr>
                <w:rFonts w:ascii="Times New Roman" w:hAnsi="Times New Roman"/>
                <w:sz w:val="28"/>
                <w:szCs w:val="28"/>
              </w:rPr>
              <w:t xml:space="preserve">в течение одного рабочего дня регистрирует заявление путем проставления на нем входящего номера, даты приема заявления, фамилии, имени, отчества (последнее - при наличии)</w:t>
            </w:r>
            <w:r>
              <w:rPr>
                <w:rFonts w:ascii="Times New Roman" w:hAnsi="Times New Roman"/>
                <w:sz w:val="28"/>
                <w:szCs w:val="28"/>
              </w:rPr>
              <w:t xml:space="preserve">,</w:t>
            </w:r>
            <w:r>
              <w:rPr>
                <w:rFonts w:ascii="Times New Roman" w:hAnsi="Times New Roman"/>
                <w:sz w:val="28"/>
                <w:szCs w:val="28"/>
              </w:rPr>
              <w:t xml:space="preserve"> должности</w:t>
            </w:r>
            <w:r>
              <w:rPr>
                <w:rFonts w:ascii="Times New Roman" w:hAnsi="Times New Roman"/>
                <w:sz w:val="28"/>
                <w:szCs w:val="28"/>
              </w:rPr>
              <w:t xml:space="preserve"> </w:t>
            </w:r>
            <w:r>
              <w:rPr>
                <w:rFonts w:ascii="Times New Roman" w:hAnsi="Times New Roman"/>
                <w:sz w:val="28"/>
                <w:szCs w:val="28"/>
              </w:rPr>
              <w:t xml:space="preserve">и подписи специалиста</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ответственно</w:t>
            </w:r>
            <w:r>
              <w:rPr>
                <w:rFonts w:ascii="Times New Roman" w:hAnsi="Times New Roman"/>
                <w:sz w:val="28"/>
                <w:szCs w:val="28"/>
              </w:rPr>
              <w:t xml:space="preserve">го</w:t>
            </w:r>
            <w:r>
              <w:rPr>
                <w:rFonts w:ascii="Times New Roman" w:hAnsi="Times New Roman"/>
                <w:sz w:val="28"/>
                <w:szCs w:val="28"/>
              </w:rPr>
              <w:t xml:space="preserve"> за прием (получение) документов</w:t>
            </w:r>
            <w:r>
              <w:rPr>
                <w:rFonts w:ascii="Times New Roman" w:hAnsi="Times New Roman"/>
                <w:sz w:val="28"/>
                <w:szCs w:val="28"/>
              </w:rPr>
              <w:t xml:space="preserve">. Сведения о заявлении вносятся в регистрационный журнал.</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3.2.4. </w:t>
            </w:r>
            <w:r>
              <w:rPr>
                <w:rFonts w:ascii="Times New Roman" w:hAnsi="Times New Roman"/>
                <w:sz w:val="28"/>
                <w:szCs w:val="28"/>
              </w:rPr>
              <w:t xml:space="preserve">Требования к порядку выполнения административной проц</w:t>
            </w:r>
            <w:r>
              <w:rPr>
                <w:rFonts w:ascii="Times New Roman" w:hAnsi="Times New Roman"/>
                <w:sz w:val="28"/>
                <w:szCs w:val="28"/>
              </w:rPr>
              <w:t xml:space="preserve">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форме, посредством Единого портала государственных и муниципальных услуг (функций).</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Заявление регистрируется специалистом, ответственным за прием (получение) документов, датой его поступления с учетом</w:t>
            </w:r>
            <w:r>
              <w:rPr>
                <w:rFonts w:ascii="Times New Roman" w:hAnsi="Times New Roman"/>
                <w:sz w:val="28"/>
                <w:szCs w:val="28"/>
              </w:rPr>
              <w:t xml:space="preserve">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За</w:t>
            </w:r>
            <w:r>
              <w:rPr>
                <w:rFonts w:ascii="Times New Roman" w:hAnsi="Times New Roman"/>
                <w:sz w:val="28"/>
                <w:szCs w:val="28"/>
              </w:rPr>
              <w:t xml:space="preserve">явление, поступившее по электронной почте, посредством Единого портала государственных и муниципальных услуг (функций), распечатывается и регистрируется путем проставления на нем входящего номера, даты приема заявления, фамилии, имени, отчества (последнее </w:t>
            </w:r>
            <w:r>
              <w:rPr>
                <w:rFonts w:ascii="Times New Roman" w:hAnsi="Times New Roman"/>
                <w:sz w:val="28"/>
                <w:szCs w:val="28"/>
              </w:rPr>
              <w:t xml:space="preserve">–</w:t>
            </w:r>
            <w:r>
              <w:rPr>
                <w:rFonts w:ascii="Times New Roman" w:hAnsi="Times New Roman"/>
                <w:sz w:val="28"/>
                <w:szCs w:val="28"/>
              </w:rPr>
              <w:t xml:space="preserve"> при наличии)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должности и подписи специалиста, </w:t>
            </w:r>
            <w:r>
              <w:rPr>
                <w:rFonts w:ascii="Times New Roman" w:hAnsi="Times New Roman"/>
                <w:sz w:val="28"/>
                <w:szCs w:val="28"/>
              </w:rPr>
              <w:t xml:space="preserve">ответственно</w:t>
            </w:r>
            <w:r>
              <w:rPr>
                <w:rFonts w:ascii="Times New Roman" w:hAnsi="Times New Roman"/>
                <w:sz w:val="28"/>
                <w:szCs w:val="28"/>
              </w:rPr>
              <w:t xml:space="preserve">го</w:t>
            </w:r>
            <w:r>
              <w:rPr>
                <w:rFonts w:ascii="Times New Roman" w:hAnsi="Times New Roman"/>
                <w:sz w:val="28"/>
                <w:szCs w:val="28"/>
              </w:rPr>
              <w:t xml:space="preserve"> за прием (получение) документов</w:t>
            </w:r>
            <w:r>
              <w:rPr>
                <w:rFonts w:ascii="Times New Roman" w:hAnsi="Times New Roman"/>
                <w:sz w:val="28"/>
                <w:szCs w:val="28"/>
              </w:rPr>
              <w:t xml:space="preserve">.</w:t>
            </w:r>
            <w:r>
              <w:rPr>
                <w:rFonts w:ascii="Times New Roman" w:hAnsi="Times New Roman"/>
                <w:sz w:val="28"/>
                <w:szCs w:val="28"/>
              </w:rPr>
              <w:t xml:space="preserve"> Приложенные</w:t>
            </w:r>
            <w:r>
              <w:rPr>
                <w:rFonts w:ascii="Times New Roman" w:hAnsi="Times New Roman"/>
                <w:sz w:val="28"/>
                <w:szCs w:val="28"/>
              </w:rPr>
              <w:t xml:space="preserve"> к заявлению документы, поступившие по электронной почте, посредством Единого портала государственных и муниципальных услуг (функций), распечатываются и прикладываются к зарегистрированному заявлению. Сведения о заявлении вносятся в регистрационный журнал.</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 случае, если заявление и прилагаемые к нему документы поступили посредством Единого портала государственных и муниципальных услуг (функций), то в срок, не превышающий одного рабочего дня со дня регистрации заявления, в «Личный кабинет» заявителя н</w:t>
            </w:r>
            <w:r>
              <w:rPr>
                <w:rFonts w:ascii="Times New Roman" w:hAnsi="Times New Roman"/>
                <w:sz w:val="28"/>
                <w:szCs w:val="28"/>
              </w:rPr>
              <w:t xml:space="preserve">а Едином портале государственных и муниципальных услуг (функций) направляется уведомление о поступлении заявления и документов. Данное уведомление содержит сведения о факте приема заявления и документов, необходимых для предоставления муниципальной услуги.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3.2.5.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Специалист, ответственный за прием (получение) документов,</w:t>
            </w:r>
            <w:r>
              <w:rPr>
                <w:rFonts w:ascii="Times New Roman" w:hAnsi="Times New Roman"/>
                <w:sz w:val="28"/>
                <w:szCs w:val="28"/>
              </w:rPr>
              <w:t xml:space="preserve"> осуществляет прием почтовой корреспонденции, в течение одного рабочего дня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w:t>
            </w:r>
            <w:r>
              <w:rPr>
                <w:rFonts w:ascii="Times New Roman" w:hAnsi="Times New Roman"/>
                <w:sz w:val="28"/>
                <w:szCs w:val="28"/>
              </w:rPr>
              <w:t xml:space="preserve">–</w:t>
            </w:r>
            <w:r>
              <w:rPr>
                <w:rFonts w:ascii="Times New Roman" w:hAnsi="Times New Roman"/>
                <w:sz w:val="28"/>
                <w:szCs w:val="28"/>
              </w:rPr>
              <w:t xml:space="preserve"> при наличии)</w:t>
            </w:r>
            <w:r>
              <w:rPr>
                <w:rFonts w:ascii="Times New Roman" w:hAnsi="Times New Roman"/>
                <w:sz w:val="28"/>
                <w:szCs w:val="28"/>
              </w:rPr>
              <w:t xml:space="preserve">,</w:t>
            </w:r>
            <w:r>
              <w:rPr>
                <w:rFonts w:ascii="Times New Roman" w:hAnsi="Times New Roman"/>
                <w:sz w:val="28"/>
                <w:szCs w:val="28"/>
              </w:rPr>
              <w:t xml:space="preserve"> должность и подпись </w:t>
            </w:r>
            <w:r>
              <w:rPr>
                <w:rFonts w:ascii="Times New Roman" w:hAnsi="Times New Roman"/>
                <w:sz w:val="28"/>
                <w:szCs w:val="28"/>
              </w:rPr>
              <w:t xml:space="preserve">специалиста, ответственного за прием (получение) документов</w:t>
            </w:r>
            <w:r>
              <w:rPr>
                <w:rFonts w:ascii="Times New Roman" w:hAnsi="Times New Roman"/>
                <w:sz w:val="28"/>
                <w:szCs w:val="28"/>
              </w:rPr>
              <w:t xml:space="preserve">. Сведения о заявлении вносятся в регистрационный журнал.</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3.2.6. В день регистрации </w:t>
            </w:r>
            <w:r>
              <w:rPr>
                <w:rFonts w:ascii="Times New Roman" w:hAnsi="Times New Roman"/>
                <w:sz w:val="28"/>
                <w:szCs w:val="28"/>
              </w:rPr>
              <w:t xml:space="preserve">специалист, ответственный за прием (получение) документов</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передает заявление и приложенные к нему документы на рассмотрение начальнику управления администрации района города.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3.2.7. Результатом административной процедуры является регистрация заявления и его передача на рассмотрение начальнику управления администрации района города.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3.2.8. Срок выполнения административной процедуры </w:t>
            </w:r>
            <w:r>
              <w:rPr>
                <w:rFonts w:ascii="Times New Roman" w:hAnsi="Times New Roman"/>
                <w:sz w:val="28"/>
                <w:szCs w:val="28"/>
              </w:rPr>
              <w:t xml:space="preserve">–</w:t>
            </w:r>
            <w:r>
              <w:rPr>
                <w:rFonts w:ascii="Times New Roman" w:hAnsi="Times New Roman"/>
                <w:sz w:val="28"/>
                <w:szCs w:val="28"/>
              </w:rPr>
              <w:t xml:space="preserve"> один рабочий день с момента поступления заявления в управление администрации района города.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3.3. Направление запросов в рамках межведомственного информационного взаимодействия.</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3.3.1.</w:t>
            </w:r>
            <w:r>
              <w:rPr>
                <w:rFonts w:ascii="Times New Roman" w:hAnsi="Times New Roman"/>
                <w:sz w:val="28"/>
                <w:szCs w:val="28"/>
              </w:rPr>
              <w:t xml:space="preserve"> </w:t>
            </w:r>
            <w:r>
              <w:rPr>
                <w:rFonts w:ascii="Times New Roman" w:hAnsi="Times New Roman"/>
                <w:sz w:val="28"/>
                <w:szCs w:val="28"/>
              </w:rPr>
              <w:t xml:space="preserve">Основанием для начала административной процедуры является передача зарегистрированного заявления о </w:t>
            </w:r>
            <w:r>
              <w:rPr>
                <w:rFonts w:ascii="Times New Roman" w:hAnsi="Times New Roman"/>
                <w:sz w:val="28"/>
                <w:szCs w:val="28"/>
              </w:rPr>
              <w:t xml:space="preserve">предоставлении</w:t>
            </w:r>
            <w:r>
              <w:rPr>
                <w:rFonts w:ascii="Times New Roman" w:hAnsi="Times New Roman"/>
                <w:sz w:val="28"/>
                <w:szCs w:val="28"/>
              </w:rPr>
              <w:t xml:space="preserve"> разрешения (ордера) на проведение земляных работ</w:t>
            </w:r>
            <w:r>
              <w:rPr>
                <w:rFonts w:ascii="Times New Roman" w:hAnsi="Times New Roman"/>
                <w:sz w:val="28"/>
                <w:szCs w:val="28"/>
              </w:rPr>
              <w:t xml:space="preserve">, заявления о предоставлении разрешения (ордера) на проведение земляных работ при проведении аварийного ремонта </w:t>
            </w:r>
            <w:r>
              <w:rPr>
                <w:rFonts w:ascii="Times New Roman" w:hAnsi="Times New Roman"/>
                <w:sz w:val="28"/>
                <w:szCs w:val="28"/>
              </w:rPr>
              <w:t xml:space="preserve">начальнику управления администрации района</w:t>
            </w:r>
            <w:r>
              <w:rPr>
                <w:rFonts w:ascii="Times New Roman" w:hAnsi="Times New Roman"/>
                <w:sz w:val="28"/>
                <w:szCs w:val="28"/>
              </w:rPr>
              <w:t xml:space="preserve"> города.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При поступлении в уп</w:t>
            </w:r>
            <w:r>
              <w:rPr>
                <w:rFonts w:ascii="Times New Roman" w:hAnsi="Times New Roman"/>
                <w:sz w:val="28"/>
                <w:szCs w:val="28"/>
              </w:rPr>
              <w:t xml:space="preserve">равление администрации района города заявления о продлении, закрытии, переоформлении разрешения (ордера) на проведение земляных работ административная процедура «направление запросов в рамках межведомственного информационного взаимодействия» не проводится.</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3.3.2.</w:t>
            </w:r>
            <w:r>
              <w:rPr>
                <w:rFonts w:ascii="Times New Roman" w:hAnsi="Times New Roman"/>
                <w:sz w:val="28"/>
                <w:szCs w:val="28"/>
              </w:rPr>
              <w:t xml:space="preserve"> </w:t>
            </w:r>
            <w:r>
              <w:rPr>
                <w:rFonts w:ascii="Times New Roman" w:hAnsi="Times New Roman"/>
                <w:sz w:val="28"/>
                <w:szCs w:val="28"/>
              </w:rPr>
              <w:t xml:space="preserve">Начальник управления администрации района города в </w:t>
            </w:r>
            <w:r>
              <w:rPr>
                <w:rFonts w:ascii="Times New Roman" w:hAnsi="Times New Roman"/>
                <w:sz w:val="28"/>
                <w:szCs w:val="28"/>
              </w:rPr>
              <w:t xml:space="preserve">день передачи ему для рассмотрения заявления</w:t>
            </w:r>
            <w:r>
              <w:rPr>
                <w:rFonts w:ascii="Times New Roman" w:hAnsi="Times New Roman"/>
                <w:sz w:val="28"/>
                <w:szCs w:val="28"/>
              </w:rPr>
              <w:t xml:space="preserve"> определяет специалиста, ответственного за предоставление муниципальной услуги (далее – ответственный специалист), и передает ему заявление</w:t>
            </w:r>
            <w:r>
              <w:rPr>
                <w:rFonts w:ascii="Times New Roman" w:hAnsi="Times New Roman"/>
                <w:sz w:val="28"/>
                <w:szCs w:val="28"/>
              </w:rPr>
              <w:t xml:space="preserve"> </w:t>
            </w:r>
            <w:r>
              <w:rPr>
                <w:rFonts w:ascii="Times New Roman" w:hAnsi="Times New Roman"/>
                <w:sz w:val="28"/>
                <w:szCs w:val="28"/>
              </w:rPr>
              <w:t xml:space="preserve">и приложенные к нему документы для подготовки проекта разрешения (ордера) на проведение земляных работ.</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3.3.</w:t>
            </w:r>
            <w:r>
              <w:rPr>
                <w:rFonts w:ascii="Times New Roman" w:hAnsi="Times New Roman"/>
                <w:sz w:val="28"/>
                <w:szCs w:val="28"/>
              </w:rPr>
              <w:t xml:space="preserve">3.</w:t>
            </w:r>
            <w:r>
              <w:rPr>
                <w:rFonts w:ascii="Times New Roman" w:hAnsi="Times New Roman"/>
                <w:sz w:val="28"/>
                <w:szCs w:val="28"/>
              </w:rPr>
              <w:t xml:space="preserve"> Ответственный специалист в течение</w:t>
            </w:r>
            <w:r>
              <w:rPr>
                <w:rFonts w:ascii="Times New Roman" w:hAnsi="Times New Roman"/>
                <w:sz w:val="28"/>
                <w:szCs w:val="28"/>
              </w:rPr>
              <w:t xml:space="preserve"> </w:t>
            </w:r>
            <w:r>
              <w:rPr>
                <w:rFonts w:ascii="Times New Roman" w:hAnsi="Times New Roman"/>
                <w:sz w:val="28"/>
                <w:szCs w:val="28"/>
              </w:rPr>
              <w:t xml:space="preserve">пяти</w:t>
            </w:r>
            <w:r>
              <w:rPr>
                <w:rFonts w:ascii="Times New Roman" w:hAnsi="Times New Roman"/>
                <w:sz w:val="28"/>
                <w:szCs w:val="28"/>
              </w:rPr>
              <w:t xml:space="preserve"> рабоч</w:t>
            </w:r>
            <w:r>
              <w:rPr>
                <w:rFonts w:ascii="Times New Roman" w:hAnsi="Times New Roman"/>
                <w:sz w:val="28"/>
                <w:szCs w:val="28"/>
              </w:rPr>
              <w:t xml:space="preserve">их</w:t>
            </w:r>
            <w:r>
              <w:rPr>
                <w:rFonts w:ascii="Times New Roman" w:hAnsi="Times New Roman"/>
                <w:sz w:val="28"/>
                <w:szCs w:val="28"/>
              </w:rPr>
              <w:t xml:space="preserve"> д</w:t>
            </w:r>
            <w:r>
              <w:rPr>
                <w:rFonts w:ascii="Times New Roman" w:hAnsi="Times New Roman"/>
                <w:sz w:val="28"/>
                <w:szCs w:val="28"/>
              </w:rPr>
              <w:t xml:space="preserve">ней</w:t>
            </w:r>
            <w:r>
              <w:rPr>
                <w:rFonts w:ascii="Times New Roman" w:hAnsi="Times New Roman"/>
                <w:sz w:val="28"/>
                <w:szCs w:val="28"/>
              </w:rPr>
              <w:t xml:space="preserve"> (</w:t>
            </w:r>
            <w:r>
              <w:rPr>
                <w:rFonts w:ascii="Times New Roman" w:hAnsi="Times New Roman"/>
                <w:sz w:val="28"/>
                <w:szCs w:val="28"/>
              </w:rPr>
              <w:t xml:space="preserve">в течение двух рабочих дней</w:t>
            </w:r>
            <w:r>
              <w:rPr>
                <w:rFonts w:ascii="Times New Roman" w:hAnsi="Times New Roman"/>
                <w:sz w:val="28"/>
                <w:szCs w:val="28"/>
              </w:rPr>
              <w:t xml:space="preserve"> в случае обращения сетевой организации) со дня поступления </w:t>
            </w:r>
            <w:r>
              <w:rPr>
                <w:rFonts w:ascii="Times New Roman" w:hAnsi="Times New Roman"/>
                <w:sz w:val="28"/>
                <w:szCs w:val="28"/>
              </w:rPr>
              <w:t xml:space="preserve">от начальника управления администрации района города </w:t>
            </w:r>
            <w:r>
              <w:rPr>
                <w:rFonts w:ascii="Times New Roman" w:hAnsi="Times New Roman"/>
                <w:sz w:val="28"/>
                <w:szCs w:val="28"/>
              </w:rPr>
              <w:t xml:space="preserve">заявления</w:t>
            </w:r>
            <w:r>
              <w:rPr>
                <w:rFonts w:ascii="Times New Roman" w:hAnsi="Times New Roman"/>
                <w:sz w:val="28"/>
                <w:szCs w:val="28"/>
              </w:rPr>
              <w:t xml:space="preserve">:</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3.3.3.1.</w:t>
            </w:r>
            <w:r>
              <w:rPr>
                <w:rFonts w:ascii="Times New Roman" w:hAnsi="Times New Roman"/>
                <w:sz w:val="28"/>
                <w:szCs w:val="28"/>
              </w:rPr>
              <w:t xml:space="preserve"> </w:t>
            </w:r>
            <w:r>
              <w:rPr>
                <w:rFonts w:ascii="Times New Roman" w:hAnsi="Times New Roman"/>
                <w:sz w:val="28"/>
                <w:szCs w:val="28"/>
              </w:rPr>
              <w:t xml:space="preserve">П</w:t>
            </w:r>
            <w:r>
              <w:rPr>
                <w:rFonts w:ascii="Times New Roman" w:hAnsi="Times New Roman"/>
                <w:sz w:val="28"/>
                <w:szCs w:val="28"/>
              </w:rPr>
              <w:t xml:space="preserve">роверяет предоставление заявителем по собственной инициативе документ</w:t>
            </w:r>
            <w:r>
              <w:rPr>
                <w:rFonts w:ascii="Times New Roman" w:hAnsi="Times New Roman"/>
                <w:sz w:val="28"/>
                <w:szCs w:val="28"/>
              </w:rPr>
              <w:t xml:space="preserve">ов, предусмотренных пунктом 6.7</w:t>
            </w:r>
            <w:r>
              <w:rPr>
                <w:rFonts w:ascii="Times New Roman" w:hAnsi="Times New Roman"/>
                <w:sz w:val="28"/>
                <w:szCs w:val="28"/>
              </w:rPr>
              <w:t xml:space="preserve"> подраздела 6 раздела 2</w:t>
            </w:r>
            <w:r>
              <w:rPr>
                <w:rFonts w:ascii="Times New Roman" w:hAnsi="Times New Roman"/>
                <w:sz w:val="28"/>
                <w:szCs w:val="28"/>
              </w:rPr>
              <w:t xml:space="preserve"> Регламента</w:t>
            </w:r>
            <w:r>
              <w:rPr>
                <w:rFonts w:ascii="Times New Roman" w:hAnsi="Times New Roman"/>
                <w:sz w:val="28"/>
                <w:szCs w:val="28"/>
              </w:rPr>
              <w:t xml:space="preserve">;</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3.3.3.2. З</w:t>
            </w:r>
            <w:r>
              <w:rPr>
                <w:rFonts w:ascii="Times New Roman" w:hAnsi="Times New Roman"/>
                <w:sz w:val="28"/>
                <w:szCs w:val="28"/>
              </w:rPr>
              <w:t xml:space="preserve">апрашивает</w:t>
            </w:r>
            <w:r>
              <w:rPr>
                <w:rFonts w:ascii="Times New Roman" w:hAnsi="Times New Roman"/>
                <w:sz w:val="28"/>
                <w:szCs w:val="28"/>
              </w:rPr>
              <w:t xml:space="preserve"> (при необходимости)</w:t>
            </w:r>
            <w:r>
              <w:rPr>
                <w:rFonts w:ascii="Times New Roman" w:hAnsi="Times New Roman"/>
                <w:sz w:val="28"/>
                <w:szCs w:val="28"/>
              </w:rPr>
              <w:t xml:space="preserve"> в рамках межведомственного информационного взаимодействия</w:t>
            </w:r>
            <w:r>
              <w:rPr>
                <w:rFonts w:ascii="Times New Roman" w:hAnsi="Times New Roman"/>
                <w:sz w:val="28"/>
                <w:szCs w:val="28"/>
              </w:rPr>
              <w:t xml:space="preserve"> с целью предоставления муниципальной услуги «Предоставление разрешения (ордера) на проведение земляных работ» следующую информацию</w:t>
            </w:r>
            <w:r>
              <w:rPr>
                <w:rFonts w:ascii="Times New Roman" w:hAnsi="Times New Roman"/>
                <w:sz w:val="28"/>
                <w:szCs w:val="28"/>
              </w:rPr>
              <w:t xml:space="preserve">:</w:t>
            </w:r>
            <w:r>
              <w:rPr>
                <w:rFonts w:ascii="Times New Roman" w:hAnsi="Times New Roman"/>
                <w:sz w:val="28"/>
                <w:szCs w:val="28"/>
              </w:rPr>
            </w:r>
          </w:p>
          <w:p>
            <w:pPr>
              <w:pStyle w:val="688"/>
              <w:ind w:firstLine="776"/>
              <w:jc w:val="both"/>
              <w:spacing w:before="0" w:after="0"/>
              <w:rPr>
                <w:sz w:val="28"/>
                <w:szCs w:val="28"/>
              </w:rPr>
            </w:pPr>
            <w:r>
              <w:rPr>
                <w:sz w:val="28"/>
                <w:szCs w:val="28"/>
              </w:rPr>
              <w:t xml:space="preserve">в</w:t>
            </w:r>
            <w:r>
              <w:rPr>
                <w:sz w:val="28"/>
                <w:szCs w:val="28"/>
              </w:rPr>
              <w:t xml:space="preserve"> Управлении Росреестра:</w:t>
            </w:r>
            <w:r>
              <w:rPr>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выписку из Единого государственного реестра недвижимости (далее – ЕГРН) о правах</w:t>
            </w:r>
            <w:r>
              <w:rPr>
                <w:rFonts w:ascii="Times New Roman" w:hAnsi="Times New Roman"/>
                <w:sz w:val="28"/>
                <w:szCs w:val="28"/>
              </w:rPr>
              <w:t xml:space="preserve"> </w:t>
            </w:r>
            <w:r>
              <w:rPr>
                <w:rFonts w:ascii="Times New Roman" w:hAnsi="Times New Roman"/>
                <w:sz w:val="28"/>
                <w:szCs w:val="28"/>
              </w:rPr>
              <w:t xml:space="preserve">на инженерные коммуникации, находящиеся</w:t>
            </w:r>
            <w:r>
              <w:rPr>
                <w:rFonts w:ascii="Times New Roman" w:hAnsi="Times New Roman"/>
                <w:sz w:val="28"/>
                <w:szCs w:val="28"/>
              </w:rPr>
              <w:t xml:space="preserve"> </w:t>
            </w:r>
            <w:r>
              <w:rPr>
                <w:rFonts w:ascii="Times New Roman" w:hAnsi="Times New Roman"/>
                <w:sz w:val="28"/>
                <w:szCs w:val="28"/>
              </w:rPr>
              <w:t xml:space="preserve">в границах земельного участка, в случае, если указанные права зарегистрированы в ЕГРН, или уведомление об отсутствии в ЕГРН запрашиваемых сведений о зарегистрированных правах на указанные инженерные коммуникации;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выписку из ЕГРН о правах на земельный участок в случае, если указанные права зарегистрированы в ЕГРН, или уведомление</w:t>
            </w:r>
            <w:r>
              <w:rPr>
                <w:rFonts w:ascii="Times New Roman" w:hAnsi="Times New Roman"/>
                <w:sz w:val="28"/>
                <w:szCs w:val="28"/>
              </w:rPr>
              <w:t xml:space="preserve"> </w:t>
            </w:r>
            <w:r>
              <w:rPr>
                <w:rFonts w:ascii="Times New Roman" w:hAnsi="Times New Roman"/>
                <w:sz w:val="28"/>
                <w:szCs w:val="28"/>
              </w:rPr>
              <w:t xml:space="preserve">об отсутствии в ЕГРН запрашиваемых сведений</w:t>
            </w:r>
            <w:r>
              <w:rPr>
                <w:rFonts w:ascii="Times New Roman" w:hAnsi="Times New Roman"/>
                <w:sz w:val="28"/>
                <w:szCs w:val="28"/>
              </w:rPr>
              <w:t xml:space="preserve"> </w:t>
            </w:r>
            <w:r>
              <w:rPr>
                <w:rFonts w:ascii="Times New Roman" w:hAnsi="Times New Roman"/>
                <w:sz w:val="28"/>
                <w:szCs w:val="28"/>
              </w:rPr>
              <w:t xml:space="preserve">о зарегистрированных правах на указанный земельный участок</w:t>
            </w:r>
            <w:r>
              <w:rPr>
                <w:rFonts w:ascii="Times New Roman" w:hAnsi="Times New Roman"/>
                <w:sz w:val="28"/>
                <w:szCs w:val="28"/>
              </w:rPr>
              <w:t xml:space="preserve">;</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w:t>
            </w:r>
            <w:r>
              <w:rPr>
                <w:rFonts w:ascii="Times New Roman" w:hAnsi="Times New Roman"/>
                <w:sz w:val="28"/>
                <w:szCs w:val="28"/>
              </w:rPr>
              <w:t xml:space="preserve"> органах Федеральной налоговой службы по Алтайскому краю – выписку из Единого государственного реестра юридических лиц, подтверждающ</w:t>
            </w:r>
            <w:r>
              <w:rPr>
                <w:rFonts w:ascii="Times New Roman" w:hAnsi="Times New Roman"/>
                <w:sz w:val="28"/>
                <w:szCs w:val="28"/>
              </w:rPr>
              <w:t xml:space="preserve">ую</w:t>
            </w:r>
            <w:r>
              <w:rPr>
                <w:rFonts w:ascii="Times New Roman" w:hAnsi="Times New Roman"/>
                <w:sz w:val="28"/>
                <w:szCs w:val="28"/>
              </w:rPr>
              <w:t xml:space="preserve"> регистрацию юридического лица, в случае обращения юридического лица</w:t>
            </w:r>
            <w:r>
              <w:rPr>
                <w:rFonts w:ascii="Times New Roman" w:hAnsi="Times New Roman"/>
                <w:sz w:val="28"/>
                <w:szCs w:val="28"/>
              </w:rPr>
              <w:t xml:space="preserve">;</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w:t>
            </w:r>
            <w:r>
              <w:rPr>
                <w:rFonts w:ascii="Times New Roman" w:hAnsi="Times New Roman"/>
                <w:sz w:val="28"/>
                <w:szCs w:val="28"/>
              </w:rPr>
              <w:t xml:space="preserve"> администрации города Барнаула – постановление администрации города</w:t>
            </w:r>
            <w:r>
              <w:rPr>
                <w:rFonts w:ascii="Times New Roman" w:hAnsi="Times New Roman"/>
                <w:sz w:val="28"/>
                <w:szCs w:val="28"/>
              </w:rPr>
              <w:t xml:space="preserve"> </w:t>
            </w:r>
            <w:r>
              <w:rPr>
                <w:rFonts w:ascii="Times New Roman" w:hAnsi="Times New Roman"/>
                <w:sz w:val="28"/>
                <w:szCs w:val="28"/>
              </w:rPr>
              <w:t xml:space="preserve">об ограничении движения транспорта,</w:t>
            </w:r>
            <w:r>
              <w:rPr>
                <w:rFonts w:ascii="Times New Roman" w:hAnsi="Times New Roman"/>
                <w:sz w:val="28"/>
                <w:szCs w:val="28"/>
              </w:rPr>
              <w:t xml:space="preserve"> </w:t>
            </w:r>
            <w:r>
              <w:rPr>
                <w:rFonts w:ascii="Times New Roman" w:hAnsi="Times New Roman"/>
                <w:sz w:val="28"/>
                <w:szCs w:val="28"/>
              </w:rPr>
              <w:t xml:space="preserve">о продлении ограничения движения транспорта;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w:t>
            </w:r>
            <w:r>
              <w:rPr>
                <w:rFonts w:ascii="Times New Roman" w:hAnsi="Times New Roman"/>
                <w:sz w:val="28"/>
                <w:szCs w:val="28"/>
              </w:rPr>
              <w:t xml:space="preserve"> комитете по управлению муниципальной собственностью – выписк</w:t>
            </w:r>
            <w:r>
              <w:rPr>
                <w:rFonts w:ascii="Times New Roman" w:hAnsi="Times New Roman"/>
                <w:sz w:val="28"/>
                <w:szCs w:val="28"/>
              </w:rPr>
              <w:t xml:space="preserve">у</w:t>
            </w:r>
            <w:r>
              <w:rPr>
                <w:rFonts w:ascii="Times New Roman" w:hAnsi="Times New Roman"/>
                <w:sz w:val="28"/>
                <w:szCs w:val="28"/>
              </w:rPr>
              <w:t xml:space="preserve"> из Реестра муниципально</w:t>
            </w:r>
            <w:r>
              <w:rPr>
                <w:rFonts w:ascii="Times New Roman" w:hAnsi="Times New Roman"/>
                <w:sz w:val="28"/>
                <w:szCs w:val="28"/>
              </w:rPr>
              <w:t xml:space="preserve">го</w:t>
            </w:r>
            <w:r>
              <w:rPr>
                <w:rFonts w:ascii="Times New Roman" w:hAnsi="Times New Roman"/>
                <w:sz w:val="28"/>
                <w:szCs w:val="28"/>
              </w:rPr>
              <w:t xml:space="preserve"> </w:t>
            </w:r>
            <w:r>
              <w:rPr>
                <w:rFonts w:ascii="Times New Roman" w:hAnsi="Times New Roman"/>
                <w:sz w:val="28"/>
                <w:szCs w:val="28"/>
              </w:rPr>
              <w:t xml:space="preserve">имущества</w:t>
            </w:r>
            <w:r>
              <w:rPr>
                <w:rFonts w:ascii="Times New Roman" w:hAnsi="Times New Roman"/>
                <w:sz w:val="28"/>
                <w:szCs w:val="28"/>
              </w:rPr>
              <w:t xml:space="preserve"> для установления прав на инженерные коммуникации, находящиеся</w:t>
            </w:r>
            <w:r>
              <w:rPr>
                <w:rFonts w:ascii="Times New Roman" w:hAnsi="Times New Roman"/>
                <w:sz w:val="28"/>
                <w:szCs w:val="28"/>
              </w:rPr>
              <w:t xml:space="preserve"> </w:t>
            </w:r>
            <w:r>
              <w:rPr>
                <w:rFonts w:ascii="Times New Roman" w:hAnsi="Times New Roman"/>
                <w:sz w:val="28"/>
                <w:szCs w:val="28"/>
              </w:rPr>
              <w:t xml:space="preserve">в границах земельного участка</w:t>
            </w:r>
            <w:r>
              <w:rPr>
                <w:rFonts w:ascii="Times New Roman" w:hAnsi="Times New Roman"/>
                <w:sz w:val="28"/>
                <w:szCs w:val="28"/>
              </w:rPr>
              <w:t xml:space="preserve">;</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3.3.3.3.</w:t>
            </w:r>
            <w:r>
              <w:rPr>
                <w:rFonts w:ascii="Times New Roman" w:hAnsi="Times New Roman"/>
                <w:sz w:val="28"/>
                <w:szCs w:val="28"/>
              </w:rPr>
              <w:t xml:space="preserve"> </w:t>
            </w:r>
            <w:r>
              <w:rPr>
                <w:rFonts w:ascii="Times New Roman" w:hAnsi="Times New Roman"/>
                <w:sz w:val="28"/>
                <w:szCs w:val="28"/>
              </w:rPr>
              <w:t xml:space="preserve">Приобщает </w:t>
            </w:r>
            <w:r>
              <w:rPr>
                <w:rFonts w:ascii="Times New Roman" w:hAnsi="Times New Roman"/>
                <w:sz w:val="28"/>
                <w:szCs w:val="28"/>
              </w:rPr>
              <w:t xml:space="preserve">документ</w:t>
            </w:r>
            <w:r>
              <w:rPr>
                <w:rFonts w:ascii="Times New Roman" w:hAnsi="Times New Roman"/>
                <w:sz w:val="28"/>
                <w:szCs w:val="28"/>
              </w:rPr>
              <w:t xml:space="preserve">ы</w:t>
            </w:r>
            <w:r>
              <w:rPr>
                <w:rFonts w:ascii="Times New Roman" w:hAnsi="Times New Roman"/>
                <w:sz w:val="28"/>
                <w:szCs w:val="28"/>
              </w:rPr>
              <w:t xml:space="preserve">, поступивши</w:t>
            </w:r>
            <w:r>
              <w:rPr>
                <w:rFonts w:ascii="Times New Roman" w:hAnsi="Times New Roman"/>
                <w:sz w:val="28"/>
                <w:szCs w:val="28"/>
              </w:rPr>
              <w:t xml:space="preserve">е</w:t>
            </w:r>
            <w:r>
              <w:rPr>
                <w:rFonts w:ascii="Times New Roman" w:hAnsi="Times New Roman"/>
                <w:sz w:val="28"/>
                <w:szCs w:val="28"/>
              </w:rPr>
              <w:t xml:space="preserve"> в рамках межведомственного информационного взаимодействия, к заявлению.</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3.3.4. Результатом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3.3.5. Срок выполнения административной процедуры</w:t>
            </w:r>
            <w:r>
              <w:rPr>
                <w:rFonts w:ascii="Times New Roman" w:hAnsi="Times New Roman"/>
                <w:sz w:val="28"/>
                <w:szCs w:val="28"/>
              </w:rPr>
              <w:t xml:space="preserve"> – пять</w:t>
            </w:r>
            <w:r>
              <w:rPr>
                <w:rFonts w:ascii="Times New Roman" w:hAnsi="Times New Roman"/>
                <w:sz w:val="28"/>
                <w:szCs w:val="28"/>
              </w:rPr>
              <w:t xml:space="preserve"> рабочи</w:t>
            </w:r>
            <w:r>
              <w:rPr>
                <w:rFonts w:ascii="Times New Roman" w:hAnsi="Times New Roman"/>
                <w:sz w:val="28"/>
                <w:szCs w:val="28"/>
              </w:rPr>
              <w:t xml:space="preserve">х</w:t>
            </w:r>
            <w:r>
              <w:rPr>
                <w:rFonts w:ascii="Times New Roman" w:hAnsi="Times New Roman"/>
                <w:sz w:val="28"/>
                <w:szCs w:val="28"/>
              </w:rPr>
              <w:t xml:space="preserve"> </w:t>
            </w:r>
            <w:r>
              <w:rPr>
                <w:rFonts w:ascii="Times New Roman" w:hAnsi="Times New Roman"/>
                <w:sz w:val="28"/>
                <w:szCs w:val="28"/>
              </w:rPr>
              <w:t xml:space="preserve">дней</w:t>
            </w:r>
            <w:r>
              <w:rPr>
                <w:rFonts w:ascii="Times New Roman" w:hAnsi="Times New Roman"/>
                <w:sz w:val="28"/>
                <w:szCs w:val="28"/>
              </w:rPr>
              <w:t xml:space="preserve"> со дня передачи зарегистрированного заявления на рассмотрение начальнику управления администрации района города (</w:t>
            </w:r>
            <w:r>
              <w:rPr>
                <w:rFonts w:ascii="Times New Roman" w:hAnsi="Times New Roman"/>
                <w:sz w:val="28"/>
                <w:szCs w:val="28"/>
              </w:rPr>
              <w:t xml:space="preserve">два</w:t>
            </w:r>
            <w:r>
              <w:rPr>
                <w:rFonts w:ascii="Times New Roman" w:hAnsi="Times New Roman"/>
                <w:sz w:val="28"/>
                <w:szCs w:val="28"/>
              </w:rPr>
              <w:t xml:space="preserve"> рабоч</w:t>
            </w:r>
            <w:r>
              <w:rPr>
                <w:rFonts w:ascii="Times New Roman" w:hAnsi="Times New Roman"/>
                <w:sz w:val="28"/>
                <w:szCs w:val="28"/>
              </w:rPr>
              <w:t xml:space="preserve">и</w:t>
            </w:r>
            <w:r>
              <w:rPr>
                <w:rFonts w:ascii="Times New Roman" w:hAnsi="Times New Roman"/>
                <w:sz w:val="28"/>
                <w:szCs w:val="28"/>
              </w:rPr>
              <w:t xml:space="preserve">х</w:t>
            </w:r>
            <w:r>
              <w:rPr>
                <w:rFonts w:ascii="Times New Roman" w:hAnsi="Times New Roman"/>
                <w:sz w:val="28"/>
                <w:szCs w:val="28"/>
              </w:rPr>
              <w:t xml:space="preserve"> д</w:t>
            </w:r>
            <w:r>
              <w:rPr>
                <w:rFonts w:ascii="Times New Roman" w:hAnsi="Times New Roman"/>
                <w:sz w:val="28"/>
                <w:szCs w:val="28"/>
              </w:rPr>
              <w:t xml:space="preserve">ня</w:t>
            </w:r>
            <w:r>
              <w:rPr>
                <w:rFonts w:ascii="Times New Roman" w:hAnsi="Times New Roman"/>
                <w:sz w:val="28"/>
                <w:szCs w:val="28"/>
              </w:rPr>
              <w:t xml:space="preserve"> в случае обращения сетевой организации).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3.4. Рассмотрение заявления, принятие (подписание) документа, являющегося результатом предоставления муниципальной услуги.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3.4.1. В случае </w:t>
            </w:r>
            <w:r>
              <w:rPr>
                <w:rFonts w:ascii="Times New Roman" w:hAnsi="Times New Roman"/>
                <w:sz w:val="28"/>
                <w:szCs w:val="28"/>
              </w:rPr>
              <w:t xml:space="preserve">рассмотрения</w:t>
            </w:r>
            <w:r>
              <w:rPr>
                <w:rFonts w:ascii="Times New Roman" w:hAnsi="Times New Roman"/>
                <w:sz w:val="28"/>
                <w:szCs w:val="28"/>
              </w:rPr>
              <w:t xml:space="preserve"> заявления о </w:t>
            </w:r>
            <w:r>
              <w:rPr>
                <w:rFonts w:ascii="Times New Roman" w:hAnsi="Times New Roman"/>
                <w:sz w:val="28"/>
                <w:szCs w:val="28"/>
              </w:rPr>
              <w:t xml:space="preserve">предоставлении</w:t>
            </w:r>
            <w:r>
              <w:rPr>
                <w:rFonts w:ascii="Times New Roman" w:hAnsi="Times New Roman"/>
                <w:sz w:val="28"/>
                <w:szCs w:val="28"/>
              </w:rPr>
              <w:t xml:space="preserve"> разрешения (ордера) на проведение земляных работ</w:t>
            </w:r>
            <w:r>
              <w:rPr>
                <w:rFonts w:ascii="Times New Roman" w:hAnsi="Times New Roman"/>
                <w:sz w:val="28"/>
                <w:szCs w:val="28"/>
              </w:rPr>
              <w:t xml:space="preserve">, о предоставлении разрешения (ордера) на проведение земляных работ при проведении аварийного ремонта</w:t>
            </w:r>
            <w:r>
              <w:rPr>
                <w:rFonts w:ascii="Times New Roman" w:hAnsi="Times New Roman"/>
                <w:sz w:val="28"/>
                <w:szCs w:val="28"/>
              </w:rPr>
              <w:t xml:space="preserve"> основанием для начала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3.4.1.1.</w:t>
            </w:r>
            <w:r>
              <w:rPr>
                <w:rFonts w:ascii="Times New Roman" w:hAnsi="Times New Roman"/>
                <w:sz w:val="28"/>
                <w:szCs w:val="28"/>
              </w:rPr>
              <w:t xml:space="preserve"> </w:t>
            </w:r>
            <w:r>
              <w:rPr>
                <w:rFonts w:ascii="Times New Roman" w:hAnsi="Times New Roman"/>
                <w:sz w:val="28"/>
                <w:szCs w:val="28"/>
              </w:rPr>
              <w:t xml:space="preserve">О</w:t>
            </w:r>
            <w:r>
              <w:rPr>
                <w:rFonts w:ascii="Times New Roman" w:hAnsi="Times New Roman"/>
                <w:sz w:val="28"/>
                <w:szCs w:val="28"/>
              </w:rPr>
              <w:t xml:space="preserve">тветственный специалист </w:t>
            </w:r>
            <w:r>
              <w:rPr>
                <w:rFonts w:ascii="Times New Roman" w:hAnsi="Times New Roman"/>
                <w:sz w:val="28"/>
                <w:szCs w:val="28"/>
              </w:rPr>
              <w:t xml:space="preserve">в</w:t>
            </w:r>
            <w:r>
              <w:rPr>
                <w:rFonts w:ascii="Times New Roman" w:hAnsi="Times New Roman"/>
                <w:sz w:val="28"/>
                <w:szCs w:val="28"/>
              </w:rPr>
              <w:t xml:space="preserve"> течение</w:t>
            </w:r>
            <w:r>
              <w:rPr>
                <w:rFonts w:ascii="Times New Roman" w:hAnsi="Times New Roman"/>
                <w:sz w:val="28"/>
                <w:szCs w:val="28"/>
              </w:rPr>
              <w:t xml:space="preserve"> трех дней</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одного дня</w:t>
            </w:r>
            <w:r>
              <w:rPr>
                <w:rFonts w:ascii="Times New Roman" w:hAnsi="Times New Roman"/>
                <w:sz w:val="28"/>
                <w:szCs w:val="28"/>
              </w:rPr>
              <w:t xml:space="preserve"> в случае обращения сетевой организации)</w:t>
            </w:r>
            <w:r>
              <w:rPr>
                <w:rFonts w:ascii="Times New Roman" w:hAnsi="Times New Roman"/>
                <w:sz w:val="28"/>
                <w:szCs w:val="28"/>
              </w:rPr>
              <w:t xml:space="preserve"> со дня</w:t>
            </w:r>
            <w:r>
              <w:rPr>
                <w:rFonts w:ascii="Times New Roman" w:hAnsi="Times New Roman"/>
                <w:sz w:val="28"/>
                <w:szCs w:val="28"/>
              </w:rPr>
              <w:t xml:space="preserve"> получения документов, поступивших в рамках межведомственного информационного взаимодействия</w:t>
            </w:r>
            <w:r>
              <w:rPr>
                <w:rFonts w:ascii="Times New Roman" w:hAnsi="Times New Roman"/>
                <w:sz w:val="28"/>
                <w:szCs w:val="28"/>
              </w:rPr>
              <w:t xml:space="preserve">,</w:t>
            </w:r>
            <w:r>
              <w:rPr>
                <w:rFonts w:ascii="Times New Roman" w:hAnsi="Times New Roman"/>
                <w:sz w:val="28"/>
                <w:szCs w:val="28"/>
              </w:rPr>
              <w:t xml:space="preserve"> проводит проверку </w:t>
            </w:r>
            <w:r>
              <w:rPr>
                <w:rFonts w:ascii="Times New Roman" w:hAnsi="Times New Roman"/>
                <w:sz w:val="28"/>
                <w:szCs w:val="28"/>
              </w:rPr>
              <w:t xml:space="preserve">поступивших документов, а также документов, предоставленных заявителем</w:t>
            </w:r>
            <w:r>
              <w:rPr>
                <w:rFonts w:ascii="Times New Roman" w:hAnsi="Times New Roman"/>
                <w:sz w:val="28"/>
                <w:szCs w:val="28"/>
              </w:rPr>
              <w:t xml:space="preserve">, по результатам проведения которой:</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 случае отсутствия оснований для отказа, предусмотренных пунктом 8.2</w:t>
            </w:r>
            <w:hyperlink r:id="rId10" w:tooltip="consultantplus://offline/ref=D46D9A85C693D54E3B69088C4591E31276A935F1F4FE5442181328E8320561D95FF6FCF3032DE0A0C96A1FCD084362C0DB" w:history="1">
              <w:r>
                <w:rPr>
                  <w:rFonts w:ascii="Times New Roman" w:hAnsi="Times New Roman"/>
                  <w:sz w:val="28"/>
                  <w:szCs w:val="28"/>
                </w:rPr>
                <w:t xml:space="preserve"> </w:t>
              </w:r>
            </w:hyperlink>
            <w:r>
              <w:rPr>
                <w:rFonts w:ascii="Times New Roman" w:hAnsi="Times New Roman"/>
                <w:sz w:val="28"/>
                <w:szCs w:val="28"/>
              </w:rPr>
              <w:t xml:space="preserve">подраздела</w:t>
            </w:r>
            <w:r>
              <w:rPr>
                <w:rFonts w:ascii="Times New Roman" w:hAnsi="Times New Roman"/>
                <w:sz w:val="28"/>
                <w:szCs w:val="28"/>
              </w:rPr>
              <w:t xml:space="preserve"> </w:t>
            </w:r>
            <w:r>
              <w:rPr>
                <w:rFonts w:ascii="Times New Roman" w:hAnsi="Times New Roman"/>
                <w:sz w:val="28"/>
                <w:szCs w:val="28"/>
              </w:rPr>
              <w:t xml:space="preserve">8 раздела 2</w:t>
            </w:r>
            <w:r>
              <w:rPr>
                <w:rFonts w:ascii="Times New Roman" w:hAnsi="Times New Roman"/>
                <w:sz w:val="28"/>
                <w:szCs w:val="28"/>
              </w:rPr>
              <w:t xml:space="preserve"> Регламента, осуществляет подготовку проекта разрешения (ордера) на проведение земляных работ</w:t>
            </w:r>
            <w:r>
              <w:rPr>
                <w:rFonts w:ascii="Times New Roman" w:hAnsi="Times New Roman"/>
                <w:sz w:val="28"/>
                <w:szCs w:val="28"/>
              </w:rPr>
              <w:t xml:space="preserve"> (проекта разрешения (ордера) на проведение земляных работ при проведении аварийного ремонта)</w:t>
            </w:r>
            <w:r>
              <w:rPr>
                <w:rFonts w:ascii="Times New Roman" w:hAnsi="Times New Roman"/>
                <w:sz w:val="28"/>
                <w:szCs w:val="28"/>
              </w:rPr>
              <w:t xml:space="preserve"> по форме, установленной</w:t>
            </w:r>
            <w:r>
              <w:rPr>
                <w:rFonts w:ascii="Times New Roman" w:hAnsi="Times New Roman"/>
                <w:sz w:val="28"/>
                <w:szCs w:val="28"/>
              </w:rPr>
              <w:t xml:space="preserve"> </w:t>
            </w:r>
            <w:r>
              <w:rPr>
                <w:rFonts w:ascii="Times New Roman" w:hAnsi="Times New Roman"/>
                <w:sz w:val="28"/>
                <w:szCs w:val="28"/>
              </w:rPr>
              <w:t xml:space="preserve">приложением</w:t>
            </w:r>
            <w:r>
              <w:rPr>
                <w:rFonts w:ascii="Times New Roman" w:hAnsi="Times New Roman"/>
                <w:sz w:val="28"/>
                <w:szCs w:val="28"/>
              </w:rPr>
              <w:t xml:space="preserve"> 4 к Регламенту;</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 случае наличия оснований для отказа</w:t>
            </w:r>
            <w:r>
              <w:rPr>
                <w:rFonts w:ascii="Times New Roman" w:hAnsi="Times New Roman"/>
                <w:sz w:val="28"/>
                <w:szCs w:val="28"/>
              </w:rPr>
              <w:t xml:space="preserve">,</w:t>
            </w:r>
            <w:r>
              <w:rPr>
                <w:rFonts w:ascii="Times New Roman" w:hAnsi="Times New Roman"/>
                <w:sz w:val="28"/>
                <w:szCs w:val="28"/>
              </w:rPr>
              <w:t xml:space="preserve"> предусмотренных пунктом 8.2 подраздела</w:t>
            </w:r>
            <w:r>
              <w:rPr>
                <w:rFonts w:ascii="Times New Roman" w:hAnsi="Times New Roman"/>
                <w:sz w:val="28"/>
                <w:szCs w:val="28"/>
              </w:rPr>
              <w:t xml:space="preserve"> </w:t>
            </w:r>
            <w:r>
              <w:rPr>
                <w:rFonts w:ascii="Times New Roman" w:hAnsi="Times New Roman"/>
                <w:sz w:val="28"/>
                <w:szCs w:val="28"/>
              </w:rPr>
              <w:t xml:space="preserve">8 раздела 2</w:t>
            </w:r>
            <w:r>
              <w:rPr>
                <w:rFonts w:ascii="Times New Roman" w:hAnsi="Times New Roman"/>
                <w:sz w:val="28"/>
                <w:szCs w:val="28"/>
              </w:rPr>
              <w:t xml:space="preserve"> Регламента</w:t>
            </w:r>
            <w:r>
              <w:rPr>
                <w:rFonts w:ascii="Times New Roman" w:hAnsi="Times New Roman"/>
                <w:sz w:val="28"/>
                <w:szCs w:val="28"/>
              </w:rPr>
              <w:t xml:space="preserve">,</w:t>
            </w:r>
            <w:r>
              <w:rPr>
                <w:rFonts w:ascii="Times New Roman" w:hAnsi="Times New Roman"/>
                <w:sz w:val="28"/>
                <w:szCs w:val="28"/>
              </w:rPr>
              <w:t xml:space="preserve"> готовит уведомление</w:t>
            </w:r>
            <w:r>
              <w:rPr>
                <w:rFonts w:ascii="Times New Roman" w:hAnsi="Times New Roman"/>
                <w:sz w:val="28"/>
                <w:szCs w:val="28"/>
              </w:rPr>
              <w:t xml:space="preserve"> </w:t>
            </w:r>
            <w:r>
              <w:rPr>
                <w:rFonts w:ascii="Times New Roman" w:hAnsi="Times New Roman"/>
                <w:sz w:val="28"/>
                <w:szCs w:val="28"/>
              </w:rPr>
              <w:t xml:space="preserve">об отказе в </w:t>
            </w:r>
            <w:r>
              <w:rPr>
                <w:rFonts w:ascii="Times New Roman" w:hAnsi="Times New Roman"/>
                <w:sz w:val="28"/>
                <w:szCs w:val="28"/>
              </w:rPr>
              <w:t xml:space="preserve">предоставлении</w:t>
            </w:r>
            <w:r>
              <w:rPr>
                <w:rFonts w:ascii="Times New Roman" w:hAnsi="Times New Roman"/>
                <w:sz w:val="28"/>
                <w:szCs w:val="28"/>
              </w:rPr>
              <w:t xml:space="preserve"> разрешения (ордера)</w:t>
            </w:r>
            <w:r>
              <w:rPr>
                <w:rFonts w:ascii="Times New Roman" w:hAnsi="Times New Roman"/>
                <w:sz w:val="28"/>
                <w:szCs w:val="28"/>
              </w:rPr>
              <w:t xml:space="preserve"> </w:t>
            </w:r>
            <w:r>
              <w:rPr>
                <w:rFonts w:ascii="Times New Roman" w:hAnsi="Times New Roman"/>
                <w:sz w:val="28"/>
                <w:szCs w:val="28"/>
              </w:rPr>
              <w:t xml:space="preserve">на проведение земляных работ</w:t>
            </w:r>
            <w:r>
              <w:rPr>
                <w:rFonts w:ascii="Times New Roman" w:hAnsi="Times New Roman"/>
                <w:sz w:val="28"/>
                <w:szCs w:val="28"/>
              </w:rPr>
              <w:t xml:space="preserve"> (уведомление</w:t>
            </w:r>
            <w:r>
              <w:rPr>
                <w:rFonts w:ascii="Times New Roman" w:hAnsi="Times New Roman"/>
                <w:sz w:val="28"/>
                <w:szCs w:val="28"/>
              </w:rPr>
              <w:t xml:space="preserve"> </w:t>
            </w:r>
            <w:r>
              <w:rPr>
                <w:rFonts w:ascii="Times New Roman" w:hAnsi="Times New Roman"/>
                <w:sz w:val="28"/>
                <w:szCs w:val="28"/>
              </w:rPr>
              <w:t xml:space="preserve">об отказе в предоставлении разрешения (ордера)</w:t>
            </w:r>
            <w:r>
              <w:rPr>
                <w:rFonts w:ascii="Times New Roman" w:hAnsi="Times New Roman"/>
                <w:sz w:val="28"/>
                <w:szCs w:val="28"/>
              </w:rPr>
              <w:t xml:space="preserve"> </w:t>
            </w:r>
            <w:r>
              <w:rPr>
                <w:rFonts w:ascii="Times New Roman" w:hAnsi="Times New Roman"/>
                <w:sz w:val="28"/>
                <w:szCs w:val="28"/>
              </w:rPr>
              <w:t xml:space="preserve">на проведение земляных работ при проведении аварийного ремонта)</w:t>
            </w:r>
            <w:r>
              <w:rPr>
                <w:rFonts w:ascii="Times New Roman" w:hAnsi="Times New Roman"/>
                <w:sz w:val="28"/>
                <w:szCs w:val="28"/>
              </w:rPr>
              <w:t xml:space="preserve"> по форме, установленной </w:t>
            </w:r>
            <w:r>
              <w:rPr>
                <w:rFonts w:ascii="Times New Roman" w:hAnsi="Times New Roman"/>
                <w:sz w:val="28"/>
                <w:szCs w:val="28"/>
              </w:rPr>
              <w:t xml:space="preserve">приложением </w:t>
            </w:r>
            <w:r>
              <w:rPr>
                <w:rFonts w:ascii="Times New Roman" w:hAnsi="Times New Roman"/>
                <w:sz w:val="28"/>
                <w:szCs w:val="28"/>
              </w:rPr>
              <w:t xml:space="preserve">5 к Регламенту</w:t>
            </w:r>
            <w:r>
              <w:rPr>
                <w:rFonts w:ascii="Times New Roman" w:hAnsi="Times New Roman"/>
                <w:sz w:val="28"/>
                <w:szCs w:val="28"/>
              </w:rPr>
              <w:t xml:space="preserve">,</w:t>
            </w:r>
            <w:r>
              <w:rPr>
                <w:rFonts w:ascii="Times New Roman" w:hAnsi="Times New Roman"/>
                <w:sz w:val="28"/>
                <w:szCs w:val="28"/>
              </w:rPr>
              <w:t xml:space="preserve"> с указанием причин отказа.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3.4.1.2. В день подготовки проекта </w:t>
            </w:r>
            <w:r>
              <w:rPr>
                <w:rFonts w:ascii="Times New Roman" w:hAnsi="Times New Roman"/>
                <w:sz w:val="28"/>
                <w:szCs w:val="28"/>
              </w:rPr>
              <w:t xml:space="preserve">документа, являющегося результатом предоставления муниципальной услуги,</w:t>
            </w:r>
            <w:r>
              <w:rPr>
                <w:rFonts w:ascii="Times New Roman" w:hAnsi="Times New Roman"/>
                <w:sz w:val="28"/>
                <w:szCs w:val="28"/>
              </w:rPr>
              <w:t xml:space="preserve"> ответственный специалист передает проект на подпись начальнику управления администрации района города.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3.4.1.3. Начальник управления администрации района города рассматривает</w:t>
            </w:r>
            <w:r>
              <w:rPr>
                <w:rFonts w:ascii="Times New Roman" w:hAnsi="Times New Roman"/>
                <w:sz w:val="28"/>
                <w:szCs w:val="28"/>
              </w:rPr>
              <w:t xml:space="preserve"> </w:t>
            </w:r>
            <w:r>
              <w:rPr>
                <w:rFonts w:ascii="Times New Roman" w:hAnsi="Times New Roman"/>
                <w:sz w:val="28"/>
                <w:szCs w:val="28"/>
              </w:rPr>
              <w:t xml:space="preserve">и подписывает </w:t>
            </w:r>
            <w:r>
              <w:rPr>
                <w:rFonts w:ascii="Times New Roman" w:hAnsi="Times New Roman"/>
                <w:sz w:val="28"/>
                <w:szCs w:val="28"/>
              </w:rPr>
              <w:t xml:space="preserve">документ, являющийся результатом предоставления услуги,</w:t>
            </w:r>
            <w:r>
              <w:rPr>
                <w:rFonts w:ascii="Times New Roman" w:hAnsi="Times New Roman"/>
                <w:sz w:val="28"/>
                <w:szCs w:val="28"/>
              </w:rPr>
              <w:t xml:space="preserve"> в течение одного рабочего дня</w:t>
            </w:r>
            <w:r>
              <w:rPr>
                <w:rFonts w:ascii="Times New Roman" w:hAnsi="Times New Roman"/>
                <w:sz w:val="28"/>
                <w:szCs w:val="28"/>
              </w:rPr>
              <w:t xml:space="preserve"> </w:t>
            </w:r>
            <w:r>
              <w:rPr>
                <w:rFonts w:ascii="Times New Roman" w:hAnsi="Times New Roman"/>
                <w:sz w:val="28"/>
                <w:szCs w:val="28"/>
              </w:rPr>
              <w:t xml:space="preserve">с</w:t>
            </w:r>
            <w:r>
              <w:rPr>
                <w:rFonts w:ascii="Times New Roman" w:hAnsi="Times New Roman"/>
                <w:sz w:val="28"/>
                <w:szCs w:val="28"/>
              </w:rPr>
              <w:t xml:space="preserve">о дня</w:t>
            </w:r>
            <w:r>
              <w:rPr>
                <w:rFonts w:ascii="Times New Roman" w:hAnsi="Times New Roman"/>
                <w:sz w:val="28"/>
                <w:szCs w:val="28"/>
              </w:rPr>
              <w:t xml:space="preserve"> поступления его на подпись.</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 день подписания документ, являющийся результатом предоставления муниципальной услуги, передается специалисту, ответственному</w:t>
            </w:r>
            <w:r>
              <w:rPr>
                <w:rFonts w:ascii="Times New Roman" w:hAnsi="Times New Roman"/>
                <w:sz w:val="28"/>
                <w:szCs w:val="28"/>
              </w:rPr>
              <w:t xml:space="preserve"> </w:t>
            </w:r>
            <w:r>
              <w:rPr>
                <w:rFonts w:ascii="Times New Roman" w:hAnsi="Times New Roman"/>
                <w:sz w:val="28"/>
                <w:szCs w:val="28"/>
              </w:rPr>
              <w:t xml:space="preserve">за направление</w:t>
            </w:r>
            <w:r>
              <w:rPr>
                <w:rFonts w:ascii="Times New Roman" w:hAnsi="Times New Roman"/>
                <w:sz w:val="28"/>
                <w:szCs w:val="28"/>
              </w:rPr>
              <w:t xml:space="preserve"> (выдачу) </w:t>
            </w:r>
            <w:r>
              <w:rPr>
                <w:rFonts w:ascii="Times New Roman" w:hAnsi="Times New Roman"/>
                <w:sz w:val="28"/>
                <w:szCs w:val="28"/>
              </w:rPr>
              <w:t xml:space="preserve">документов, для выдачи заявителю.</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3.4.2. </w:t>
            </w:r>
            <w:r>
              <w:rPr>
                <w:rFonts w:ascii="Times New Roman" w:hAnsi="Times New Roman"/>
                <w:sz w:val="28"/>
                <w:szCs w:val="28"/>
              </w:rPr>
              <w:t xml:space="preserve">В случае рассмотрения заявления</w:t>
            </w:r>
            <w:r>
              <w:rPr>
                <w:rFonts w:ascii="Times New Roman" w:hAnsi="Times New Roman"/>
                <w:sz w:val="28"/>
                <w:szCs w:val="28"/>
              </w:rPr>
              <w:t xml:space="preserve"> о продлении разрешения (ордера) на проведение земляных работ основанием для начала административной процедуры </w:t>
            </w:r>
            <w:r>
              <w:rPr>
                <w:rFonts w:ascii="Times New Roman" w:hAnsi="Times New Roman"/>
                <w:sz w:val="28"/>
                <w:szCs w:val="28"/>
              </w:rPr>
              <w:t xml:space="preserve">является передача зарегистрированного заявления начальнику управления администрации района города.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Начальник управления администрации района города в </w:t>
            </w:r>
            <w:r>
              <w:rPr>
                <w:rFonts w:ascii="Times New Roman" w:hAnsi="Times New Roman"/>
                <w:sz w:val="28"/>
                <w:szCs w:val="28"/>
              </w:rPr>
              <w:t xml:space="preserve">день</w:t>
            </w:r>
            <w:r>
              <w:rPr>
                <w:rFonts w:ascii="Times New Roman" w:hAnsi="Times New Roman"/>
                <w:sz w:val="28"/>
                <w:szCs w:val="28"/>
              </w:rPr>
              <w:t xml:space="preserve"> передачи ему </w:t>
            </w:r>
            <w:r>
              <w:rPr>
                <w:rFonts w:ascii="Times New Roman" w:hAnsi="Times New Roman"/>
                <w:sz w:val="28"/>
                <w:szCs w:val="28"/>
              </w:rPr>
              <w:t xml:space="preserve">зарегистрированного </w:t>
            </w:r>
            <w:r>
              <w:rPr>
                <w:rFonts w:ascii="Times New Roman" w:hAnsi="Times New Roman"/>
                <w:sz w:val="28"/>
                <w:szCs w:val="28"/>
              </w:rPr>
              <w:t xml:space="preserve">заявления определяет ответственного специалиста и передает ему заявление и приложенные к нему документы.</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3.4.2.1</w:t>
            </w:r>
            <w:r>
              <w:rPr>
                <w:rFonts w:ascii="Times New Roman" w:hAnsi="Times New Roman"/>
                <w:sz w:val="28"/>
                <w:szCs w:val="28"/>
              </w:rPr>
              <w:t xml:space="preserve">. Ответственный специалист в течение трех дней со дня получения документов, поступивших </w:t>
            </w:r>
            <w:r>
              <w:rPr>
                <w:rFonts w:ascii="Times New Roman" w:hAnsi="Times New Roman"/>
                <w:sz w:val="28"/>
                <w:szCs w:val="28"/>
              </w:rPr>
              <w:t xml:space="preserve">от начальника управления администрации района города</w:t>
            </w:r>
            <w:r>
              <w:rPr>
                <w:rFonts w:ascii="Times New Roman" w:hAnsi="Times New Roman"/>
                <w:sz w:val="28"/>
                <w:szCs w:val="28"/>
              </w:rPr>
              <w:t xml:space="preserve">,</w:t>
            </w:r>
            <w:r>
              <w:rPr>
                <w:rFonts w:ascii="Times New Roman" w:hAnsi="Times New Roman"/>
                <w:sz w:val="28"/>
                <w:szCs w:val="28"/>
              </w:rPr>
              <w:t xml:space="preserve"> проводит проверку поступивших документов, по результатам проведения которой:</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 случае отсутствия оснований для отказа, предусмотренных пунктом 8.</w:t>
            </w:r>
            <w:r>
              <w:rPr>
                <w:rFonts w:ascii="Times New Roman" w:hAnsi="Times New Roman"/>
                <w:sz w:val="28"/>
                <w:szCs w:val="28"/>
              </w:rPr>
              <w:t xml:space="preserve">3</w:t>
            </w:r>
            <w:r>
              <w:rPr>
                <w:rFonts w:ascii="Times New Roman" w:hAnsi="Times New Roman"/>
                <w:sz w:val="28"/>
                <w:szCs w:val="28"/>
              </w:rPr>
              <w:t xml:space="preserve"> подраздела</w:t>
            </w:r>
            <w:r>
              <w:rPr>
                <w:rFonts w:ascii="Times New Roman" w:hAnsi="Times New Roman"/>
                <w:sz w:val="28"/>
                <w:szCs w:val="28"/>
              </w:rPr>
              <w:t xml:space="preserve"> </w:t>
            </w:r>
            <w:r>
              <w:rPr>
                <w:rFonts w:ascii="Times New Roman" w:hAnsi="Times New Roman"/>
                <w:sz w:val="28"/>
                <w:szCs w:val="28"/>
              </w:rPr>
              <w:t xml:space="preserve">8 раздела 2</w:t>
            </w:r>
            <w:r>
              <w:rPr>
                <w:rFonts w:ascii="Times New Roman" w:hAnsi="Times New Roman"/>
                <w:sz w:val="28"/>
                <w:szCs w:val="28"/>
              </w:rPr>
              <w:t xml:space="preserve"> Регламента, ответственный специалист делает запись о продлении</w:t>
            </w:r>
            <w:r>
              <w:rPr>
                <w:rFonts w:ascii="Times New Roman" w:hAnsi="Times New Roman"/>
                <w:sz w:val="28"/>
                <w:szCs w:val="28"/>
              </w:rPr>
              <w:t xml:space="preserve"> </w:t>
            </w:r>
            <w:r>
              <w:rPr>
                <w:rFonts w:ascii="Times New Roman" w:hAnsi="Times New Roman"/>
                <w:sz w:val="28"/>
                <w:szCs w:val="28"/>
              </w:rPr>
              <w:t xml:space="preserve">в разрешении (ордере) на проведение земляных работ</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 случае наличия оснований для отказа</w:t>
            </w:r>
            <w:r>
              <w:rPr>
                <w:rFonts w:ascii="Times New Roman" w:hAnsi="Times New Roman"/>
                <w:sz w:val="28"/>
                <w:szCs w:val="28"/>
              </w:rPr>
              <w:t xml:space="preserve">,</w:t>
            </w:r>
            <w:r>
              <w:rPr>
                <w:rFonts w:ascii="Times New Roman" w:hAnsi="Times New Roman"/>
                <w:sz w:val="28"/>
                <w:szCs w:val="28"/>
              </w:rPr>
              <w:t xml:space="preserve"> предусмотренных пунктом 8.</w:t>
            </w:r>
            <w:r>
              <w:rPr>
                <w:rFonts w:ascii="Times New Roman" w:hAnsi="Times New Roman"/>
                <w:sz w:val="28"/>
                <w:szCs w:val="28"/>
              </w:rPr>
              <w:t xml:space="preserve">3</w:t>
            </w:r>
            <w:r>
              <w:rPr>
                <w:rFonts w:ascii="Times New Roman" w:hAnsi="Times New Roman"/>
                <w:sz w:val="28"/>
                <w:szCs w:val="28"/>
              </w:rPr>
              <w:t xml:space="preserve"> подраздела</w:t>
            </w:r>
            <w:r>
              <w:rPr>
                <w:rFonts w:ascii="Times New Roman" w:hAnsi="Times New Roman"/>
                <w:sz w:val="28"/>
                <w:szCs w:val="28"/>
              </w:rPr>
              <w:t xml:space="preserve"> </w:t>
            </w:r>
            <w:r>
              <w:rPr>
                <w:rFonts w:ascii="Times New Roman" w:hAnsi="Times New Roman"/>
                <w:sz w:val="28"/>
                <w:szCs w:val="28"/>
              </w:rPr>
              <w:t xml:space="preserve">8 раздела 2</w:t>
            </w:r>
            <w:r>
              <w:rPr>
                <w:rFonts w:ascii="Times New Roman" w:hAnsi="Times New Roman"/>
                <w:sz w:val="28"/>
                <w:szCs w:val="28"/>
              </w:rPr>
              <w:t xml:space="preserve"> Регламента</w:t>
            </w:r>
            <w:r>
              <w:rPr>
                <w:rFonts w:ascii="Times New Roman" w:hAnsi="Times New Roman"/>
                <w:sz w:val="28"/>
                <w:szCs w:val="28"/>
              </w:rPr>
              <w:t xml:space="preserve">,</w:t>
            </w:r>
            <w:r>
              <w:rPr>
                <w:rFonts w:ascii="Times New Roman" w:hAnsi="Times New Roman"/>
                <w:sz w:val="28"/>
                <w:szCs w:val="28"/>
              </w:rPr>
              <w:t xml:space="preserve"> ответственный специалист готовит уведомление об отказе</w:t>
            </w:r>
            <w:r>
              <w:rPr>
                <w:rFonts w:ascii="Times New Roman" w:hAnsi="Times New Roman"/>
                <w:sz w:val="28"/>
                <w:szCs w:val="28"/>
              </w:rPr>
              <w:t xml:space="preserve"> </w:t>
            </w:r>
            <w:r>
              <w:rPr>
                <w:rFonts w:ascii="Times New Roman" w:hAnsi="Times New Roman"/>
                <w:sz w:val="28"/>
                <w:szCs w:val="28"/>
              </w:rPr>
              <w:t xml:space="preserve">в продлении разрешения (ордера) на проведение земляных работ по форме, установленной</w:t>
            </w:r>
            <w:r>
              <w:rPr>
                <w:rFonts w:ascii="Times New Roman" w:hAnsi="Times New Roman"/>
                <w:sz w:val="28"/>
                <w:szCs w:val="28"/>
              </w:rPr>
              <w:t xml:space="preserve"> </w:t>
            </w:r>
            <w:r>
              <w:rPr>
                <w:rFonts w:ascii="Times New Roman" w:hAnsi="Times New Roman"/>
                <w:sz w:val="28"/>
                <w:szCs w:val="28"/>
              </w:rPr>
              <w:t xml:space="preserve">приложени</w:t>
            </w:r>
            <w:r>
              <w:rPr>
                <w:rFonts w:ascii="Times New Roman" w:hAnsi="Times New Roman"/>
                <w:sz w:val="28"/>
                <w:szCs w:val="28"/>
              </w:rPr>
              <w:t xml:space="preserve">ем</w:t>
            </w:r>
            <w:r>
              <w:rPr>
                <w:rFonts w:ascii="Times New Roman" w:hAnsi="Times New Roman"/>
                <w:sz w:val="28"/>
                <w:szCs w:val="28"/>
              </w:rPr>
              <w:t xml:space="preserve"> 5 к Регламенту, с указанием причин отказа.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3.4.2.2. В день проставления записи</w:t>
            </w:r>
            <w:r>
              <w:rPr>
                <w:rFonts w:ascii="Times New Roman" w:hAnsi="Times New Roman"/>
                <w:sz w:val="28"/>
                <w:szCs w:val="28"/>
              </w:rPr>
              <w:t xml:space="preserve"> </w:t>
            </w:r>
            <w:r>
              <w:rPr>
                <w:rFonts w:ascii="Times New Roman" w:hAnsi="Times New Roman"/>
                <w:sz w:val="28"/>
                <w:szCs w:val="28"/>
              </w:rPr>
              <w:t xml:space="preserve">о продлении в разрешении (ордере)</w:t>
            </w:r>
            <w:r>
              <w:rPr>
                <w:rFonts w:ascii="Times New Roman" w:hAnsi="Times New Roman"/>
                <w:sz w:val="28"/>
                <w:szCs w:val="28"/>
              </w:rPr>
              <w:t xml:space="preserve"> </w:t>
            </w:r>
            <w:r>
              <w:rPr>
                <w:rFonts w:ascii="Times New Roman" w:hAnsi="Times New Roman"/>
                <w:sz w:val="28"/>
                <w:szCs w:val="28"/>
              </w:rPr>
              <w:t xml:space="preserve">на проведение земляных работ либо подготовки уведомления об отказе</w:t>
            </w:r>
            <w:r>
              <w:rPr>
                <w:rFonts w:ascii="Times New Roman" w:hAnsi="Times New Roman"/>
                <w:sz w:val="28"/>
                <w:szCs w:val="28"/>
              </w:rPr>
              <w:t xml:space="preserve"> в</w:t>
            </w:r>
            <w:r>
              <w:rPr>
                <w:rFonts w:ascii="Times New Roman" w:hAnsi="Times New Roman"/>
                <w:sz w:val="28"/>
                <w:szCs w:val="28"/>
              </w:rPr>
              <w:t xml:space="preserve"> продлении разрешения (ордера) на проведение земляных работ ответственный специалист передает проект</w:t>
            </w:r>
            <w:r>
              <w:rPr>
                <w:rFonts w:ascii="Times New Roman" w:hAnsi="Times New Roman"/>
                <w:sz w:val="28"/>
                <w:szCs w:val="28"/>
              </w:rPr>
              <w:t xml:space="preserve"> </w:t>
            </w:r>
            <w:r>
              <w:rPr>
                <w:rFonts w:ascii="Times New Roman" w:hAnsi="Times New Roman"/>
                <w:sz w:val="28"/>
                <w:szCs w:val="28"/>
              </w:rPr>
              <w:t xml:space="preserve">на подпись начальнику управления администрации района города.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3.4.2.3. </w:t>
            </w:r>
            <w:r>
              <w:rPr>
                <w:rFonts w:ascii="Times New Roman" w:hAnsi="Times New Roman"/>
                <w:sz w:val="28"/>
                <w:szCs w:val="28"/>
              </w:rPr>
              <w:t xml:space="preserve">Начальник управления администрации района города рассматривает</w:t>
            </w:r>
            <w:r>
              <w:rPr>
                <w:rFonts w:ascii="Times New Roman" w:hAnsi="Times New Roman"/>
                <w:sz w:val="28"/>
                <w:szCs w:val="28"/>
              </w:rPr>
              <w:t xml:space="preserve"> </w:t>
            </w:r>
            <w:r>
              <w:rPr>
                <w:rFonts w:ascii="Times New Roman" w:hAnsi="Times New Roman"/>
                <w:sz w:val="28"/>
                <w:szCs w:val="28"/>
              </w:rPr>
              <w:t xml:space="preserve">и подписывает документ, являющийся результатом предоставления</w:t>
            </w:r>
            <w:r>
              <w:rPr>
                <w:rFonts w:ascii="Times New Roman" w:hAnsi="Times New Roman"/>
                <w:sz w:val="28"/>
                <w:szCs w:val="28"/>
              </w:rPr>
              <w:t xml:space="preserve"> муниципальной</w:t>
            </w:r>
            <w:r>
              <w:rPr>
                <w:rFonts w:ascii="Times New Roman" w:hAnsi="Times New Roman"/>
                <w:sz w:val="28"/>
                <w:szCs w:val="28"/>
              </w:rPr>
              <w:t xml:space="preserve"> услуги, в течение одного рабочего дня со дня поступления его на подпись.</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 день подписания документ, являющийся результатом предоставления муниципальной услуги, передается специалисту, ответственному</w:t>
            </w:r>
            <w:r>
              <w:rPr>
                <w:rFonts w:ascii="Times New Roman" w:hAnsi="Times New Roman"/>
                <w:sz w:val="28"/>
                <w:szCs w:val="28"/>
              </w:rPr>
              <w:t xml:space="preserve"> </w:t>
            </w:r>
            <w:r>
              <w:rPr>
                <w:rFonts w:ascii="Times New Roman" w:hAnsi="Times New Roman"/>
                <w:sz w:val="28"/>
                <w:szCs w:val="28"/>
              </w:rPr>
              <w:t xml:space="preserve">за направление</w:t>
            </w:r>
            <w:r>
              <w:rPr>
                <w:rFonts w:ascii="Times New Roman" w:hAnsi="Times New Roman"/>
                <w:sz w:val="28"/>
                <w:szCs w:val="28"/>
              </w:rPr>
              <w:t xml:space="preserve"> (выдачу) </w:t>
            </w:r>
            <w:r>
              <w:rPr>
                <w:rFonts w:ascii="Times New Roman" w:hAnsi="Times New Roman"/>
                <w:sz w:val="28"/>
                <w:szCs w:val="28"/>
              </w:rPr>
              <w:t xml:space="preserve">документов, для выдачи заявителю.</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3.4.3</w:t>
            </w:r>
            <w:r>
              <w:rPr>
                <w:rFonts w:ascii="Times New Roman" w:hAnsi="Times New Roman"/>
                <w:sz w:val="28"/>
                <w:szCs w:val="28"/>
              </w:rPr>
              <w:t xml:space="preserve">. </w:t>
            </w:r>
            <w:r>
              <w:rPr>
                <w:rFonts w:ascii="Times New Roman" w:hAnsi="Times New Roman"/>
                <w:sz w:val="28"/>
                <w:szCs w:val="28"/>
              </w:rPr>
              <w:t xml:space="preserve">В случае рассмотрения заявления о закрытии разрешения (ордера) на проведение земляных работ основанием для начала административной процедуры является передача зарегистрированного заявления начальнику управления администрации района города.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Начальник управления администрации района города в день передачи ему зарегистрированного заявления определяет ответственного специалиста и передает ему заявление и приложенные к нему документы.</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3.4.3.1. </w:t>
            </w:r>
            <w:r>
              <w:rPr>
                <w:rFonts w:ascii="Times New Roman" w:hAnsi="Times New Roman"/>
                <w:sz w:val="28"/>
                <w:szCs w:val="28"/>
              </w:rPr>
              <w:t xml:space="preserve">Ответственный специалист в течение трех дней со дня получения документов, поступивших от начальника управления администрации района города: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проводит проверку поступивших документов</w:t>
            </w:r>
            <w:r>
              <w:rPr>
                <w:rFonts w:ascii="Times New Roman" w:hAnsi="Times New Roman"/>
                <w:sz w:val="28"/>
                <w:szCs w:val="28"/>
              </w:rPr>
              <w:t xml:space="preserve">;</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выезжает на место проведения земельных работ проверяет восстановление поврежденного покрытия проезжей части автомобильной дороги или грунтового участка автомобильной дороги, восстановлени</w:t>
            </w:r>
            <w:r>
              <w:rPr>
                <w:rFonts w:ascii="Times New Roman" w:hAnsi="Times New Roman"/>
                <w:sz w:val="28"/>
                <w:szCs w:val="28"/>
              </w:rPr>
              <w:t xml:space="preserve">е</w:t>
            </w:r>
            <w:r>
              <w:rPr>
                <w:rFonts w:ascii="Times New Roman" w:hAnsi="Times New Roman"/>
                <w:sz w:val="28"/>
                <w:szCs w:val="28"/>
              </w:rPr>
              <w:t xml:space="preserve"> элементов благоустройства,</w:t>
            </w:r>
            <w:r>
              <w:rPr>
                <w:rFonts w:ascii="Times New Roman" w:hAnsi="Times New Roman"/>
                <w:sz w:val="28"/>
                <w:szCs w:val="28"/>
              </w:rPr>
              <w:t xml:space="preserve"> </w:t>
            </w:r>
            <w:r>
              <w:rPr>
                <w:rFonts w:ascii="Times New Roman" w:hAnsi="Times New Roman"/>
                <w:sz w:val="28"/>
                <w:szCs w:val="28"/>
              </w:rPr>
              <w:t xml:space="preserve">и (или) восстановлени</w:t>
            </w:r>
            <w:r>
              <w:rPr>
                <w:rFonts w:ascii="Times New Roman" w:hAnsi="Times New Roman"/>
                <w:sz w:val="28"/>
                <w:szCs w:val="28"/>
              </w:rPr>
              <w:t xml:space="preserve">е</w:t>
            </w:r>
            <w:r>
              <w:rPr>
                <w:rFonts w:ascii="Times New Roman" w:hAnsi="Times New Roman"/>
                <w:sz w:val="28"/>
                <w:szCs w:val="28"/>
              </w:rPr>
              <w:t xml:space="preserve"> газона, и (или) восстановлени</w:t>
            </w:r>
            <w:r>
              <w:rPr>
                <w:rFonts w:ascii="Times New Roman" w:hAnsi="Times New Roman"/>
                <w:sz w:val="28"/>
                <w:szCs w:val="28"/>
              </w:rPr>
              <w:t xml:space="preserve">е</w:t>
            </w:r>
            <w:r>
              <w:rPr>
                <w:rFonts w:ascii="Times New Roman" w:hAnsi="Times New Roman"/>
                <w:sz w:val="28"/>
                <w:szCs w:val="28"/>
              </w:rPr>
              <w:t xml:space="preserve"> клумб;</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 случае отсутствия оснований для отказа, предусмотренных пунктом 8.</w:t>
            </w:r>
            <w:r>
              <w:rPr>
                <w:rFonts w:ascii="Times New Roman" w:hAnsi="Times New Roman"/>
                <w:sz w:val="28"/>
                <w:szCs w:val="28"/>
              </w:rPr>
              <w:t xml:space="preserve">4</w:t>
            </w:r>
            <w:r>
              <w:rPr>
                <w:rFonts w:ascii="Times New Roman" w:hAnsi="Times New Roman"/>
                <w:sz w:val="28"/>
                <w:szCs w:val="28"/>
              </w:rPr>
              <w:t xml:space="preserve"> подраздела</w:t>
            </w:r>
            <w:r>
              <w:rPr>
                <w:rFonts w:ascii="Times New Roman" w:hAnsi="Times New Roman"/>
                <w:sz w:val="28"/>
                <w:szCs w:val="28"/>
              </w:rPr>
              <w:t xml:space="preserve"> </w:t>
            </w:r>
            <w:r>
              <w:rPr>
                <w:rFonts w:ascii="Times New Roman" w:hAnsi="Times New Roman"/>
                <w:sz w:val="28"/>
                <w:szCs w:val="28"/>
              </w:rPr>
              <w:t xml:space="preserve">8 раздела 2</w:t>
            </w:r>
            <w:r>
              <w:rPr>
                <w:rFonts w:ascii="Times New Roman" w:hAnsi="Times New Roman"/>
                <w:sz w:val="28"/>
                <w:szCs w:val="28"/>
              </w:rPr>
              <w:t xml:space="preserve"> Регламента, ответственный специалист делает запись о закрытии</w:t>
            </w:r>
            <w:r>
              <w:rPr>
                <w:rFonts w:ascii="Times New Roman" w:hAnsi="Times New Roman"/>
                <w:sz w:val="28"/>
                <w:szCs w:val="28"/>
              </w:rPr>
              <w:t xml:space="preserve"> </w:t>
            </w:r>
            <w:r>
              <w:rPr>
                <w:rFonts w:ascii="Times New Roman" w:hAnsi="Times New Roman"/>
                <w:sz w:val="28"/>
                <w:szCs w:val="28"/>
              </w:rPr>
              <w:t xml:space="preserve">в разрешении (ордере) на проведение земляных работ</w:t>
            </w:r>
            <w:r>
              <w:rPr>
                <w:rFonts w:ascii="Times New Roman" w:hAnsi="Times New Roman"/>
                <w:sz w:val="28"/>
                <w:szCs w:val="28"/>
              </w:rPr>
              <w:t xml:space="preserve">;</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 случае наличия оснований для отказа предусмотренных пунктом 8.</w:t>
            </w:r>
            <w:r>
              <w:rPr>
                <w:rFonts w:ascii="Times New Roman" w:hAnsi="Times New Roman"/>
                <w:sz w:val="28"/>
                <w:szCs w:val="28"/>
              </w:rPr>
              <w:t xml:space="preserve">4</w:t>
            </w:r>
            <w:r>
              <w:rPr>
                <w:rFonts w:ascii="Times New Roman" w:hAnsi="Times New Roman"/>
                <w:sz w:val="28"/>
                <w:szCs w:val="28"/>
              </w:rPr>
              <w:t xml:space="preserve"> подраздела</w:t>
            </w:r>
            <w:r>
              <w:rPr>
                <w:rFonts w:ascii="Times New Roman" w:hAnsi="Times New Roman"/>
                <w:sz w:val="28"/>
                <w:szCs w:val="28"/>
              </w:rPr>
              <w:t xml:space="preserve"> </w:t>
            </w:r>
            <w:r>
              <w:rPr>
                <w:rFonts w:ascii="Times New Roman" w:hAnsi="Times New Roman"/>
                <w:sz w:val="28"/>
                <w:szCs w:val="28"/>
              </w:rPr>
              <w:t xml:space="preserve">8 раздела 2</w:t>
            </w:r>
            <w:r>
              <w:rPr>
                <w:rFonts w:ascii="Times New Roman" w:hAnsi="Times New Roman"/>
                <w:sz w:val="28"/>
                <w:szCs w:val="28"/>
              </w:rPr>
              <w:t xml:space="preserve"> Регламента</w:t>
            </w:r>
            <w:r>
              <w:rPr>
                <w:rFonts w:ascii="Times New Roman" w:hAnsi="Times New Roman"/>
                <w:sz w:val="28"/>
                <w:szCs w:val="28"/>
              </w:rPr>
              <w:t xml:space="preserve">,</w:t>
            </w:r>
            <w:r>
              <w:rPr>
                <w:rFonts w:ascii="Times New Roman" w:hAnsi="Times New Roman"/>
                <w:sz w:val="28"/>
                <w:szCs w:val="28"/>
              </w:rPr>
              <w:t xml:space="preserve"> ответственный специалист готовит уведомление об отказе</w:t>
            </w:r>
            <w:r>
              <w:rPr>
                <w:rFonts w:ascii="Times New Roman" w:hAnsi="Times New Roman"/>
                <w:sz w:val="28"/>
                <w:szCs w:val="28"/>
              </w:rPr>
              <w:t xml:space="preserve"> </w:t>
            </w:r>
            <w:r>
              <w:rPr>
                <w:rFonts w:ascii="Times New Roman" w:hAnsi="Times New Roman"/>
                <w:sz w:val="28"/>
                <w:szCs w:val="28"/>
              </w:rPr>
              <w:t xml:space="preserve">в закрытии разрешения (ордера) на проведение земляных работ по форме, установленной</w:t>
            </w:r>
            <w:r>
              <w:rPr>
                <w:rFonts w:ascii="Times New Roman" w:hAnsi="Times New Roman"/>
                <w:sz w:val="28"/>
                <w:szCs w:val="28"/>
              </w:rPr>
              <w:t xml:space="preserve"> </w:t>
            </w:r>
            <w:r>
              <w:rPr>
                <w:rFonts w:ascii="Times New Roman" w:hAnsi="Times New Roman"/>
                <w:sz w:val="28"/>
                <w:szCs w:val="28"/>
              </w:rPr>
              <w:t xml:space="preserve">приложением</w:t>
            </w:r>
            <w:r>
              <w:rPr>
                <w:rFonts w:ascii="Times New Roman" w:hAnsi="Times New Roman"/>
                <w:sz w:val="28"/>
                <w:szCs w:val="28"/>
              </w:rPr>
              <w:t xml:space="preserve"> 5 к Регламенту, с указанием п</w:t>
            </w:r>
            <w:r>
              <w:rPr>
                <w:rFonts w:ascii="Times New Roman" w:hAnsi="Times New Roman"/>
                <w:sz w:val="28"/>
                <w:szCs w:val="28"/>
              </w:rPr>
              <w:t xml:space="preserve">ричин отказа</w:t>
            </w:r>
            <w:r>
              <w:rPr>
                <w:rFonts w:ascii="Times New Roman" w:hAnsi="Times New Roman"/>
                <w:sz w:val="28"/>
                <w:szCs w:val="28"/>
              </w:rPr>
              <w:t xml:space="preserve">.</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3.4.3.2. В день проставления записи</w:t>
            </w:r>
            <w:r>
              <w:rPr>
                <w:rFonts w:ascii="Times New Roman" w:hAnsi="Times New Roman"/>
                <w:sz w:val="28"/>
                <w:szCs w:val="28"/>
              </w:rPr>
              <w:t xml:space="preserve"> </w:t>
            </w:r>
            <w:r>
              <w:rPr>
                <w:rFonts w:ascii="Times New Roman" w:hAnsi="Times New Roman"/>
                <w:sz w:val="28"/>
                <w:szCs w:val="28"/>
              </w:rPr>
              <w:t xml:space="preserve">о закрытии в разрешении (ордере) на проведение земляных работ либо подготовки уведомления</w:t>
            </w:r>
            <w:r>
              <w:rPr>
                <w:rFonts w:ascii="Times New Roman" w:hAnsi="Times New Roman"/>
                <w:sz w:val="28"/>
                <w:szCs w:val="28"/>
              </w:rPr>
              <w:t xml:space="preserve"> </w:t>
            </w:r>
            <w:r>
              <w:rPr>
                <w:rFonts w:ascii="Times New Roman" w:hAnsi="Times New Roman"/>
                <w:sz w:val="28"/>
                <w:szCs w:val="28"/>
              </w:rPr>
              <w:t xml:space="preserve">об отказе в закрытии разрешения (ордера)</w:t>
            </w:r>
            <w:r>
              <w:rPr>
                <w:rFonts w:ascii="Times New Roman" w:hAnsi="Times New Roman"/>
                <w:sz w:val="28"/>
                <w:szCs w:val="28"/>
              </w:rPr>
              <w:t xml:space="preserve"> </w:t>
            </w:r>
            <w:r>
              <w:rPr>
                <w:rFonts w:ascii="Times New Roman" w:hAnsi="Times New Roman"/>
                <w:sz w:val="28"/>
                <w:szCs w:val="28"/>
              </w:rPr>
              <w:t xml:space="preserve">на проведение земляных работ ответственный специалист передает проект на подпись начальнику управления администрации района города.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3.4.3.3. </w:t>
            </w:r>
            <w:r>
              <w:rPr>
                <w:rFonts w:ascii="Times New Roman" w:hAnsi="Times New Roman"/>
                <w:sz w:val="28"/>
                <w:szCs w:val="28"/>
              </w:rPr>
              <w:t xml:space="preserve">Начальник управления администрации района города рассматривает</w:t>
            </w:r>
            <w:r>
              <w:rPr>
                <w:rFonts w:ascii="Times New Roman" w:hAnsi="Times New Roman"/>
                <w:sz w:val="28"/>
                <w:szCs w:val="28"/>
              </w:rPr>
              <w:t xml:space="preserve"> </w:t>
            </w:r>
            <w:r>
              <w:rPr>
                <w:rFonts w:ascii="Times New Roman" w:hAnsi="Times New Roman"/>
                <w:sz w:val="28"/>
                <w:szCs w:val="28"/>
              </w:rPr>
              <w:t xml:space="preserve">и подписывает документ, являющийся результатом предоставления услуги, в течение одного рабочего дня со дня поступления его на подпись.</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 день подписания документ, являющийся результатом предоставления муниципальной услуги, передается специалисту, ответственному</w:t>
            </w:r>
            <w:r>
              <w:rPr>
                <w:rFonts w:ascii="Times New Roman" w:hAnsi="Times New Roman"/>
                <w:sz w:val="28"/>
                <w:szCs w:val="28"/>
              </w:rPr>
              <w:t xml:space="preserve"> </w:t>
            </w:r>
            <w:r>
              <w:rPr>
                <w:rFonts w:ascii="Times New Roman" w:hAnsi="Times New Roman"/>
                <w:sz w:val="28"/>
                <w:szCs w:val="28"/>
              </w:rPr>
              <w:t xml:space="preserve">за направление </w:t>
            </w:r>
            <w:r>
              <w:rPr>
                <w:rFonts w:ascii="Times New Roman" w:hAnsi="Times New Roman"/>
                <w:sz w:val="28"/>
                <w:szCs w:val="28"/>
              </w:rPr>
              <w:t xml:space="preserve">(выдачу) </w:t>
            </w:r>
            <w:r>
              <w:rPr>
                <w:rFonts w:ascii="Times New Roman" w:hAnsi="Times New Roman"/>
                <w:sz w:val="28"/>
                <w:szCs w:val="28"/>
              </w:rPr>
              <w:t xml:space="preserve">документов, для выдачи заявителю.</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3.4.4. </w:t>
            </w:r>
            <w:r>
              <w:rPr>
                <w:rFonts w:ascii="Times New Roman" w:hAnsi="Times New Roman"/>
                <w:sz w:val="28"/>
                <w:szCs w:val="28"/>
              </w:rPr>
              <w:t xml:space="preserve">В случае рассмотрения заявления о переоформлении разрешения (ордера) на проведение земляных работ основанием для начала административной процедуры является передача зарегистрированного заявления начальнику управления администрации района города.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Начальник управления администрации района города в день передачи ему зарегистрированного заявления определяет ответственного специалиста и передает ему заявление и приложенные к нему документы.</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3.4.4.1.</w:t>
            </w:r>
            <w:r>
              <w:rPr>
                <w:rFonts w:ascii="Times New Roman" w:hAnsi="Times New Roman"/>
                <w:sz w:val="28"/>
                <w:szCs w:val="28"/>
              </w:rPr>
              <w:t xml:space="preserve"> </w:t>
            </w:r>
            <w:r>
              <w:rPr>
                <w:rFonts w:ascii="Times New Roman" w:hAnsi="Times New Roman"/>
                <w:sz w:val="28"/>
                <w:szCs w:val="28"/>
              </w:rPr>
              <w:t xml:space="preserve">Ответственный </w:t>
            </w:r>
            <w:r>
              <w:rPr>
                <w:rFonts w:ascii="Times New Roman" w:hAnsi="Times New Roman"/>
                <w:sz w:val="28"/>
                <w:szCs w:val="28"/>
              </w:rPr>
              <w:t xml:space="preserve">специалист в</w:t>
            </w:r>
            <w:r>
              <w:rPr>
                <w:rFonts w:ascii="Times New Roman" w:hAnsi="Times New Roman"/>
                <w:sz w:val="28"/>
                <w:szCs w:val="28"/>
              </w:rPr>
              <w:t xml:space="preserve"> течение одного дня со д</w:t>
            </w:r>
            <w:r>
              <w:rPr>
                <w:rFonts w:ascii="Times New Roman" w:hAnsi="Times New Roman"/>
                <w:sz w:val="28"/>
                <w:szCs w:val="28"/>
              </w:rPr>
              <w:t xml:space="preserve">н</w:t>
            </w:r>
            <w:r>
              <w:rPr>
                <w:rFonts w:ascii="Times New Roman" w:hAnsi="Times New Roman"/>
                <w:sz w:val="28"/>
                <w:szCs w:val="28"/>
              </w:rPr>
              <w:t xml:space="preserve">я</w:t>
            </w:r>
            <w:r>
              <w:rPr>
                <w:rFonts w:ascii="Times New Roman" w:hAnsi="Times New Roman"/>
                <w:sz w:val="28"/>
                <w:szCs w:val="28"/>
              </w:rPr>
              <w:t xml:space="preserve"> передачи ему для исполнения заявления и приложенных к нему документов:</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проводит проверку поступивших документов;</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 случае отсутствия оснований для отказа, предусмотренных пунктом 8.</w:t>
            </w:r>
            <w:r>
              <w:rPr>
                <w:rFonts w:ascii="Times New Roman" w:hAnsi="Times New Roman"/>
                <w:sz w:val="28"/>
                <w:szCs w:val="28"/>
              </w:rPr>
              <w:t xml:space="preserve">5</w:t>
            </w:r>
            <w:r>
              <w:rPr>
                <w:rFonts w:ascii="Times New Roman" w:hAnsi="Times New Roman"/>
                <w:sz w:val="28"/>
                <w:szCs w:val="28"/>
              </w:rPr>
              <w:t xml:space="preserve"> подраздела</w:t>
            </w:r>
            <w:r>
              <w:rPr>
                <w:rFonts w:ascii="Times New Roman" w:hAnsi="Times New Roman"/>
                <w:sz w:val="28"/>
                <w:szCs w:val="28"/>
              </w:rPr>
              <w:t xml:space="preserve"> </w:t>
            </w:r>
            <w:r>
              <w:rPr>
                <w:rFonts w:ascii="Times New Roman" w:hAnsi="Times New Roman"/>
                <w:sz w:val="28"/>
                <w:szCs w:val="28"/>
              </w:rPr>
              <w:t xml:space="preserve">8 </w:t>
            </w:r>
            <w:r>
              <w:rPr>
                <w:rFonts w:ascii="Times New Roman" w:hAnsi="Times New Roman"/>
                <w:sz w:val="28"/>
                <w:szCs w:val="28"/>
              </w:rPr>
              <w:t xml:space="preserve">раздела 2</w:t>
            </w:r>
            <w:r>
              <w:rPr>
                <w:rFonts w:ascii="Times New Roman" w:hAnsi="Times New Roman"/>
                <w:sz w:val="28"/>
                <w:szCs w:val="28"/>
              </w:rPr>
              <w:t xml:space="preserve"> Регламента, ответственный специалист </w:t>
            </w:r>
            <w:r>
              <w:rPr>
                <w:rFonts w:ascii="Times New Roman" w:hAnsi="Times New Roman"/>
                <w:sz w:val="28"/>
                <w:szCs w:val="28"/>
              </w:rPr>
              <w:t xml:space="preserve">осуществляет подготовку проекта разрешения (ордера) с отметкой о его переоформлении</w:t>
            </w:r>
            <w:r>
              <w:rPr>
                <w:rFonts w:ascii="Times New Roman" w:hAnsi="Times New Roman"/>
                <w:sz w:val="28"/>
                <w:szCs w:val="28"/>
              </w:rPr>
              <w:t xml:space="preserve">;</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 случае наличия оснований для отказа</w:t>
            </w:r>
            <w:r>
              <w:rPr>
                <w:rFonts w:ascii="Times New Roman" w:hAnsi="Times New Roman"/>
                <w:sz w:val="28"/>
                <w:szCs w:val="28"/>
              </w:rPr>
              <w:t xml:space="preserve">,</w:t>
            </w:r>
            <w:r>
              <w:rPr>
                <w:rFonts w:ascii="Times New Roman" w:hAnsi="Times New Roman"/>
                <w:sz w:val="28"/>
                <w:szCs w:val="28"/>
              </w:rPr>
              <w:t xml:space="preserve"> предусмотренных пунктом 8.</w:t>
            </w:r>
            <w:r>
              <w:rPr>
                <w:rFonts w:ascii="Times New Roman" w:hAnsi="Times New Roman"/>
                <w:sz w:val="28"/>
                <w:szCs w:val="28"/>
              </w:rPr>
              <w:t xml:space="preserve">5</w:t>
            </w:r>
            <w:r>
              <w:rPr>
                <w:rFonts w:ascii="Times New Roman" w:hAnsi="Times New Roman"/>
                <w:sz w:val="28"/>
                <w:szCs w:val="28"/>
              </w:rPr>
              <w:t xml:space="preserve"> подраздела</w:t>
            </w:r>
            <w:r>
              <w:rPr>
                <w:rFonts w:ascii="Times New Roman" w:hAnsi="Times New Roman"/>
                <w:sz w:val="28"/>
                <w:szCs w:val="28"/>
              </w:rPr>
              <w:t xml:space="preserve"> </w:t>
            </w:r>
            <w:r>
              <w:rPr>
                <w:rFonts w:ascii="Times New Roman" w:hAnsi="Times New Roman"/>
                <w:sz w:val="28"/>
                <w:szCs w:val="28"/>
              </w:rPr>
              <w:t xml:space="preserve">8 раздела 2</w:t>
            </w:r>
            <w:r>
              <w:rPr>
                <w:rFonts w:ascii="Times New Roman" w:hAnsi="Times New Roman"/>
                <w:sz w:val="28"/>
                <w:szCs w:val="28"/>
              </w:rPr>
              <w:t xml:space="preserve"> Регламента</w:t>
            </w:r>
            <w:r>
              <w:rPr>
                <w:rFonts w:ascii="Times New Roman" w:hAnsi="Times New Roman"/>
                <w:sz w:val="28"/>
                <w:szCs w:val="28"/>
              </w:rPr>
              <w:t xml:space="preserve">,</w:t>
            </w:r>
            <w:r>
              <w:rPr>
                <w:rFonts w:ascii="Times New Roman" w:hAnsi="Times New Roman"/>
                <w:sz w:val="28"/>
                <w:szCs w:val="28"/>
              </w:rPr>
              <w:t xml:space="preserve"> ответственный специалист готовит уведомление об отказе</w:t>
            </w:r>
            <w:r>
              <w:rPr>
                <w:rFonts w:ascii="Times New Roman" w:hAnsi="Times New Roman"/>
                <w:sz w:val="28"/>
                <w:szCs w:val="28"/>
              </w:rPr>
              <w:t xml:space="preserve"> </w:t>
            </w:r>
            <w:r>
              <w:rPr>
                <w:rFonts w:ascii="Times New Roman" w:hAnsi="Times New Roman"/>
                <w:sz w:val="28"/>
                <w:szCs w:val="28"/>
              </w:rPr>
              <w:t xml:space="preserve">в </w:t>
            </w:r>
            <w:r>
              <w:rPr>
                <w:rFonts w:ascii="Times New Roman" w:hAnsi="Times New Roman"/>
                <w:sz w:val="28"/>
                <w:szCs w:val="28"/>
              </w:rPr>
              <w:t xml:space="preserve">переоформлении</w:t>
            </w:r>
            <w:r>
              <w:rPr>
                <w:rFonts w:ascii="Times New Roman" w:hAnsi="Times New Roman"/>
                <w:sz w:val="28"/>
                <w:szCs w:val="28"/>
              </w:rPr>
              <w:t xml:space="preserve"> разрешения (ордера) на проведение земляных работ по форме, установленной</w:t>
            </w:r>
            <w:r>
              <w:rPr>
                <w:rFonts w:ascii="Times New Roman" w:hAnsi="Times New Roman"/>
                <w:sz w:val="28"/>
                <w:szCs w:val="28"/>
              </w:rPr>
              <w:t xml:space="preserve"> </w:t>
            </w:r>
            <w:r>
              <w:rPr>
                <w:rFonts w:ascii="Times New Roman" w:hAnsi="Times New Roman"/>
                <w:sz w:val="28"/>
                <w:szCs w:val="28"/>
              </w:rPr>
              <w:t xml:space="preserve">приложением</w:t>
            </w:r>
            <w:r>
              <w:rPr>
                <w:rFonts w:ascii="Times New Roman" w:hAnsi="Times New Roman"/>
                <w:sz w:val="28"/>
                <w:szCs w:val="28"/>
              </w:rPr>
              <w:t xml:space="preserve"> 5 к Регламенту, с указанием причин отказа</w:t>
            </w:r>
            <w:r>
              <w:rPr>
                <w:rFonts w:ascii="Times New Roman" w:hAnsi="Times New Roman"/>
                <w:sz w:val="28"/>
                <w:szCs w:val="28"/>
              </w:rPr>
              <w:t xml:space="preserve">.</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3.4.4.2. В день </w:t>
            </w:r>
            <w:r>
              <w:rPr>
                <w:rFonts w:ascii="Times New Roman" w:hAnsi="Times New Roman"/>
                <w:sz w:val="28"/>
                <w:szCs w:val="28"/>
              </w:rPr>
              <w:t xml:space="preserve">подготовки проекта разрешения (ордера) с отметкой о его переоформлении</w:t>
            </w:r>
            <w:r>
              <w:rPr>
                <w:rFonts w:ascii="Times New Roman" w:hAnsi="Times New Roman"/>
                <w:sz w:val="28"/>
                <w:szCs w:val="28"/>
              </w:rPr>
              <w:t xml:space="preserve"> либо подготовки уведомления</w:t>
            </w:r>
            <w:r>
              <w:rPr>
                <w:rFonts w:ascii="Times New Roman" w:hAnsi="Times New Roman"/>
                <w:sz w:val="28"/>
                <w:szCs w:val="28"/>
              </w:rPr>
              <w:t xml:space="preserve"> </w:t>
            </w:r>
            <w:r>
              <w:rPr>
                <w:rFonts w:ascii="Times New Roman" w:hAnsi="Times New Roman"/>
                <w:sz w:val="28"/>
                <w:szCs w:val="28"/>
              </w:rPr>
              <w:t xml:space="preserve">об отказе в </w:t>
            </w:r>
            <w:r>
              <w:rPr>
                <w:rFonts w:ascii="Times New Roman" w:hAnsi="Times New Roman"/>
                <w:sz w:val="28"/>
                <w:szCs w:val="28"/>
              </w:rPr>
              <w:t xml:space="preserve">переоформлении</w:t>
            </w:r>
            <w:r>
              <w:rPr>
                <w:rFonts w:ascii="Times New Roman" w:hAnsi="Times New Roman"/>
                <w:sz w:val="28"/>
                <w:szCs w:val="28"/>
              </w:rPr>
              <w:t xml:space="preserve"> разрешения (ордера)</w:t>
            </w:r>
            <w:r>
              <w:rPr>
                <w:rFonts w:ascii="Times New Roman" w:hAnsi="Times New Roman"/>
                <w:sz w:val="28"/>
                <w:szCs w:val="28"/>
              </w:rPr>
              <w:t xml:space="preserve"> </w:t>
            </w:r>
            <w:r>
              <w:rPr>
                <w:rFonts w:ascii="Times New Roman" w:hAnsi="Times New Roman"/>
                <w:sz w:val="28"/>
                <w:szCs w:val="28"/>
              </w:rPr>
              <w:t xml:space="preserve">на проведение земляных работ ответственный специалист передает проект на подпись начальнику управления администрации района города.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3.4.4.3. </w:t>
            </w:r>
            <w:r>
              <w:rPr>
                <w:rFonts w:ascii="Times New Roman" w:hAnsi="Times New Roman"/>
                <w:sz w:val="28"/>
                <w:szCs w:val="28"/>
              </w:rPr>
              <w:t xml:space="preserve">Начальник управления администрации района города рассматривает</w:t>
            </w:r>
            <w:r>
              <w:rPr>
                <w:rFonts w:ascii="Times New Roman" w:hAnsi="Times New Roman"/>
                <w:sz w:val="28"/>
                <w:szCs w:val="28"/>
              </w:rPr>
              <w:t xml:space="preserve"> </w:t>
            </w:r>
            <w:r>
              <w:rPr>
                <w:rFonts w:ascii="Times New Roman" w:hAnsi="Times New Roman"/>
                <w:sz w:val="28"/>
                <w:szCs w:val="28"/>
              </w:rPr>
              <w:t xml:space="preserve">и подписывает документ, являющийся результатом предоставления услуги, в течение одного рабочего дня со дня поступления его на подпись.</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 день подписания документ, являющийся результатом предоставления муниципальной услуги, передается специалисту, ответственному</w:t>
            </w:r>
            <w:r>
              <w:rPr>
                <w:rFonts w:ascii="Times New Roman" w:hAnsi="Times New Roman"/>
                <w:sz w:val="28"/>
                <w:szCs w:val="28"/>
              </w:rPr>
              <w:t xml:space="preserve"> </w:t>
            </w:r>
            <w:r>
              <w:rPr>
                <w:rFonts w:ascii="Times New Roman" w:hAnsi="Times New Roman"/>
                <w:sz w:val="28"/>
                <w:szCs w:val="28"/>
              </w:rPr>
              <w:t xml:space="preserve">за направление</w:t>
            </w:r>
            <w:r>
              <w:rPr>
                <w:rFonts w:ascii="Times New Roman" w:hAnsi="Times New Roman"/>
                <w:sz w:val="28"/>
                <w:szCs w:val="28"/>
              </w:rPr>
              <w:t xml:space="preserve"> (выдачу)</w:t>
            </w:r>
            <w:r>
              <w:rPr>
                <w:rFonts w:ascii="Times New Roman" w:hAnsi="Times New Roman"/>
                <w:sz w:val="28"/>
                <w:szCs w:val="28"/>
              </w:rPr>
              <w:t xml:space="preserve"> документов, для выдачи заявителю.</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w:t>
            </w:r>
            <w:r>
              <w:rPr>
                <w:rFonts w:ascii="Times New Roman" w:hAnsi="Times New Roman"/>
                <w:sz w:val="28"/>
                <w:szCs w:val="28"/>
              </w:rPr>
              <w:t xml:space="preserve">4.</w:t>
            </w:r>
            <w:r>
              <w:rPr>
                <w:rFonts w:ascii="Times New Roman" w:hAnsi="Times New Roman"/>
                <w:sz w:val="28"/>
                <w:szCs w:val="28"/>
              </w:rPr>
              <w:t xml:space="preserve">5. </w:t>
            </w:r>
            <w:r>
              <w:rPr>
                <w:rFonts w:ascii="Times New Roman" w:hAnsi="Times New Roman"/>
                <w:sz w:val="28"/>
                <w:szCs w:val="28"/>
              </w:rPr>
              <w:t xml:space="preserve">В случае, если заявление и прилагаемые к нему документы поступили посредством Единого портала государственных и муниципальных услуг (функций)</w:t>
            </w:r>
            <w:r>
              <w:rPr>
                <w:rFonts w:ascii="Times New Roman" w:hAnsi="Times New Roman"/>
                <w:sz w:val="28"/>
                <w:szCs w:val="28"/>
              </w:rPr>
              <w:t xml:space="preserve">, за исключением заявления о переоформлении разрешения (ордера) на проведение земляных</w:t>
            </w:r>
            <w:r>
              <w:rPr>
                <w:rFonts w:ascii="Times New Roman" w:hAnsi="Times New Roman"/>
                <w:sz w:val="28"/>
                <w:szCs w:val="28"/>
              </w:rPr>
              <w:t xml:space="preserve"> работ</w:t>
            </w:r>
            <w:r>
              <w:rPr>
                <w:rFonts w:ascii="Times New Roman" w:hAnsi="Times New Roman"/>
                <w:sz w:val="28"/>
                <w:szCs w:val="28"/>
              </w:rPr>
              <w:t xml:space="preserve">, то в срок, не превышающий одного рабочего дня со дня подписания (принятия) доку</w:t>
            </w:r>
            <w:r>
              <w:rPr>
                <w:rFonts w:ascii="Times New Roman" w:hAnsi="Times New Roman"/>
                <w:sz w:val="28"/>
                <w:szCs w:val="28"/>
              </w:rPr>
              <w:t xml:space="preserve">мента, являющегося результатом предоставления муниципальной услуги, в «Личный кабинет» заявителя на Едином портале государственных и муниципальных услуг (функций) направляется уведомление о результате рассмотрения заявления и приложенных к нему документов.</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Данное уведомление содержит сведения о принятии положительного решения (подписании документов, являющихся результатом предоставления муниципальной услуги, указанных в подпункте 3.1.1 пункта 3.1 подраздела 3 раздела </w:t>
            </w:r>
            <w:r>
              <w:rPr>
                <w:rFonts w:ascii="Times New Roman" w:hAnsi="Times New Roman"/>
                <w:sz w:val="28"/>
                <w:szCs w:val="28"/>
              </w:rPr>
              <w:t xml:space="preserve">2</w:t>
            </w:r>
            <w:r>
              <w:rPr>
                <w:rFonts w:ascii="Times New Roman" w:hAnsi="Times New Roman"/>
                <w:sz w:val="28"/>
                <w:szCs w:val="28"/>
              </w:rPr>
              <w:t xml:space="preserve"> Регламента) и возможности получения результата пред</w:t>
            </w:r>
            <w:r>
              <w:rPr>
                <w:rFonts w:ascii="Times New Roman" w:hAnsi="Times New Roman"/>
                <w:sz w:val="28"/>
                <w:szCs w:val="28"/>
              </w:rPr>
              <w:t xml:space="preserve">оставления муниципальной услуги</w:t>
            </w:r>
            <w:r>
              <w:rPr>
                <w:rFonts w:ascii="Times New Roman" w:hAnsi="Times New Roman"/>
                <w:sz w:val="28"/>
                <w:szCs w:val="28"/>
              </w:rPr>
              <w:t xml:space="preserve"> с указанием способа </w:t>
            </w:r>
            <w:r>
              <w:rPr>
                <w:rFonts w:ascii="Times New Roman" w:hAnsi="Times New Roman"/>
                <w:sz w:val="28"/>
                <w:szCs w:val="28"/>
              </w:rPr>
              <w:t xml:space="preserve">получения</w:t>
            </w:r>
            <w:r>
              <w:rPr>
                <w:rFonts w:ascii="Times New Roman" w:hAnsi="Times New Roman"/>
                <w:sz w:val="28"/>
                <w:szCs w:val="28"/>
              </w:rPr>
              <w:t xml:space="preserve"> либо мотивированный отказ в предоставлении муниципальной услуги (подписании документов, являющихся результатом предоставления муниципальной услуги, указанных в </w:t>
            </w:r>
            <w:r>
              <w:rPr>
                <w:rFonts w:ascii="Times New Roman" w:hAnsi="Times New Roman"/>
                <w:sz w:val="28"/>
                <w:szCs w:val="28"/>
              </w:rPr>
              <w:br/>
            </w:r>
            <w:r>
              <w:rPr>
                <w:rFonts w:ascii="Times New Roman" w:hAnsi="Times New Roman"/>
                <w:sz w:val="28"/>
                <w:szCs w:val="28"/>
              </w:rPr>
              <w:t xml:space="preserve">подпункте 3.1.2 пункта 3.1 подраздела 3 </w:t>
            </w:r>
            <w:r>
              <w:rPr>
                <w:rFonts w:ascii="Times New Roman" w:hAnsi="Times New Roman"/>
                <w:sz w:val="28"/>
                <w:szCs w:val="28"/>
              </w:rPr>
              <w:br/>
            </w:r>
            <w:r>
              <w:rPr>
                <w:rFonts w:ascii="Times New Roman" w:hAnsi="Times New Roman"/>
                <w:sz w:val="28"/>
                <w:szCs w:val="28"/>
              </w:rPr>
              <w:t xml:space="preserve">раздела </w:t>
            </w:r>
            <w:r>
              <w:rPr>
                <w:rFonts w:ascii="Times New Roman" w:hAnsi="Times New Roman"/>
                <w:sz w:val="28"/>
                <w:szCs w:val="28"/>
              </w:rPr>
              <w:t xml:space="preserve">2</w:t>
            </w:r>
            <w:r>
              <w:rPr>
                <w:rFonts w:ascii="Times New Roman" w:hAnsi="Times New Roman"/>
                <w:sz w:val="28"/>
                <w:szCs w:val="28"/>
              </w:rPr>
              <w:t xml:space="preserve"> Регламента).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w:t>
            </w:r>
            <w:r>
              <w:rPr>
                <w:rFonts w:ascii="Times New Roman" w:hAnsi="Times New Roman"/>
                <w:sz w:val="28"/>
                <w:szCs w:val="28"/>
              </w:rPr>
              <w:t xml:space="preserve">4.</w:t>
            </w:r>
            <w:r>
              <w:rPr>
                <w:rFonts w:ascii="Times New Roman" w:hAnsi="Times New Roman"/>
                <w:sz w:val="28"/>
                <w:szCs w:val="28"/>
              </w:rPr>
              <w:t xml:space="preserve">6. Результатом административной процедуры является </w:t>
            </w:r>
            <w:r>
              <w:rPr>
                <w:rFonts w:ascii="Times New Roman" w:hAnsi="Times New Roman"/>
                <w:sz w:val="28"/>
                <w:szCs w:val="28"/>
              </w:rPr>
              <w:t xml:space="preserve">подписание начальником управления администрации района города документа, являющегося результатом предоставления муниципальной услуги</w:t>
            </w:r>
            <w:r>
              <w:rPr>
                <w:rFonts w:ascii="Times New Roman" w:hAnsi="Times New Roman"/>
                <w:sz w:val="28"/>
                <w:szCs w:val="28"/>
              </w:rPr>
              <w:t xml:space="preserve">, и передача указанного документа специалисту, ответственному за направление</w:t>
            </w:r>
            <w:r>
              <w:rPr>
                <w:rFonts w:ascii="Times New Roman" w:hAnsi="Times New Roman"/>
                <w:sz w:val="28"/>
                <w:szCs w:val="28"/>
              </w:rPr>
              <w:t xml:space="preserve"> (выдачу)</w:t>
            </w:r>
            <w:r>
              <w:rPr>
                <w:rFonts w:ascii="Times New Roman" w:hAnsi="Times New Roman"/>
                <w:sz w:val="28"/>
                <w:szCs w:val="28"/>
              </w:rPr>
              <w:t xml:space="preserve"> </w:t>
            </w:r>
            <w:r>
              <w:rPr>
                <w:rFonts w:ascii="Times New Roman" w:hAnsi="Times New Roman"/>
                <w:sz w:val="28"/>
                <w:szCs w:val="28"/>
              </w:rPr>
              <w:t xml:space="preserve">документов.</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w:t>
            </w:r>
            <w:r>
              <w:rPr>
                <w:rFonts w:ascii="Times New Roman" w:hAnsi="Times New Roman"/>
                <w:sz w:val="28"/>
                <w:szCs w:val="28"/>
              </w:rPr>
              <w:t xml:space="preserve">4.</w:t>
            </w:r>
            <w:r>
              <w:rPr>
                <w:rFonts w:ascii="Times New Roman" w:hAnsi="Times New Roman"/>
                <w:sz w:val="28"/>
                <w:szCs w:val="28"/>
              </w:rPr>
              <w:t xml:space="preserve">7. Срок административной процедуры составляет:</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четыре</w:t>
            </w:r>
            <w:r>
              <w:rPr>
                <w:rFonts w:ascii="Times New Roman" w:hAnsi="Times New Roman"/>
                <w:sz w:val="28"/>
                <w:szCs w:val="28"/>
              </w:rPr>
              <w:t xml:space="preserve"> рабочих дн</w:t>
            </w:r>
            <w:r>
              <w:rPr>
                <w:rFonts w:ascii="Times New Roman" w:hAnsi="Times New Roman"/>
                <w:sz w:val="28"/>
                <w:szCs w:val="28"/>
              </w:rPr>
              <w:t xml:space="preserve">я</w:t>
            </w:r>
            <w:r>
              <w:rPr>
                <w:rFonts w:ascii="Times New Roman" w:hAnsi="Times New Roman"/>
                <w:sz w:val="28"/>
                <w:szCs w:val="28"/>
              </w:rPr>
              <w:t xml:space="preserve"> (</w:t>
            </w:r>
            <w:r>
              <w:rPr>
                <w:rFonts w:ascii="Times New Roman" w:hAnsi="Times New Roman"/>
                <w:sz w:val="28"/>
                <w:szCs w:val="28"/>
              </w:rPr>
              <w:t xml:space="preserve">два</w:t>
            </w:r>
            <w:r>
              <w:rPr>
                <w:rFonts w:ascii="Times New Roman" w:hAnsi="Times New Roman"/>
                <w:sz w:val="28"/>
                <w:szCs w:val="28"/>
              </w:rPr>
              <w:t xml:space="preserve"> рабоч</w:t>
            </w:r>
            <w:r>
              <w:rPr>
                <w:rFonts w:ascii="Times New Roman" w:hAnsi="Times New Roman"/>
                <w:sz w:val="28"/>
                <w:szCs w:val="28"/>
              </w:rPr>
              <w:t xml:space="preserve">и</w:t>
            </w:r>
            <w:r>
              <w:rPr>
                <w:rFonts w:ascii="Times New Roman" w:hAnsi="Times New Roman"/>
                <w:sz w:val="28"/>
                <w:szCs w:val="28"/>
              </w:rPr>
              <w:t xml:space="preserve">х</w:t>
            </w:r>
            <w:r>
              <w:rPr>
                <w:rFonts w:ascii="Times New Roman" w:hAnsi="Times New Roman"/>
                <w:sz w:val="28"/>
                <w:szCs w:val="28"/>
              </w:rPr>
              <w:t xml:space="preserve"> дня в случае о</w:t>
            </w:r>
            <w:r>
              <w:rPr>
                <w:rFonts w:ascii="Times New Roman" w:hAnsi="Times New Roman"/>
                <w:sz w:val="28"/>
                <w:szCs w:val="28"/>
              </w:rPr>
              <w:t xml:space="preserve">бращения сетевой организации) со дня </w:t>
            </w:r>
            <w:r>
              <w:rPr>
                <w:rFonts w:ascii="Times New Roman" w:hAnsi="Times New Roman"/>
                <w:sz w:val="28"/>
                <w:szCs w:val="28"/>
              </w:rPr>
              <w:t xml:space="preserve">получения ответственным специалистом документов, поступивших в рамках межведомственного информационного взаимодействия, в случае обращения</w:t>
            </w:r>
            <w:r>
              <w:rPr>
                <w:rFonts w:ascii="Times New Roman" w:hAnsi="Times New Roman"/>
                <w:sz w:val="28"/>
                <w:szCs w:val="28"/>
              </w:rPr>
              <w:t xml:space="preserve"> </w:t>
            </w:r>
            <w:r>
              <w:rPr>
                <w:rFonts w:ascii="Times New Roman" w:hAnsi="Times New Roman"/>
                <w:sz w:val="28"/>
                <w:szCs w:val="28"/>
              </w:rPr>
              <w:t xml:space="preserve">с заявлением о </w:t>
            </w:r>
            <w:r>
              <w:rPr>
                <w:rFonts w:ascii="Times New Roman" w:hAnsi="Times New Roman"/>
                <w:sz w:val="28"/>
                <w:szCs w:val="28"/>
              </w:rPr>
              <w:t xml:space="preserve">предоставлении</w:t>
            </w:r>
            <w:r>
              <w:rPr>
                <w:rFonts w:ascii="Times New Roman" w:hAnsi="Times New Roman"/>
                <w:sz w:val="28"/>
                <w:szCs w:val="28"/>
              </w:rPr>
              <w:t xml:space="preserve"> разрешения (ордера)</w:t>
            </w:r>
            <w:r>
              <w:rPr>
                <w:rFonts w:ascii="Times New Roman" w:hAnsi="Times New Roman"/>
                <w:sz w:val="28"/>
                <w:szCs w:val="28"/>
              </w:rPr>
              <w:t xml:space="preserve"> </w:t>
            </w:r>
            <w:r>
              <w:rPr>
                <w:rFonts w:ascii="Times New Roman" w:hAnsi="Times New Roman"/>
                <w:sz w:val="28"/>
                <w:szCs w:val="28"/>
              </w:rPr>
              <w:t xml:space="preserve">на проведение земляных работ</w:t>
            </w:r>
            <w:r>
              <w:rPr>
                <w:rFonts w:ascii="Times New Roman" w:hAnsi="Times New Roman"/>
                <w:sz w:val="28"/>
                <w:szCs w:val="28"/>
              </w:rPr>
              <w:t xml:space="preserve">, разрешения (ордера) на проведение земляных работ при аварийном ремонте;</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четыре</w:t>
            </w:r>
            <w:r>
              <w:rPr>
                <w:rFonts w:ascii="Times New Roman" w:hAnsi="Times New Roman"/>
                <w:sz w:val="28"/>
                <w:szCs w:val="28"/>
              </w:rPr>
              <w:t xml:space="preserve"> рабочих дн</w:t>
            </w:r>
            <w:r>
              <w:rPr>
                <w:rFonts w:ascii="Times New Roman" w:hAnsi="Times New Roman"/>
                <w:sz w:val="28"/>
                <w:szCs w:val="28"/>
              </w:rPr>
              <w:t xml:space="preserve">я</w:t>
            </w:r>
            <w:r>
              <w:rPr>
                <w:rFonts w:ascii="Times New Roman" w:hAnsi="Times New Roman"/>
                <w:sz w:val="28"/>
                <w:szCs w:val="28"/>
              </w:rPr>
              <w:t xml:space="preserve"> с</w:t>
            </w:r>
            <w:r>
              <w:rPr>
                <w:rFonts w:ascii="Times New Roman" w:hAnsi="Times New Roman"/>
                <w:sz w:val="28"/>
                <w:szCs w:val="28"/>
              </w:rPr>
              <w:t xml:space="preserve">о дня</w:t>
            </w:r>
            <w:r>
              <w:rPr>
                <w:rFonts w:ascii="Times New Roman" w:hAnsi="Times New Roman"/>
                <w:sz w:val="28"/>
                <w:szCs w:val="28"/>
              </w:rPr>
              <w:t xml:space="preserve"> </w:t>
            </w:r>
            <w:r>
              <w:rPr>
                <w:rFonts w:ascii="Times New Roman" w:hAnsi="Times New Roman"/>
                <w:sz w:val="28"/>
                <w:szCs w:val="28"/>
              </w:rPr>
              <w:t xml:space="preserve">передачи зарегистрированного заявления начальнику управления администрации района города </w:t>
            </w:r>
            <w:r>
              <w:rPr>
                <w:rFonts w:ascii="Times New Roman" w:hAnsi="Times New Roman"/>
                <w:sz w:val="28"/>
                <w:szCs w:val="28"/>
              </w:rPr>
              <w:t xml:space="preserve">в случае обращения с заявлением о продлении разрешения (ордера) на проведение земляных работ</w:t>
            </w:r>
            <w:r>
              <w:rPr>
                <w:rFonts w:ascii="Times New Roman" w:hAnsi="Times New Roman"/>
                <w:sz w:val="28"/>
                <w:szCs w:val="28"/>
              </w:rPr>
              <w:t xml:space="preserve">;</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четыре</w:t>
            </w:r>
            <w:r>
              <w:rPr>
                <w:rFonts w:ascii="Times New Roman" w:hAnsi="Times New Roman"/>
                <w:sz w:val="28"/>
                <w:szCs w:val="28"/>
              </w:rPr>
              <w:t xml:space="preserve"> рабочих дн</w:t>
            </w:r>
            <w:r>
              <w:rPr>
                <w:rFonts w:ascii="Times New Roman" w:hAnsi="Times New Roman"/>
                <w:sz w:val="28"/>
                <w:szCs w:val="28"/>
              </w:rPr>
              <w:t xml:space="preserve">я</w:t>
            </w:r>
            <w:r>
              <w:rPr>
                <w:rFonts w:ascii="Times New Roman" w:hAnsi="Times New Roman"/>
                <w:sz w:val="28"/>
                <w:szCs w:val="28"/>
              </w:rPr>
              <w:t xml:space="preserve"> </w:t>
            </w:r>
            <w:r>
              <w:rPr>
                <w:rFonts w:ascii="Times New Roman" w:hAnsi="Times New Roman"/>
                <w:sz w:val="28"/>
                <w:szCs w:val="28"/>
              </w:rPr>
              <w:t xml:space="preserve">со дня передачи зарегистрированного заявления начальнику управления администрации района города</w:t>
            </w:r>
            <w:r>
              <w:rPr>
                <w:rFonts w:ascii="Times New Roman" w:hAnsi="Times New Roman"/>
                <w:sz w:val="28"/>
                <w:szCs w:val="28"/>
              </w:rPr>
              <w:t xml:space="preserve"> в случае обращения с заявлением о закрытии разрешения (ордера) на проведение земляных работ</w:t>
            </w:r>
            <w:r>
              <w:rPr>
                <w:rFonts w:ascii="Times New Roman" w:hAnsi="Times New Roman"/>
                <w:sz w:val="28"/>
                <w:szCs w:val="28"/>
              </w:rPr>
              <w:t xml:space="preserve">;</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два</w:t>
            </w:r>
            <w:r>
              <w:rPr>
                <w:rFonts w:ascii="Times New Roman" w:hAnsi="Times New Roman"/>
                <w:sz w:val="28"/>
                <w:szCs w:val="28"/>
              </w:rPr>
              <w:t xml:space="preserve"> рабочи</w:t>
            </w:r>
            <w:r>
              <w:rPr>
                <w:rFonts w:ascii="Times New Roman" w:hAnsi="Times New Roman"/>
                <w:sz w:val="28"/>
                <w:szCs w:val="28"/>
              </w:rPr>
              <w:t xml:space="preserve">х</w:t>
            </w:r>
            <w:r>
              <w:rPr>
                <w:rFonts w:ascii="Times New Roman" w:hAnsi="Times New Roman"/>
                <w:sz w:val="28"/>
                <w:szCs w:val="28"/>
              </w:rPr>
              <w:t xml:space="preserve"> д</w:t>
            </w:r>
            <w:r>
              <w:rPr>
                <w:rFonts w:ascii="Times New Roman" w:hAnsi="Times New Roman"/>
                <w:sz w:val="28"/>
                <w:szCs w:val="28"/>
              </w:rPr>
              <w:t xml:space="preserve">ня</w:t>
            </w:r>
            <w:r>
              <w:rPr>
                <w:rFonts w:ascii="Times New Roman" w:hAnsi="Times New Roman"/>
                <w:sz w:val="28"/>
                <w:szCs w:val="28"/>
              </w:rPr>
              <w:t xml:space="preserve"> </w:t>
            </w:r>
            <w:r>
              <w:rPr>
                <w:rFonts w:ascii="Times New Roman" w:hAnsi="Times New Roman"/>
                <w:sz w:val="28"/>
                <w:szCs w:val="28"/>
              </w:rPr>
              <w:t xml:space="preserve">со дня передачи зарегистрированного заявления начальнику управления администрации района города в случае обращения</w:t>
            </w:r>
            <w:r>
              <w:rPr>
                <w:rFonts w:ascii="Times New Roman" w:hAnsi="Times New Roman"/>
                <w:sz w:val="28"/>
                <w:szCs w:val="28"/>
              </w:rPr>
              <w:t xml:space="preserve"> с заявлением о </w:t>
            </w:r>
            <w:r>
              <w:rPr>
                <w:rFonts w:ascii="Times New Roman" w:hAnsi="Times New Roman"/>
                <w:sz w:val="28"/>
                <w:szCs w:val="28"/>
              </w:rPr>
              <w:t xml:space="preserve">переоформлении</w:t>
            </w:r>
            <w:r>
              <w:rPr>
                <w:rFonts w:ascii="Times New Roman" w:hAnsi="Times New Roman"/>
                <w:sz w:val="28"/>
                <w:szCs w:val="28"/>
              </w:rPr>
              <w:t xml:space="preserve"> разрешения (ордера)</w:t>
            </w:r>
            <w:r>
              <w:rPr>
                <w:rFonts w:ascii="Times New Roman" w:hAnsi="Times New Roman"/>
                <w:sz w:val="28"/>
                <w:szCs w:val="28"/>
              </w:rPr>
              <w:t xml:space="preserve"> </w:t>
            </w:r>
            <w:r>
              <w:rPr>
                <w:rFonts w:ascii="Times New Roman" w:hAnsi="Times New Roman"/>
                <w:sz w:val="28"/>
                <w:szCs w:val="28"/>
              </w:rPr>
              <w:t xml:space="preserve">на проведение земляных работ.</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w:t>
            </w:r>
            <w:r>
              <w:rPr>
                <w:rFonts w:ascii="Times New Roman" w:hAnsi="Times New Roman"/>
                <w:sz w:val="28"/>
                <w:szCs w:val="28"/>
              </w:rPr>
              <w:t xml:space="preserve">5</w:t>
            </w:r>
            <w:r>
              <w:rPr>
                <w:rFonts w:ascii="Times New Roman" w:hAnsi="Times New Roman"/>
                <w:sz w:val="28"/>
                <w:szCs w:val="28"/>
              </w:rPr>
              <w:t xml:space="preserve">. Направление (выдача) заявителю документа, являющегося результатом предоставления муниципальной услуги.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w:t>
            </w:r>
            <w:r>
              <w:rPr>
                <w:rFonts w:ascii="Times New Roman" w:hAnsi="Times New Roman"/>
                <w:sz w:val="28"/>
                <w:szCs w:val="28"/>
              </w:rPr>
              <w:t xml:space="preserve">5</w:t>
            </w:r>
            <w:r>
              <w:rPr>
                <w:rFonts w:ascii="Times New Roman" w:hAnsi="Times New Roman"/>
                <w:sz w:val="28"/>
                <w:szCs w:val="28"/>
              </w:rPr>
              <w:t xml:space="preserve">.1. Основанием для начала административной процедуры является подписание начальником управления администрации района города </w:t>
            </w:r>
            <w:r>
              <w:rPr>
                <w:rFonts w:ascii="Times New Roman" w:hAnsi="Times New Roman"/>
                <w:sz w:val="28"/>
                <w:szCs w:val="28"/>
              </w:rPr>
              <w:t xml:space="preserve">документа, являющегося результатом предоставления муниципальной услуги, и</w:t>
            </w:r>
            <w:r>
              <w:rPr>
                <w:rFonts w:ascii="Times New Roman" w:hAnsi="Times New Roman"/>
                <w:sz w:val="28"/>
                <w:szCs w:val="28"/>
              </w:rPr>
              <w:t xml:space="preserve"> поступление данного документа </w:t>
            </w:r>
            <w:r>
              <w:rPr>
                <w:rFonts w:ascii="Times New Roman" w:hAnsi="Times New Roman"/>
                <w:sz w:val="28"/>
                <w:szCs w:val="28"/>
              </w:rPr>
              <w:t xml:space="preserve">специалисту, ответственному за направление</w:t>
            </w:r>
            <w:r>
              <w:rPr>
                <w:rFonts w:ascii="Times New Roman" w:hAnsi="Times New Roman"/>
                <w:sz w:val="28"/>
                <w:szCs w:val="28"/>
              </w:rPr>
              <w:t xml:space="preserve"> (выдачу)</w:t>
            </w:r>
            <w:r>
              <w:rPr>
                <w:rFonts w:ascii="Times New Roman" w:hAnsi="Times New Roman"/>
                <w:sz w:val="28"/>
                <w:szCs w:val="28"/>
              </w:rPr>
              <w:t xml:space="preserve"> </w:t>
            </w:r>
            <w:r>
              <w:rPr>
                <w:rFonts w:ascii="Times New Roman" w:hAnsi="Times New Roman"/>
                <w:sz w:val="28"/>
                <w:szCs w:val="28"/>
              </w:rPr>
              <w:t xml:space="preserve">документов</w:t>
            </w:r>
            <w:r>
              <w:rPr>
                <w:rFonts w:ascii="Times New Roman" w:hAnsi="Times New Roman"/>
                <w:sz w:val="28"/>
                <w:szCs w:val="28"/>
              </w:rPr>
              <w:t xml:space="preserve">;</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w:t>
            </w:r>
            <w:r>
              <w:rPr>
                <w:rFonts w:ascii="Times New Roman" w:hAnsi="Times New Roman"/>
                <w:sz w:val="28"/>
                <w:szCs w:val="28"/>
              </w:rPr>
              <w:t xml:space="preserve">5</w:t>
            </w:r>
            <w:r>
              <w:rPr>
                <w:rFonts w:ascii="Times New Roman" w:hAnsi="Times New Roman"/>
                <w:sz w:val="28"/>
                <w:szCs w:val="28"/>
              </w:rPr>
              <w:t xml:space="preserve">.2. В течение </w:t>
            </w:r>
            <w:r>
              <w:rPr>
                <w:rFonts w:ascii="Times New Roman" w:hAnsi="Times New Roman"/>
                <w:sz w:val="28"/>
                <w:szCs w:val="28"/>
              </w:rPr>
              <w:t xml:space="preserve">трех </w:t>
            </w:r>
            <w:r>
              <w:rPr>
                <w:rFonts w:ascii="Times New Roman" w:hAnsi="Times New Roman"/>
                <w:sz w:val="28"/>
                <w:szCs w:val="28"/>
              </w:rPr>
              <w:t xml:space="preserve">рабоч</w:t>
            </w:r>
            <w:r>
              <w:rPr>
                <w:rFonts w:ascii="Times New Roman" w:hAnsi="Times New Roman"/>
                <w:sz w:val="28"/>
                <w:szCs w:val="28"/>
              </w:rPr>
              <w:t xml:space="preserve">их</w:t>
            </w:r>
            <w:r>
              <w:rPr>
                <w:rFonts w:ascii="Times New Roman" w:hAnsi="Times New Roman"/>
                <w:sz w:val="28"/>
                <w:szCs w:val="28"/>
              </w:rPr>
              <w:t xml:space="preserve"> дн</w:t>
            </w:r>
            <w:r>
              <w:rPr>
                <w:rFonts w:ascii="Times New Roman" w:hAnsi="Times New Roman"/>
                <w:sz w:val="28"/>
                <w:szCs w:val="28"/>
              </w:rPr>
              <w:t xml:space="preserve">ей</w:t>
            </w:r>
            <w:r>
              <w:rPr>
                <w:rFonts w:ascii="Times New Roman" w:hAnsi="Times New Roman"/>
                <w:sz w:val="28"/>
                <w:szCs w:val="28"/>
              </w:rPr>
              <w:t xml:space="preserve"> </w:t>
            </w:r>
            <w:r>
              <w:rPr>
                <w:rFonts w:ascii="Times New Roman" w:hAnsi="Times New Roman"/>
                <w:sz w:val="28"/>
                <w:szCs w:val="28"/>
              </w:rPr>
              <w:t xml:space="preserve">с</w:t>
            </w:r>
            <w:r>
              <w:rPr>
                <w:rFonts w:ascii="Times New Roman" w:hAnsi="Times New Roman"/>
                <w:sz w:val="28"/>
                <w:szCs w:val="28"/>
              </w:rPr>
              <w:t xml:space="preserve">о дня </w:t>
            </w:r>
            <w:r>
              <w:rPr>
                <w:rFonts w:ascii="Times New Roman" w:hAnsi="Times New Roman"/>
                <w:sz w:val="28"/>
                <w:szCs w:val="28"/>
              </w:rPr>
              <w:t xml:space="preserve">подписания документа, являющегося результатом предоставления муниципальной услуги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в зависимости от способа, выбранного заявителем в заявлении для получения результата предоставления муниципальной услуги, специалист, ответственный за направление (выдачу) документа: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направляет документ, являющийся результатом предоставления муниципальной услуги, в МФЦ (филиал МФЦ) для выдачи заявителю;</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выдает под расписку документ, являющийся результатом предоставления муниципальной услуги, при личном обращении заявителя в орган, предоставляющий муниципальную услугу;</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направляет заявителю документ, являющийся результатом предоставления муниципальной услуги, посредством электронной почты;</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направляет заявителю документ, являющийся результатом предоставления муниципальной услуги, подписанн</w:t>
            </w:r>
            <w:r>
              <w:rPr>
                <w:rFonts w:ascii="Times New Roman" w:hAnsi="Times New Roman"/>
                <w:sz w:val="28"/>
                <w:szCs w:val="28"/>
              </w:rPr>
              <w:t xml:space="preserve">ый</w:t>
            </w:r>
            <w:r>
              <w:rPr>
                <w:rFonts w:ascii="Times New Roman" w:hAnsi="Times New Roman"/>
                <w:sz w:val="28"/>
                <w:szCs w:val="28"/>
              </w:rPr>
              <w:t xml:space="preserve">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Pr>
                <w:rFonts w:ascii="Times New Roman" w:hAnsi="Times New Roman"/>
                <w:sz w:val="28"/>
                <w:szCs w:val="28"/>
              </w:rPr>
              <w:t xml:space="preserve">;</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направляет заявителю документ, являющийся результатом предоставления муниципальной услуги, посредством почтового отправления.</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При обращении заявителя посредством Единого портала го</w:t>
            </w:r>
            <w:r>
              <w:rPr>
                <w:rFonts w:ascii="Times New Roman" w:hAnsi="Times New Roman"/>
                <w:sz w:val="28"/>
                <w:szCs w:val="28"/>
              </w:rPr>
              <w:t xml:space="preserve">сударственных и муниципальных услуг (функций) 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w:t>
            </w:r>
            <w:r>
              <w:rPr>
                <w:rFonts w:ascii="Times New Roman" w:hAnsi="Times New Roman"/>
                <w:sz w:val="28"/>
                <w:szCs w:val="28"/>
              </w:rPr>
              <w:t xml:space="preserve">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«Личный кабинет» заявителя на Едином портале государственных и муниципальных услуг (функций).</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w:t>
            </w:r>
            <w:r>
              <w:rPr>
                <w:rFonts w:ascii="Times New Roman" w:hAnsi="Times New Roman"/>
                <w:sz w:val="28"/>
                <w:szCs w:val="28"/>
              </w:rPr>
              <w:t xml:space="preserve">5</w:t>
            </w:r>
            <w:r>
              <w:rPr>
                <w:rFonts w:ascii="Times New Roman" w:hAnsi="Times New Roman"/>
                <w:sz w:val="28"/>
                <w:szCs w:val="28"/>
              </w:rPr>
              <w:t xml:space="preserve">.3. </w:t>
            </w:r>
            <w:r>
              <w:rPr>
                <w:rFonts w:ascii="Times New Roman" w:hAnsi="Times New Roman"/>
                <w:iCs/>
                <w:sz w:val="28"/>
                <w:szCs w:val="28"/>
              </w:rPr>
              <w:t xml:space="preserve">Возможно предоставление МФЦ </w:t>
            </w:r>
            <w:r>
              <w:rPr>
                <w:rFonts w:ascii="Times New Roman" w:hAnsi="Times New Roman"/>
                <w:sz w:val="28"/>
                <w:szCs w:val="28"/>
              </w:rPr>
              <w:t xml:space="preserve">(филиалом МФЦ)</w:t>
            </w:r>
            <w:r>
              <w:rPr>
                <w:rFonts w:ascii="Times New Roman" w:hAnsi="Times New Roman"/>
                <w:iCs/>
                <w:sz w:val="28"/>
                <w:szCs w:val="28"/>
              </w:rPr>
              <w:t xml:space="preserve"> результата </w:t>
            </w:r>
            <w:r>
              <w:rPr>
                <w:rFonts w:ascii="Times New Roman" w:hAnsi="Times New Roman"/>
                <w:sz w:val="28"/>
                <w:szCs w:val="28"/>
              </w:rPr>
              <w:t xml:space="preserve">предоставления</w:t>
            </w:r>
            <w:r>
              <w:rPr>
                <w:rFonts w:ascii="Times New Roman" w:hAnsi="Times New Roman"/>
                <w:iCs/>
                <w:sz w:val="28"/>
                <w:szCs w:val="28"/>
              </w:rPr>
              <w:t xml:space="preserve"> муниципальной услуги по выбору заявителя независимо от его места жительства или места пребывания (для физических лиц) либо места нахождения (для юридических лиц)</w:t>
            </w:r>
            <w:r>
              <w:rPr>
                <w:rFonts w:ascii="Times New Roman" w:hAnsi="Times New Roman"/>
                <w:iCs/>
                <w:sz w:val="28"/>
                <w:szCs w:val="28"/>
              </w:rPr>
              <w:t xml:space="preserve">;</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w:t>
            </w:r>
            <w:r>
              <w:rPr>
                <w:rFonts w:ascii="Times New Roman" w:hAnsi="Times New Roman"/>
                <w:sz w:val="28"/>
                <w:szCs w:val="28"/>
              </w:rPr>
              <w:t xml:space="preserve">5</w:t>
            </w:r>
            <w:r>
              <w:rPr>
                <w:rFonts w:ascii="Times New Roman" w:hAnsi="Times New Roman"/>
                <w:sz w:val="28"/>
                <w:szCs w:val="28"/>
              </w:rPr>
              <w:t xml:space="preserve">.4. Результатом административной процедуры является направление (выдача) заявителю документа, являющегося результатом предоставления муниципальной услуги</w:t>
            </w:r>
            <w:r>
              <w:rPr>
                <w:rFonts w:ascii="Times New Roman" w:hAnsi="Times New Roman"/>
                <w:sz w:val="28"/>
                <w:szCs w:val="28"/>
              </w:rPr>
              <w:t xml:space="preserve">;</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3.</w:t>
            </w:r>
            <w:r>
              <w:rPr>
                <w:rFonts w:ascii="Times New Roman" w:hAnsi="Times New Roman"/>
                <w:sz w:val="28"/>
                <w:szCs w:val="28"/>
              </w:rPr>
              <w:t xml:space="preserve">5</w:t>
            </w:r>
            <w:r>
              <w:rPr>
                <w:rFonts w:ascii="Times New Roman" w:hAnsi="Times New Roman"/>
                <w:sz w:val="28"/>
                <w:szCs w:val="28"/>
              </w:rPr>
              <w:t xml:space="preserve">.5. Срок выполнения административной процедуры составляет </w:t>
            </w:r>
            <w:r>
              <w:rPr>
                <w:rFonts w:ascii="Times New Roman" w:hAnsi="Times New Roman"/>
                <w:sz w:val="28"/>
                <w:szCs w:val="28"/>
              </w:rPr>
              <w:t xml:space="preserve">три</w:t>
            </w:r>
            <w:r>
              <w:rPr>
                <w:rFonts w:ascii="Times New Roman" w:hAnsi="Times New Roman"/>
                <w:sz w:val="28"/>
                <w:szCs w:val="28"/>
              </w:rPr>
              <w:t xml:space="preserve"> рабочи</w:t>
            </w:r>
            <w:r>
              <w:rPr>
                <w:rFonts w:ascii="Times New Roman" w:hAnsi="Times New Roman"/>
                <w:sz w:val="28"/>
                <w:szCs w:val="28"/>
              </w:rPr>
              <w:t xml:space="preserve">х</w:t>
            </w:r>
            <w:r>
              <w:rPr>
                <w:rFonts w:ascii="Times New Roman" w:hAnsi="Times New Roman"/>
                <w:sz w:val="28"/>
                <w:szCs w:val="28"/>
              </w:rPr>
              <w:t xml:space="preserve"> дн</w:t>
            </w:r>
            <w:r>
              <w:rPr>
                <w:rFonts w:ascii="Times New Roman" w:hAnsi="Times New Roman"/>
                <w:sz w:val="28"/>
                <w:szCs w:val="28"/>
              </w:rPr>
              <w:t xml:space="preserve">я</w:t>
            </w:r>
            <w:r>
              <w:rPr>
                <w:rFonts w:ascii="Times New Roman" w:hAnsi="Times New Roman"/>
                <w:sz w:val="28"/>
                <w:szCs w:val="28"/>
              </w:rPr>
              <w:t xml:space="preserve"> </w:t>
            </w:r>
            <w:r>
              <w:rPr>
                <w:rFonts w:ascii="Times New Roman" w:hAnsi="Times New Roman"/>
                <w:sz w:val="28"/>
                <w:szCs w:val="28"/>
              </w:rPr>
              <w:t xml:space="preserve">с</w:t>
            </w:r>
            <w:r>
              <w:rPr>
                <w:rFonts w:ascii="Times New Roman" w:hAnsi="Times New Roman"/>
                <w:sz w:val="28"/>
                <w:szCs w:val="28"/>
              </w:rPr>
              <w:t xml:space="preserve">о дня</w:t>
            </w:r>
            <w:r>
              <w:rPr>
                <w:rFonts w:ascii="Times New Roman" w:hAnsi="Times New Roman"/>
                <w:sz w:val="28"/>
                <w:szCs w:val="28"/>
              </w:rPr>
              <w:t xml:space="preserve"> подписания </w:t>
            </w:r>
            <w:r>
              <w:rPr>
                <w:rFonts w:ascii="Times New Roman" w:hAnsi="Times New Roman"/>
                <w:sz w:val="28"/>
                <w:szCs w:val="28"/>
              </w:rPr>
              <w:t xml:space="preserve">документа, являющегося результатом предоставления муниципальной услуги</w:t>
            </w:r>
            <w:r>
              <w:rPr>
                <w:rFonts w:ascii="Times New Roman" w:hAnsi="Times New Roman"/>
                <w:sz w:val="28"/>
                <w:szCs w:val="28"/>
              </w:rPr>
              <w:t xml:space="preserve">.</w:t>
            </w:r>
            <w:r>
              <w:rPr>
                <w:rFonts w:ascii="Times New Roman" w:hAnsi="Times New Roman"/>
                <w:sz w:val="28"/>
                <w:szCs w:val="28"/>
              </w:rPr>
            </w:r>
          </w:p>
        </w:tc>
        <w:tc>
          <w:tcPr>
            <w:shd w:val="clear" w:color="auto" w:fill="auto"/>
            <w:tcMar>
              <w:left w:w="10" w:type="dxa"/>
              <w:top w:w="0" w:type="dxa"/>
              <w:right w:w="10" w:type="dxa"/>
              <w:bottom w:w="0" w:type="dxa"/>
            </w:tcMar>
            <w:tcW w:w="489" w:type="dxa"/>
            <w:textDirection w:val="lrTb"/>
            <w:noWrap w:val="false"/>
          </w:tcPr>
          <w:p>
            <w:pPr>
              <w:ind w:firstLine="754"/>
              <w:jc w:val="both"/>
              <w:spacing w:after="0"/>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blPrEx/>
        <w:trPr>
          <w:trHeight w:val="360"/>
        </w:trPr>
        <w:tc>
          <w:tcPr>
            <w:shd w:val="clear" w:color="auto" w:fill="auto"/>
            <w:tcMar>
              <w:left w:w="10" w:type="dxa"/>
              <w:top w:w="0" w:type="dxa"/>
              <w:right w:w="10" w:type="dxa"/>
              <w:bottom w:w="0" w:type="dxa"/>
            </w:tcMar>
            <w:tcW w:w="40" w:type="dxa"/>
            <w:textDirection w:val="lrTb"/>
            <w:noWrap w:val="false"/>
          </w:tcPr>
          <w:p>
            <w:pPr>
              <w:pStyle w:val="671"/>
              <w:jc w:val="center"/>
              <w:spacing w:line="220" w:lineRule="atLeast"/>
              <w:rPr>
                <w:sz w:val="28"/>
                <w:szCs w:val="28"/>
              </w:rPr>
            </w:pPr>
            <w:r>
              <w:rPr>
                <w:sz w:val="28"/>
                <w:szCs w:val="28"/>
              </w:rPr>
            </w:r>
            <w:r>
              <w:rPr>
                <w:sz w:val="28"/>
                <w:szCs w:val="28"/>
              </w:rPr>
            </w:r>
          </w:p>
        </w:tc>
        <w:tc>
          <w:tcPr>
            <w:gridSpan w:val="3"/>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9076" w:type="dxa"/>
            <w:textDirection w:val="lrTb"/>
            <w:noWrap w:val="false"/>
          </w:tcPr>
          <w:p>
            <w:pPr>
              <w:pStyle w:val="671"/>
              <w:jc w:val="center"/>
              <w:spacing w:line="220" w:lineRule="atLeast"/>
              <w:rPr>
                <w:sz w:val="28"/>
                <w:szCs w:val="28"/>
              </w:rPr>
            </w:pPr>
            <w:r>
              <w:rPr>
                <w:sz w:val="28"/>
                <w:szCs w:val="28"/>
              </w:rPr>
              <w:t xml:space="preserve">4</w:t>
            </w:r>
            <w:r>
              <w:rPr>
                <w:sz w:val="28"/>
                <w:szCs w:val="28"/>
              </w:rPr>
              <w:t xml:space="preserve">. Формы контроля за исполнением административного регламента</w:t>
            </w:r>
            <w:r>
              <w:rPr>
                <w:sz w:val="28"/>
                <w:szCs w:val="28"/>
              </w:rPr>
            </w:r>
          </w:p>
        </w:tc>
        <w:tc>
          <w:tcPr>
            <w:shd w:val="clear" w:color="auto" w:fill="auto"/>
            <w:tcMar>
              <w:left w:w="10" w:type="dxa"/>
              <w:top w:w="0" w:type="dxa"/>
              <w:right w:w="10" w:type="dxa"/>
              <w:bottom w:w="0" w:type="dxa"/>
            </w:tcMar>
            <w:tcW w:w="489" w:type="dxa"/>
            <w:textDirection w:val="lrTb"/>
            <w:noWrap w:val="false"/>
          </w:tcPr>
          <w:p>
            <w:pPr>
              <w:pStyle w:val="671"/>
              <w:jc w:val="center"/>
              <w:spacing w:line="220" w:lineRule="atLeast"/>
              <w:rPr>
                <w:sz w:val="28"/>
                <w:szCs w:val="28"/>
              </w:rPr>
            </w:pPr>
            <w:r>
              <w:rPr>
                <w:sz w:val="28"/>
                <w:szCs w:val="28"/>
              </w:rPr>
            </w:r>
            <w:r>
              <w:rPr>
                <w:sz w:val="28"/>
                <w:szCs w:val="28"/>
              </w:rPr>
            </w:r>
          </w:p>
        </w:tc>
      </w:tr>
      <w:tr>
        <w:tblPrEx/>
        <w:trPr>
          <w:trHeight w:val="2716"/>
        </w:trPr>
        <w:tc>
          <w:tcPr>
            <w:shd w:val="clear" w:color="auto" w:fill="auto"/>
            <w:tcMar>
              <w:left w:w="10" w:type="dxa"/>
              <w:top w:w="0" w:type="dxa"/>
              <w:right w:w="10" w:type="dxa"/>
              <w:bottom w:w="0" w:type="dxa"/>
            </w:tcMar>
            <w:tcW w:w="40" w:type="dxa"/>
            <w:textDirection w:val="lrTb"/>
            <w:noWrap w:val="false"/>
          </w:tcPr>
          <w:p>
            <w:pPr>
              <w:pStyle w:val="671"/>
              <w:jc w:val="both"/>
              <w:spacing w:line="220" w:lineRule="atLeast"/>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71"/>
              <w:jc w:val="both"/>
              <w:spacing w:line="220" w:lineRule="atLeast"/>
              <w:rPr>
                <w:sz w:val="28"/>
                <w:szCs w:val="28"/>
              </w:rPr>
            </w:pPr>
            <w:r>
              <w:rPr>
                <w:sz w:val="28"/>
                <w:szCs w:val="28"/>
              </w:rPr>
              <w:t xml:space="preserve">1. Порядок осуществления текущего контроля</w:t>
            </w:r>
            <w:r>
              <w:rPr>
                <w:sz w:val="28"/>
                <w:szCs w:val="28"/>
              </w:rPr>
              <w:t xml:space="preserve"> </w:t>
            </w:r>
            <w:r>
              <w:rPr>
                <w:sz w:val="28"/>
                <w:szCs w:val="28"/>
              </w:rPr>
              <w:t xml:space="preserve">за соблюдением</w:t>
            </w:r>
            <w:r>
              <w:rPr>
                <w:sz w:val="28"/>
                <w:szCs w:val="28"/>
              </w:rPr>
              <w:t xml:space="preserve"> </w:t>
            </w:r>
            <w:r>
              <w:rPr>
                <w:sz w:val="28"/>
                <w:szCs w:val="28"/>
              </w:rPr>
              <w:t xml:space="preserve">и исполнением ответственными</w:t>
            </w:r>
            <w:r>
              <w:rPr>
                <w:sz w:val="28"/>
                <w:szCs w:val="28"/>
              </w:rPr>
              <w:t xml:space="preserve"> должностными лицами положений Р</w:t>
            </w:r>
            <w:r>
              <w:rPr>
                <w:sz w:val="28"/>
                <w:szCs w:val="28"/>
              </w:rPr>
              <w:t xml:space="preserve">егламента и иных нормативных правовых актов, устанавливающих требования</w:t>
            </w:r>
            <w:r>
              <w:rPr>
                <w:sz w:val="28"/>
                <w:szCs w:val="28"/>
              </w:rPr>
              <w:t xml:space="preserve"> </w:t>
            </w:r>
            <w:r>
              <w:rPr>
                <w:sz w:val="28"/>
                <w:szCs w:val="28"/>
              </w:rPr>
              <w:t xml:space="preserve">к предоставлению муниципальной услуги, а также принятием ими решений</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ind w:firstLine="754"/>
              <w:jc w:val="both"/>
              <w:spacing w:after="0"/>
              <w:rPr>
                <w:rFonts w:ascii="Times New Roman" w:hAnsi="Times New Roman"/>
                <w:sz w:val="28"/>
                <w:szCs w:val="28"/>
              </w:rPr>
            </w:pPr>
            <w:r>
              <w:rPr>
                <w:rFonts w:ascii="Times New Roman" w:hAnsi="Times New Roman"/>
                <w:sz w:val="28"/>
                <w:szCs w:val="28"/>
              </w:rPr>
              <w:t xml:space="preserve">1.1. Текущий контроль за выполнением Регламента осуществляется должностными лицами администрации района города, ответственными за организацию работы</w:t>
            </w:r>
            <w:r>
              <w:rPr>
                <w:rFonts w:ascii="Times New Roman" w:hAnsi="Times New Roman"/>
                <w:sz w:val="28"/>
                <w:szCs w:val="28"/>
              </w:rPr>
              <w:t xml:space="preserve"> </w:t>
            </w:r>
            <w:r>
              <w:rPr>
                <w:rFonts w:ascii="Times New Roman" w:hAnsi="Times New Roman"/>
                <w:sz w:val="28"/>
                <w:szCs w:val="28"/>
              </w:rPr>
              <w:t xml:space="preserve">по предоставлению муниципальной услуги</w:t>
            </w:r>
            <w:r>
              <w:rPr>
                <w:rFonts w:ascii="Times New Roman" w:hAnsi="Times New Roman"/>
                <w:sz w:val="28"/>
                <w:szCs w:val="28"/>
              </w:rPr>
              <w:t xml:space="preserve"> </w:t>
            </w:r>
            <w:r>
              <w:rPr>
                <w:rFonts w:ascii="Times New Roman" w:hAnsi="Times New Roman"/>
                <w:sz w:val="28"/>
                <w:szCs w:val="28"/>
              </w:rPr>
              <w:t xml:space="preserve">(далее – должностные лица, ответственные</w:t>
            </w:r>
            <w:r>
              <w:rPr>
                <w:rFonts w:ascii="Times New Roman" w:hAnsi="Times New Roman"/>
                <w:sz w:val="28"/>
                <w:szCs w:val="28"/>
              </w:rPr>
              <w:t xml:space="preserve"> </w:t>
            </w:r>
            <w:r>
              <w:rPr>
                <w:rFonts w:ascii="Times New Roman" w:hAnsi="Times New Roman"/>
                <w:sz w:val="28"/>
                <w:szCs w:val="28"/>
              </w:rPr>
              <w:t xml:space="preserve">за организацию предоставления муниципальной услуги).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1.2. Текущий контроль осуществляется путем проведения должностными лицами, ответственным</w:t>
            </w:r>
            <w:r>
              <w:rPr>
                <w:rFonts w:ascii="Times New Roman" w:hAnsi="Times New Roman"/>
                <w:sz w:val="28"/>
                <w:szCs w:val="28"/>
              </w:rPr>
              <w:t xml:space="preserve">и</w:t>
            </w:r>
            <w:r>
              <w:rPr>
                <w:rFonts w:ascii="Times New Roman" w:hAnsi="Times New Roman"/>
                <w:sz w:val="28"/>
                <w:szCs w:val="28"/>
              </w:rPr>
              <w:t xml:space="preserve"> за организацию работы</w:t>
            </w:r>
            <w:r>
              <w:rPr>
                <w:rFonts w:ascii="Times New Roman" w:hAnsi="Times New Roman"/>
                <w:sz w:val="28"/>
                <w:szCs w:val="28"/>
              </w:rPr>
              <w:t xml:space="preserve"> </w:t>
            </w:r>
            <w:r>
              <w:rPr>
                <w:rFonts w:ascii="Times New Roman" w:hAnsi="Times New Roman"/>
                <w:sz w:val="28"/>
                <w:szCs w:val="28"/>
              </w:rPr>
              <w:t xml:space="preserve">по предоставлению муниципальной услуги, проверок соблюдения и исполнения специалистами положений Регламента, иных нормативных правовых актов Российской Федерации.</w:t>
            </w:r>
            <w:r>
              <w:rPr>
                <w:rFonts w:ascii="Times New Roman" w:hAnsi="Times New Roman"/>
                <w:sz w:val="28"/>
                <w:szCs w:val="28"/>
              </w:rPr>
            </w:r>
          </w:p>
          <w:p>
            <w:pPr>
              <w:pStyle w:val="671"/>
              <w:ind w:firstLine="709"/>
              <w:jc w:val="both"/>
              <w:rPr>
                <w:sz w:val="28"/>
                <w:szCs w:val="28"/>
              </w:rPr>
            </w:pPr>
            <w:r>
              <w:rPr>
                <w:sz w:val="28"/>
                <w:szCs w:val="28"/>
              </w:rPr>
              <w:t xml:space="preserve">1.3. Проверки могут быть плановыми (осуществляться на основании ежегодных планов) и внеплановыми.</w:t>
            </w:r>
            <w:r>
              <w:rPr>
                <w:sz w:val="28"/>
                <w:szCs w:val="28"/>
              </w:rPr>
            </w:r>
          </w:p>
          <w:p>
            <w:pPr>
              <w:pStyle w:val="671"/>
              <w:ind w:firstLine="709"/>
              <w:jc w:val="both"/>
              <w:spacing w:line="220" w:lineRule="atLeast"/>
              <w:rPr>
                <w:sz w:val="28"/>
                <w:szCs w:val="28"/>
              </w:rPr>
            </w:pPr>
            <w:r>
              <w:rPr>
                <w:sz w:val="28"/>
                <w:szCs w:val="28"/>
              </w:rPr>
              <w:t xml:space="preserve">1.4. При ежегодной плановой проверке рассматриваются все вопросы, связанные</w:t>
            </w:r>
            <w:r>
              <w:rPr>
                <w:sz w:val="28"/>
                <w:szCs w:val="28"/>
              </w:rPr>
              <w:t xml:space="preserve"> </w:t>
            </w:r>
            <w:r>
              <w:rPr>
                <w:sz w:val="28"/>
                <w:szCs w:val="28"/>
              </w:rPr>
              <w:t xml:space="preserve">с предоставлением муниципальной услуги (комплексные проверки)</w:t>
            </w:r>
            <w:r>
              <w:rPr>
                <w:sz w:val="28"/>
                <w:szCs w:val="28"/>
              </w:rPr>
              <w:t xml:space="preserve">,</w:t>
            </w:r>
            <w:r>
              <w:rPr>
                <w:sz w:val="28"/>
                <w:szCs w:val="28"/>
              </w:rPr>
              <w:t xml:space="preserve"> или отдельные вопросы (тематические проверки).</w:t>
            </w:r>
            <w:r>
              <w:rPr>
                <w:sz w:val="28"/>
                <w:szCs w:val="28"/>
              </w:rPr>
            </w:r>
          </w:p>
        </w:tc>
        <w:tc>
          <w:tcPr>
            <w:shd w:val="clear" w:color="auto" w:fill="auto"/>
            <w:tcMar>
              <w:left w:w="10" w:type="dxa"/>
              <w:top w:w="0" w:type="dxa"/>
              <w:right w:w="10" w:type="dxa"/>
              <w:bottom w:w="0" w:type="dxa"/>
            </w:tcMar>
            <w:tcW w:w="489" w:type="dxa"/>
            <w:textDirection w:val="lrTb"/>
            <w:noWrap w:val="false"/>
          </w:tcPr>
          <w:p>
            <w:pPr>
              <w:pStyle w:val="671"/>
              <w:ind w:firstLine="709"/>
              <w:jc w:val="both"/>
              <w:spacing w:line="220" w:lineRule="atLeast"/>
              <w:rPr>
                <w:sz w:val="28"/>
                <w:szCs w:val="28"/>
              </w:rPr>
            </w:pPr>
            <w:r>
              <w:rPr>
                <w:sz w:val="28"/>
                <w:szCs w:val="28"/>
              </w:rPr>
            </w:r>
            <w:r>
              <w:rPr>
                <w:sz w:val="28"/>
                <w:szCs w:val="28"/>
              </w:rPr>
            </w:r>
          </w:p>
        </w:tc>
      </w:tr>
      <w:tr>
        <w:tblPrEx/>
        <w:trPr>
          <w:trHeight w:val="144"/>
        </w:trPr>
        <w:tc>
          <w:tcPr>
            <w:shd w:val="clear" w:color="auto" w:fill="auto"/>
            <w:tcMar>
              <w:left w:w="10" w:type="dxa"/>
              <w:top w:w="0" w:type="dxa"/>
              <w:right w:w="10" w:type="dxa"/>
              <w:bottom w:w="0" w:type="dxa"/>
            </w:tcMar>
            <w:tcW w:w="40" w:type="dxa"/>
            <w:textDirection w:val="lrTb"/>
            <w:noWrap w:val="false"/>
          </w:tcPr>
          <w:p>
            <w:pPr>
              <w:pStyle w:val="671"/>
              <w:jc w:val="both"/>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71"/>
              <w:jc w:val="both"/>
              <w:rPr>
                <w:sz w:val="28"/>
                <w:szCs w:val="28"/>
              </w:rPr>
            </w:pPr>
            <w:r>
              <w:rPr>
                <w:sz w:val="28"/>
                <w:szCs w:val="28"/>
              </w:rPr>
              <w:t xml:space="preserve">2. Порядок и периодичность осуществления плановых и внеплановых проверок полноты</w:t>
            </w:r>
            <w:r>
              <w:rPr>
                <w:sz w:val="28"/>
                <w:szCs w:val="28"/>
              </w:rPr>
              <w:t xml:space="preserve"> </w:t>
            </w:r>
            <w:r>
              <w:rPr>
                <w:sz w:val="28"/>
                <w:szCs w:val="28"/>
              </w:rPr>
              <w:t xml:space="preserve">и качества предоставления муниципальной услуги, в том числе порядок</w:t>
            </w:r>
            <w:r>
              <w:rPr>
                <w:sz w:val="28"/>
                <w:szCs w:val="28"/>
              </w:rPr>
              <w:t xml:space="preserve"> и формы контроля </w:t>
            </w:r>
            <w:r>
              <w:rPr>
                <w:sz w:val="28"/>
                <w:szCs w:val="28"/>
              </w:rPr>
              <w:t xml:space="preserve">за полнотой</w:t>
            </w:r>
            <w:r>
              <w:rPr>
                <w:sz w:val="28"/>
                <w:szCs w:val="28"/>
              </w:rPr>
              <w:t xml:space="preserve"> </w:t>
            </w:r>
            <w:r>
              <w:rPr>
                <w:sz w:val="28"/>
                <w:szCs w:val="28"/>
              </w:rPr>
              <w:t xml:space="preserve">и качеством предоставления муниципальной услуги</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ind w:firstLine="754"/>
              <w:jc w:val="both"/>
              <w:spacing w:after="0"/>
              <w:rPr>
                <w:rFonts w:ascii="Times New Roman" w:hAnsi="Times New Roman"/>
                <w:sz w:val="28"/>
                <w:szCs w:val="28"/>
              </w:rPr>
            </w:pPr>
            <w:r>
              <w:rPr>
                <w:rFonts w:ascii="Times New Roman" w:hAnsi="Times New Roman"/>
                <w:sz w:val="28"/>
                <w:szCs w:val="28"/>
              </w:rPr>
              <w:t xml:space="preserve">2.1. Контроль за полнотой и качеством предоставления муниципальн</w:t>
            </w:r>
            <w:r>
              <w:rPr>
                <w:rFonts w:ascii="Times New Roman" w:hAnsi="Times New Roman"/>
                <w:sz w:val="28"/>
                <w:szCs w:val="28"/>
              </w:rPr>
              <w:t xml:space="preserve">ой</w:t>
            </w:r>
            <w:r>
              <w:rPr>
                <w:rFonts w:ascii="Times New Roman" w:hAnsi="Times New Roman"/>
                <w:sz w:val="28"/>
                <w:szCs w:val="28"/>
              </w:rPr>
              <w:t xml:space="preserve"> услуг</w:t>
            </w:r>
            <w:r>
              <w:rPr>
                <w:rFonts w:ascii="Times New Roman" w:hAnsi="Times New Roman"/>
                <w:sz w:val="28"/>
                <w:szCs w:val="28"/>
              </w:rPr>
              <w:t xml:space="preserve">и</w:t>
            </w:r>
            <w:r>
              <w:rPr>
                <w:rFonts w:ascii="Times New Roman" w:hAnsi="Times New Roman"/>
                <w:sz w:val="28"/>
                <w:szCs w:val="28"/>
              </w:rPr>
              <w:t xml:space="preserve"> включает</w:t>
            </w:r>
            <w:r>
              <w:rPr>
                <w:rFonts w:ascii="Times New Roman" w:hAnsi="Times New Roman"/>
                <w:sz w:val="28"/>
                <w:szCs w:val="28"/>
              </w:rPr>
              <w:t xml:space="preserve"> </w:t>
            </w:r>
            <w:r>
              <w:rPr>
                <w:rFonts w:ascii="Times New Roman" w:hAnsi="Times New Roman"/>
                <w:sz w:val="28"/>
                <w:szCs w:val="28"/>
              </w:rPr>
              <w:t xml:space="preserve">в себя проведение проверок, выявление</w:t>
            </w:r>
            <w:r>
              <w:rPr>
                <w:rFonts w:ascii="Times New Roman" w:hAnsi="Times New Roman"/>
                <w:sz w:val="28"/>
                <w:szCs w:val="28"/>
              </w:rPr>
              <w:t xml:space="preserve"> </w:t>
            </w:r>
            <w:r>
              <w:rPr>
                <w:rFonts w:ascii="Times New Roman" w:hAnsi="Times New Roman"/>
                <w:sz w:val="28"/>
                <w:szCs w:val="28"/>
              </w:rPr>
              <w:t xml:space="preserve">и устранение нарушений.</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2.2. Для проведения проверки полноты</w:t>
            </w:r>
            <w:r>
              <w:rPr>
                <w:rFonts w:ascii="Times New Roman" w:hAnsi="Times New Roman"/>
                <w:sz w:val="28"/>
                <w:szCs w:val="28"/>
              </w:rPr>
              <w:t xml:space="preserve"> </w:t>
            </w:r>
            <w:r>
              <w:rPr>
                <w:rFonts w:ascii="Times New Roman" w:hAnsi="Times New Roman"/>
                <w:sz w:val="28"/>
                <w:szCs w:val="28"/>
              </w:rPr>
              <w:t xml:space="preserve">и качества предоставления муниципальной услуги формируется комиссия. Положение</w:t>
            </w:r>
            <w:r>
              <w:rPr>
                <w:rFonts w:ascii="Times New Roman" w:hAnsi="Times New Roman"/>
                <w:sz w:val="28"/>
                <w:szCs w:val="28"/>
              </w:rPr>
              <w:t xml:space="preserve"> </w:t>
            </w:r>
            <w:r>
              <w:rPr>
                <w:rFonts w:ascii="Times New Roman" w:hAnsi="Times New Roman"/>
                <w:sz w:val="28"/>
                <w:szCs w:val="28"/>
              </w:rPr>
              <w:t xml:space="preserve">о комиссии и ее состав утверждаются главой администрации района города.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2.3. Результаты деятельности комиссии оформляются протоколом, в котором отмечаются выявленные недостатки и предложения</w:t>
            </w:r>
            <w:r>
              <w:rPr>
                <w:rFonts w:ascii="Times New Roman" w:hAnsi="Times New Roman"/>
                <w:sz w:val="28"/>
                <w:szCs w:val="28"/>
              </w:rPr>
              <w:t xml:space="preserve"> </w:t>
            </w:r>
            <w:r>
              <w:rPr>
                <w:rFonts w:ascii="Times New Roman" w:hAnsi="Times New Roman"/>
                <w:sz w:val="28"/>
                <w:szCs w:val="28"/>
              </w:rPr>
              <w:t xml:space="preserve">по их устранению.</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2.4.</w:t>
            </w:r>
            <w:r>
              <w:rPr>
                <w:rFonts w:ascii="Times New Roman" w:hAnsi="Times New Roman"/>
                <w:sz w:val="28"/>
                <w:szCs w:val="28"/>
              </w:rPr>
              <w:t xml:space="preserve"> </w:t>
            </w:r>
            <w:r>
              <w:rPr>
                <w:rFonts w:ascii="Times New Roman" w:hAnsi="Times New Roman"/>
                <w:sz w:val="28"/>
                <w:szCs w:val="28"/>
              </w:rPr>
              <w:t xml:space="preserve">Периодичность осуществления контроля устанавливается главой администрации района.</w:t>
            </w:r>
            <w:r>
              <w:rPr>
                <w:rFonts w:ascii="Times New Roman" w:hAnsi="Times New Roman"/>
                <w:sz w:val="28"/>
                <w:szCs w:val="28"/>
              </w:rPr>
            </w:r>
          </w:p>
        </w:tc>
        <w:tc>
          <w:tcPr>
            <w:shd w:val="clear" w:color="auto" w:fill="auto"/>
            <w:tcMar>
              <w:left w:w="10" w:type="dxa"/>
              <w:top w:w="0" w:type="dxa"/>
              <w:right w:w="10" w:type="dxa"/>
              <w:bottom w:w="0" w:type="dxa"/>
            </w:tcMar>
            <w:tcW w:w="489" w:type="dxa"/>
            <w:textDirection w:val="lrTb"/>
            <w:noWrap w:val="false"/>
          </w:tcPr>
          <w:p>
            <w:pPr>
              <w:ind w:firstLine="754"/>
              <w:jc w:val="both"/>
              <w:spacing w:after="0"/>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blPrEx/>
        <w:trPr>
          <w:trHeight w:val="448"/>
        </w:trPr>
        <w:tc>
          <w:tcPr>
            <w:shd w:val="clear" w:color="auto" w:fill="auto"/>
            <w:tcMar>
              <w:left w:w="10" w:type="dxa"/>
              <w:top w:w="0" w:type="dxa"/>
              <w:right w:w="10" w:type="dxa"/>
              <w:bottom w:w="0" w:type="dxa"/>
            </w:tcMar>
            <w:tcW w:w="40" w:type="dxa"/>
            <w:textDirection w:val="lrTb"/>
            <w:noWrap w:val="false"/>
          </w:tcPr>
          <w:p>
            <w:pPr>
              <w:pStyle w:val="671"/>
              <w:jc w:val="both"/>
              <w:spacing w:line="220" w:lineRule="atLeast"/>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71"/>
              <w:jc w:val="both"/>
              <w:spacing w:line="220" w:lineRule="atLeast"/>
              <w:rPr>
                <w:sz w:val="28"/>
                <w:szCs w:val="28"/>
              </w:rPr>
            </w:pPr>
            <w:r>
              <w:rPr>
                <w:sz w:val="28"/>
                <w:szCs w:val="28"/>
              </w:rPr>
              <w:t xml:space="preserve">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Style w:val="671"/>
              <w:ind w:firstLine="709"/>
              <w:jc w:val="both"/>
              <w:rPr>
                <w:sz w:val="28"/>
                <w:szCs w:val="28"/>
              </w:rPr>
            </w:pPr>
            <w:r>
              <w:rPr>
                <w:sz w:val="28"/>
                <w:szCs w:val="28"/>
              </w:rPr>
              <w:t xml:space="preserve">3.1. По результатам проведенных проверок</w:t>
            </w:r>
            <w:r>
              <w:rPr>
                <w:sz w:val="28"/>
                <w:szCs w:val="28"/>
              </w:rPr>
              <w:t xml:space="preserve"> </w:t>
            </w:r>
            <w:r>
              <w:rPr>
                <w:sz w:val="28"/>
                <w:szCs w:val="28"/>
              </w:rPr>
              <w:t xml:space="preserve">в случае выявления нарушений прав и законных интересов заявителей осуществляется привлечение виновных лиц к ответственности</w:t>
            </w:r>
            <w:r>
              <w:rPr>
                <w:sz w:val="28"/>
                <w:szCs w:val="28"/>
              </w:rPr>
              <w:t xml:space="preserve"> </w:t>
            </w:r>
            <w:r>
              <w:rPr>
                <w:sz w:val="28"/>
                <w:szCs w:val="28"/>
              </w:rPr>
              <w:t xml:space="preserve">в соответствии с законодательством Российской Федерации.</w:t>
            </w:r>
            <w:r>
              <w:rPr>
                <w:sz w:val="28"/>
                <w:szCs w:val="28"/>
              </w:rPr>
            </w:r>
          </w:p>
          <w:p>
            <w:pPr>
              <w:pStyle w:val="671"/>
              <w:ind w:firstLine="754"/>
              <w:jc w:val="both"/>
              <w:spacing w:line="220" w:lineRule="atLeast"/>
              <w:rPr>
                <w:sz w:val="28"/>
                <w:szCs w:val="28"/>
              </w:rPr>
            </w:pPr>
            <w:r>
              <w:rPr>
                <w:sz w:val="28"/>
                <w:szCs w:val="28"/>
              </w:rPr>
              <w:t xml:space="preserve">3.2. Персональная ответственность специалистов управления администрации района города закрепляется в их должностных инструкциях в соответствии с требованиями законодательства Российской Федерации.</w:t>
            </w:r>
            <w:r>
              <w:rPr>
                <w:sz w:val="28"/>
                <w:szCs w:val="28"/>
              </w:rPr>
            </w:r>
          </w:p>
        </w:tc>
        <w:tc>
          <w:tcPr>
            <w:shd w:val="clear" w:color="auto" w:fill="auto"/>
            <w:tcMar>
              <w:left w:w="10" w:type="dxa"/>
              <w:top w:w="0" w:type="dxa"/>
              <w:right w:w="10" w:type="dxa"/>
              <w:bottom w:w="0" w:type="dxa"/>
            </w:tcMar>
            <w:tcW w:w="489" w:type="dxa"/>
            <w:textDirection w:val="lrTb"/>
            <w:noWrap w:val="false"/>
          </w:tcPr>
          <w:p>
            <w:pPr>
              <w:pStyle w:val="671"/>
              <w:ind w:firstLine="754"/>
              <w:jc w:val="both"/>
              <w:spacing w:line="220" w:lineRule="atLeast"/>
              <w:rPr>
                <w:sz w:val="28"/>
                <w:szCs w:val="28"/>
              </w:rPr>
            </w:pPr>
            <w:r>
              <w:rPr>
                <w:sz w:val="28"/>
                <w:szCs w:val="28"/>
              </w:rPr>
            </w:r>
            <w:r>
              <w:rPr>
                <w:sz w:val="28"/>
                <w:szCs w:val="28"/>
              </w:rPr>
            </w:r>
          </w:p>
        </w:tc>
      </w:tr>
      <w:tr>
        <w:tblPrEx/>
        <w:trPr>
          <w:trHeight w:val="416"/>
        </w:trPr>
        <w:tc>
          <w:tcPr>
            <w:shd w:val="clear" w:color="auto" w:fill="auto"/>
            <w:tcMar>
              <w:left w:w="10" w:type="dxa"/>
              <w:top w:w="0" w:type="dxa"/>
              <w:right w:w="10" w:type="dxa"/>
              <w:bottom w:w="0" w:type="dxa"/>
            </w:tcMar>
            <w:tcW w:w="40" w:type="dxa"/>
            <w:textDirection w:val="lrTb"/>
            <w:noWrap w:val="false"/>
          </w:tcPr>
          <w:p>
            <w:pPr>
              <w:pStyle w:val="671"/>
              <w:jc w:val="both"/>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71"/>
              <w:jc w:val="both"/>
              <w:rPr>
                <w:sz w:val="28"/>
                <w:szCs w:val="28"/>
              </w:rPr>
            </w:pPr>
            <w:r>
              <w:rPr>
                <w:sz w:val="28"/>
                <w:szCs w:val="28"/>
              </w:rPr>
              <w:t xml:space="preserve">4. Положения, характеризующие требования к порядку</w:t>
            </w:r>
            <w:r>
              <w:rPr>
                <w:sz w:val="28"/>
                <w:szCs w:val="28"/>
              </w:rPr>
              <w:t xml:space="preserve"> </w:t>
            </w:r>
            <w:r>
              <w:rPr>
                <w:sz w:val="28"/>
                <w:szCs w:val="28"/>
              </w:rPr>
              <w:t xml:space="preserve">и формам контроля</w:t>
            </w:r>
            <w:r>
              <w:rPr>
                <w:sz w:val="28"/>
                <w:szCs w:val="28"/>
              </w:rPr>
              <w:t xml:space="preserve"> </w:t>
            </w:r>
            <w:r>
              <w:rPr>
                <w:sz w:val="28"/>
                <w:szCs w:val="28"/>
              </w:rPr>
              <w:t xml:space="preserve">за предоставлением муниципальной услуги, в том числе со стороны граждан,</w:t>
            </w:r>
            <w:r>
              <w:rPr>
                <w:sz w:val="28"/>
                <w:szCs w:val="28"/>
              </w:rPr>
              <w:t xml:space="preserve"> </w:t>
            </w:r>
            <w:r>
              <w:rPr>
                <w:sz w:val="28"/>
                <w:szCs w:val="28"/>
              </w:rPr>
              <w:t xml:space="preserve">их объединений</w:t>
            </w:r>
            <w:r>
              <w:rPr>
                <w:sz w:val="28"/>
                <w:szCs w:val="28"/>
              </w:rPr>
              <w:t xml:space="preserve"> </w:t>
            </w:r>
            <w:r>
              <w:rPr>
                <w:sz w:val="28"/>
                <w:szCs w:val="28"/>
              </w:rPr>
              <w:t xml:space="preserve">и организаций</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Style w:val="671"/>
              <w:ind w:firstLine="709"/>
              <w:jc w:val="both"/>
              <w:rPr>
                <w:sz w:val="28"/>
                <w:szCs w:val="28"/>
              </w:rPr>
            </w:pPr>
            <w:r>
              <w:rPr>
                <w:sz w:val="28"/>
                <w:szCs w:val="28"/>
              </w:rPr>
              <w:t xml:space="preserve">4.1. Тр</w:t>
            </w:r>
            <w:r>
              <w:rPr>
                <w:sz w:val="28"/>
                <w:szCs w:val="28"/>
              </w:rPr>
              <w:t xml:space="preserve">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r>
              <w:rPr>
                <w:sz w:val="28"/>
                <w:szCs w:val="28"/>
              </w:rPr>
            </w:r>
          </w:p>
          <w:p>
            <w:pPr>
              <w:pStyle w:val="671"/>
              <w:ind w:firstLine="709"/>
              <w:jc w:val="both"/>
              <w:rPr>
                <w:sz w:val="28"/>
                <w:szCs w:val="28"/>
              </w:rPr>
            </w:pPr>
            <w:r>
              <w:rPr>
                <w:sz w:val="28"/>
                <w:szCs w:val="28"/>
              </w:rPr>
              <w:t xml:space="preserve">Непрерывность осуществления контроля</w:t>
            </w:r>
            <w:r>
              <w:rPr>
                <w:sz w:val="28"/>
                <w:szCs w:val="28"/>
              </w:rPr>
              <w:t xml:space="preserve"> </w:t>
            </w:r>
            <w:r>
              <w:rPr>
                <w:sz w:val="28"/>
                <w:szCs w:val="28"/>
              </w:rPr>
              <w:t xml:space="preserve">за предоставлением муниципальной услуги состоит в том, что Регламентом предусмотрено регулярное осуществление контроля</w:t>
            </w:r>
            <w:r>
              <w:rPr>
                <w:sz w:val="28"/>
                <w:szCs w:val="28"/>
              </w:rPr>
              <w:t xml:space="preserve"> </w:t>
            </w:r>
            <w:r>
              <w:rPr>
                <w:sz w:val="28"/>
                <w:szCs w:val="28"/>
              </w:rPr>
              <w:t xml:space="preserve">и периодический анализ соблюдения установленных требований предоставления муниципальной услуги.</w:t>
            </w:r>
            <w:r>
              <w:rPr>
                <w:sz w:val="28"/>
                <w:szCs w:val="28"/>
              </w:rPr>
            </w:r>
          </w:p>
          <w:p>
            <w:pPr>
              <w:pStyle w:val="671"/>
              <w:ind w:firstLine="709"/>
              <w:jc w:val="both"/>
              <w:rPr>
                <w:sz w:val="28"/>
                <w:szCs w:val="28"/>
              </w:rPr>
            </w:pPr>
            <w:r>
              <w:rPr>
                <w:sz w:val="28"/>
                <w:szCs w:val="28"/>
              </w:rPr>
              <w:t xml:space="preserve">Эффективность осуществления контроля</w:t>
            </w:r>
            <w:r>
              <w:rPr>
                <w:sz w:val="28"/>
                <w:szCs w:val="28"/>
              </w:rPr>
              <w:t xml:space="preserve"> </w:t>
            </w:r>
            <w:r>
              <w:rPr>
                <w:sz w:val="28"/>
                <w:szCs w:val="28"/>
              </w:rPr>
              <w:t xml:space="preserve">за предоставлением муниципальной услуги заключается в его направленности</w:t>
            </w:r>
            <w:r>
              <w:rPr>
                <w:sz w:val="28"/>
                <w:szCs w:val="28"/>
              </w:rPr>
              <w:t xml:space="preserve"> </w:t>
            </w:r>
            <w:r>
              <w:rPr>
                <w:sz w:val="28"/>
                <w:szCs w:val="28"/>
              </w:rPr>
              <w:t xml:space="preserve">на осуществление необходимых мер</w:t>
            </w:r>
            <w:r>
              <w:rPr>
                <w:sz w:val="28"/>
                <w:szCs w:val="28"/>
              </w:rPr>
              <w:t xml:space="preserve"> </w:t>
            </w:r>
            <w:r>
              <w:rPr>
                <w:sz w:val="28"/>
                <w:szCs w:val="28"/>
              </w:rPr>
              <w:t xml:space="preserve">по устранению выявленных недостатков (нарушений) в предоставлении муниципальной услуги.</w:t>
            </w:r>
            <w:r>
              <w:rPr>
                <w:sz w:val="28"/>
                <w:szCs w:val="28"/>
              </w:rPr>
            </w:r>
          </w:p>
          <w:p>
            <w:pPr>
              <w:pStyle w:val="671"/>
              <w:ind w:firstLine="709"/>
              <w:jc w:val="both"/>
              <w:rPr>
                <w:sz w:val="28"/>
                <w:szCs w:val="28"/>
              </w:rPr>
            </w:pPr>
            <w:r>
              <w:rPr>
                <w:sz w:val="28"/>
                <w:szCs w:val="28"/>
              </w:rPr>
              <w:t xml:space="preserve">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w:t>
            </w:r>
            <w:r>
              <w:rPr>
                <w:sz w:val="28"/>
                <w:szCs w:val="28"/>
              </w:rPr>
              <w:t xml:space="preserve"> </w:t>
            </w:r>
            <w:r>
              <w:rPr>
                <w:sz w:val="28"/>
                <w:szCs w:val="28"/>
              </w:rPr>
              <w:t xml:space="preserve">и муниципальных служащих, участвующих</w:t>
            </w:r>
            <w:r>
              <w:rPr>
                <w:sz w:val="28"/>
                <w:szCs w:val="28"/>
              </w:rPr>
              <w:t xml:space="preserve"> </w:t>
            </w:r>
            <w:r>
              <w:rPr>
                <w:sz w:val="28"/>
                <w:szCs w:val="28"/>
              </w:rPr>
              <w:t xml:space="preserve">в предоставлении муниципальной услуги. Лица, осуществляющие контроль за предоставлением муниципальной услуги, должны принимать меры</w:t>
            </w:r>
            <w:r>
              <w:rPr>
                <w:sz w:val="28"/>
                <w:szCs w:val="28"/>
              </w:rPr>
              <w:t xml:space="preserve"> </w:t>
            </w:r>
            <w:r>
              <w:rPr>
                <w:sz w:val="28"/>
                <w:szCs w:val="28"/>
              </w:rPr>
              <w:t xml:space="preserve">по предотвращению конфликта интересов</w:t>
            </w:r>
            <w:r>
              <w:rPr>
                <w:sz w:val="28"/>
                <w:szCs w:val="28"/>
              </w:rPr>
              <w:t xml:space="preserve"> </w:t>
            </w:r>
            <w:r>
              <w:rPr>
                <w:sz w:val="28"/>
                <w:szCs w:val="28"/>
              </w:rPr>
              <w:t xml:space="preserve">при осуществлении контроля за предоставлением муниципальной услуги.</w:t>
            </w:r>
            <w:r>
              <w:rPr>
                <w:sz w:val="28"/>
                <w:szCs w:val="28"/>
              </w:rPr>
            </w:r>
          </w:p>
          <w:p>
            <w:pPr>
              <w:pStyle w:val="671"/>
              <w:ind w:firstLine="709"/>
              <w:jc w:val="both"/>
              <w:rPr>
                <w:sz w:val="28"/>
                <w:szCs w:val="28"/>
              </w:rPr>
            </w:pPr>
            <w:r>
              <w:rPr>
                <w:sz w:val="28"/>
                <w:szCs w:val="28"/>
              </w:rPr>
              <w:t xml:space="preserve">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r>
              <w:rPr>
                <w:sz w:val="28"/>
                <w:szCs w:val="28"/>
              </w:rPr>
            </w:r>
          </w:p>
          <w:p>
            <w:pPr>
              <w:pStyle w:val="671"/>
              <w:ind w:firstLine="709"/>
              <w:jc w:val="both"/>
              <w:rPr>
                <w:sz w:val="28"/>
                <w:szCs w:val="28"/>
              </w:rPr>
            </w:pPr>
            <w:r>
              <w:rPr>
                <w:sz w:val="28"/>
                <w:szCs w:val="28"/>
              </w:rPr>
              <w:t xml:space="preserve">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r>
              <w:rPr>
                <w:sz w:val="28"/>
                <w:szCs w:val="28"/>
              </w:rPr>
            </w:r>
          </w:p>
          <w:p>
            <w:pPr>
              <w:pStyle w:val="671"/>
              <w:ind w:firstLine="709"/>
              <w:jc w:val="both"/>
              <w:rPr>
                <w:sz w:val="28"/>
                <w:szCs w:val="28"/>
              </w:rPr>
            </w:pPr>
            <w:r>
              <w:rPr>
                <w:sz w:val="28"/>
                <w:szCs w:val="28"/>
              </w:rPr>
              <w:t xml:space="preserve">4.2.</w:t>
            </w:r>
            <w:r>
              <w:rPr>
                <w:sz w:val="28"/>
                <w:szCs w:val="28"/>
              </w:rPr>
              <w:t xml:space="preserve"> </w:t>
            </w:r>
            <w:r>
              <w:rPr>
                <w:sz w:val="28"/>
                <w:szCs w:val="28"/>
              </w:rPr>
              <w:t xml:space="preserve">Ежеквартально должностными лицами, ответствен</w:t>
            </w:r>
            <w:r>
              <w:rPr>
                <w:sz w:val="28"/>
                <w:szCs w:val="28"/>
              </w:rPr>
              <w:t xml:space="preserve">ными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r>
              <w:rPr>
                <w:sz w:val="28"/>
                <w:szCs w:val="28"/>
              </w:rPr>
            </w:r>
          </w:p>
          <w:p>
            <w:pPr>
              <w:pStyle w:val="671"/>
              <w:ind w:firstLine="709"/>
              <w:jc w:val="both"/>
              <w:rPr>
                <w:sz w:val="28"/>
                <w:szCs w:val="28"/>
              </w:rPr>
            </w:pPr>
            <w:r>
              <w:rPr>
                <w:sz w:val="28"/>
                <w:szCs w:val="28"/>
              </w:rPr>
              <w:t xml:space="preserve">4.3. Контроль за предоставлением муниципальной услуги со стороны граждан,</w:t>
            </w:r>
            <w:r>
              <w:rPr>
                <w:sz w:val="28"/>
                <w:szCs w:val="28"/>
              </w:rPr>
              <w:t xml:space="preserve"> </w:t>
            </w:r>
            <w:r>
              <w:rPr>
                <w:sz w:val="28"/>
                <w:szCs w:val="28"/>
              </w:rPr>
              <w:t xml:space="preserve">их объединений и организаций осуществляется</w:t>
            </w:r>
            <w:r>
              <w:rPr>
                <w:sz w:val="28"/>
                <w:szCs w:val="28"/>
              </w:rPr>
              <w:t xml:space="preserve"> </w:t>
            </w:r>
            <w:r>
              <w:rPr>
                <w:sz w:val="28"/>
                <w:szCs w:val="28"/>
              </w:rPr>
              <w:t xml:space="preserve">в порядке и формах, установленных законодательством Российской Федерации.</w:t>
            </w:r>
            <w:r>
              <w:rPr>
                <w:sz w:val="28"/>
                <w:szCs w:val="28"/>
              </w:rPr>
            </w:r>
          </w:p>
          <w:p>
            <w:pPr>
              <w:ind w:firstLine="754"/>
              <w:jc w:val="both"/>
              <w:rPr>
                <w:rFonts w:ascii="Times New Roman" w:hAnsi="Times New Roman"/>
                <w:sz w:val="28"/>
                <w:szCs w:val="28"/>
              </w:rPr>
            </w:pPr>
            <w:r>
              <w:rPr>
                <w:rFonts w:ascii="Times New Roman" w:hAnsi="Times New Roman"/>
                <w:sz w:val="28"/>
                <w:szCs w:val="28"/>
              </w:rPr>
              <w:t xml:space="preserve">Граждане, их объединения и организации вправе информировать администрацию района города о качестве и полноте ее предоставления, результатах осуществления контроля</w:t>
            </w:r>
            <w:r>
              <w:rPr>
                <w:rFonts w:ascii="Times New Roman" w:hAnsi="Times New Roman"/>
                <w:sz w:val="28"/>
                <w:szCs w:val="28"/>
              </w:rPr>
              <w:t xml:space="preserve"> </w:t>
            </w:r>
            <w:r>
              <w:rPr>
                <w:rFonts w:ascii="Times New Roman" w:hAnsi="Times New Roman"/>
                <w:sz w:val="28"/>
                <w:szCs w:val="28"/>
              </w:rPr>
              <w:t xml:space="preserve">за предоставлением муниципальной услуги.</w:t>
            </w:r>
            <w:r>
              <w:rPr>
                <w:rFonts w:ascii="Times New Roman" w:hAnsi="Times New Roman"/>
                <w:sz w:val="28"/>
                <w:szCs w:val="28"/>
              </w:rPr>
            </w:r>
          </w:p>
        </w:tc>
        <w:tc>
          <w:tcPr>
            <w:shd w:val="clear" w:color="auto" w:fill="auto"/>
            <w:tcMar>
              <w:left w:w="10" w:type="dxa"/>
              <w:top w:w="0" w:type="dxa"/>
              <w:right w:w="10" w:type="dxa"/>
              <w:bottom w:w="0" w:type="dxa"/>
            </w:tcMar>
            <w:tcW w:w="489" w:type="dxa"/>
            <w:textDirection w:val="lrTb"/>
            <w:noWrap w:val="false"/>
          </w:tcPr>
          <w:p>
            <w:pPr>
              <w:ind w:firstLine="754"/>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blPrEx/>
        <w:trPr>
          <w:trHeight w:val="360"/>
        </w:trPr>
        <w:tc>
          <w:tcPr>
            <w:shd w:val="clear" w:color="auto" w:fill="auto"/>
            <w:tcMar>
              <w:left w:w="10" w:type="dxa"/>
              <w:top w:w="0" w:type="dxa"/>
              <w:right w:w="10" w:type="dxa"/>
              <w:bottom w:w="0" w:type="dxa"/>
            </w:tcMar>
            <w:tcW w:w="40" w:type="dxa"/>
            <w:textDirection w:val="lrTb"/>
            <w:noWrap w:val="false"/>
          </w:tcPr>
          <w:p>
            <w:pPr>
              <w:pStyle w:val="671"/>
              <w:jc w:val="center"/>
            </w:pPr>
            <w:r/>
            <w:r/>
          </w:p>
        </w:tc>
        <w:tc>
          <w:tcPr>
            <w:gridSpan w:val="3"/>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9076" w:type="dxa"/>
            <w:textDirection w:val="lrTb"/>
            <w:noWrap w:val="false"/>
          </w:tcPr>
          <w:p>
            <w:pPr>
              <w:pStyle w:val="671"/>
              <w:jc w:val="center"/>
            </w:pPr>
            <w:r>
              <w:rPr>
                <w:sz w:val="28"/>
                <w:szCs w:val="28"/>
              </w:rPr>
              <w:t xml:space="preserve">5</w:t>
            </w:r>
            <w:bookmarkStart w:id="10" w:name="_GoBack"/>
            <w:r/>
            <w:bookmarkEnd w:id="10"/>
            <w:r>
              <w:rPr>
                <w:sz w:val="28"/>
                <w:szCs w:val="28"/>
              </w:rPr>
              <w:t xml:space="preserve">. 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hyperlink r:id="rId11" w:tooltip="consultantplus://offline/ref=292110852458298D6E283A5C404599BA9182EFB7206FA99B890E731374EFEC6248907344EC22909EF77D41EE0C7CE9A66B" w:history="1">
              <w:r>
                <w:rPr>
                  <w:sz w:val="28"/>
                  <w:szCs w:val="28"/>
                </w:rPr>
                <w:t xml:space="preserve">части 1.1 статьи 16</w:t>
              </w:r>
            </w:hyperlink>
            <w:r>
              <w:rPr>
                <w:sz w:val="28"/>
                <w:szCs w:val="28"/>
              </w:rPr>
              <w:t xml:space="preserve"> Федерального закона </w:t>
            </w:r>
            <w:r>
              <w:rPr>
                <w:sz w:val="28"/>
                <w:szCs w:val="28"/>
              </w:rPr>
              <w:br/>
            </w:r>
            <w:r>
              <w:rPr>
                <w:sz w:val="28"/>
                <w:szCs w:val="28"/>
              </w:rPr>
              <w:t xml:space="preserve">от 27.07.2010 №210-ФЗ, а также их должностных лиц, муниципальных служащих, работников</w:t>
            </w:r>
            <w:r/>
          </w:p>
        </w:tc>
        <w:tc>
          <w:tcPr>
            <w:shd w:val="clear" w:color="auto" w:fill="auto"/>
            <w:tcMar>
              <w:left w:w="10" w:type="dxa"/>
              <w:top w:w="0" w:type="dxa"/>
              <w:right w:w="10" w:type="dxa"/>
              <w:bottom w:w="0" w:type="dxa"/>
            </w:tcMar>
            <w:tcW w:w="489" w:type="dxa"/>
            <w:textDirection w:val="lrTb"/>
            <w:noWrap w:val="false"/>
          </w:tcPr>
          <w:p>
            <w:pPr>
              <w:pStyle w:val="671"/>
              <w:jc w:val="center"/>
            </w:pPr>
            <w:r/>
            <w:r/>
          </w:p>
        </w:tc>
      </w:tr>
      <w:tr>
        <w:tblPrEx/>
        <w:trPr>
          <w:trHeight w:val="448"/>
        </w:trPr>
        <w:tc>
          <w:tcPr>
            <w:shd w:val="clear" w:color="auto" w:fill="auto"/>
            <w:tcMar>
              <w:left w:w="10" w:type="dxa"/>
              <w:top w:w="0" w:type="dxa"/>
              <w:right w:w="10" w:type="dxa"/>
              <w:bottom w:w="0" w:type="dxa"/>
            </w:tcMar>
            <w:tcW w:w="40" w:type="dxa"/>
            <w:textDirection w:val="lrTb"/>
            <w:noWrap w:val="false"/>
          </w:tcPr>
          <w:p>
            <w:pPr>
              <w:pStyle w:val="671"/>
              <w:jc w:val="both"/>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71"/>
              <w:jc w:val="both"/>
              <w:rPr>
                <w:sz w:val="28"/>
                <w:szCs w:val="28"/>
              </w:rPr>
            </w:pPr>
            <w:r>
              <w:rPr>
                <w:sz w:val="28"/>
                <w:szCs w:val="28"/>
              </w:rPr>
              <w:t xml:space="preserve">1. Способы информирования заявителей о порядке досудебного (внесудебного) обжалования</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ind w:firstLine="754"/>
              <w:jc w:val="both"/>
              <w:spacing w:after="0"/>
              <w:rPr>
                <w:rFonts w:ascii="Times New Roman" w:hAnsi="Times New Roman"/>
                <w:sz w:val="28"/>
                <w:szCs w:val="28"/>
              </w:rPr>
            </w:pPr>
            <w:r>
              <w:rPr>
                <w:rFonts w:ascii="Times New Roman" w:hAnsi="Times New Roman"/>
                <w:sz w:val="28"/>
                <w:szCs w:val="28"/>
              </w:rPr>
              <w:t xml:space="preserve">1.1. Заявитель имеет право на получение информации и документов, необходимых для обоснования и рассмотрения жалобы</w:t>
            </w:r>
            <w:r>
              <w:rPr>
                <w:rFonts w:ascii="Times New Roman" w:hAnsi="Times New Roman"/>
                <w:sz w:val="28"/>
                <w:szCs w:val="28"/>
              </w:rPr>
              <w:t xml:space="preserve">,</w:t>
            </w:r>
            <w:r>
              <w:rPr>
                <w:rFonts w:ascii="Times New Roman" w:hAnsi="Times New Roman"/>
                <w:sz w:val="28"/>
                <w:szCs w:val="28"/>
              </w:rPr>
              <w:t xml:space="preserve"> при обращении с просьбой о предоставлении соответствующих информации и документов</w:t>
            </w:r>
            <w:r>
              <w:rPr>
                <w:rFonts w:ascii="Times New Roman" w:hAnsi="Times New Roman"/>
                <w:sz w:val="28"/>
                <w:szCs w:val="28"/>
              </w:rPr>
              <w:t xml:space="preserve"> </w:t>
            </w:r>
            <w:r>
              <w:rPr>
                <w:rFonts w:ascii="Times New Roman" w:hAnsi="Times New Roman"/>
                <w:sz w:val="28"/>
                <w:szCs w:val="28"/>
              </w:rPr>
              <w:t xml:space="preserve">в администрацию района города.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1.2. Информация о порядке подачи</w:t>
            </w:r>
            <w:r>
              <w:rPr>
                <w:rFonts w:ascii="Times New Roman" w:hAnsi="Times New Roman"/>
                <w:sz w:val="28"/>
                <w:szCs w:val="28"/>
              </w:rPr>
              <w:t xml:space="preserve"> </w:t>
            </w:r>
            <w:r>
              <w:rPr>
                <w:rFonts w:ascii="Times New Roman" w:hAnsi="Times New Roman"/>
                <w:sz w:val="28"/>
                <w:szCs w:val="28"/>
              </w:rPr>
              <w:t xml:space="preserve">и рассмотрения жалобы на решение уполномоченного органа размещается на сайте города, на</w:t>
            </w:r>
            <w:r>
              <w:rPr>
                <w:rFonts w:ascii="Times New Roman" w:hAnsi="Times New Roman"/>
                <w:sz w:val="28"/>
                <w:szCs w:val="28"/>
              </w:rPr>
              <w:t xml:space="preserve"> информационных</w:t>
            </w:r>
            <w:r>
              <w:rPr>
                <w:rFonts w:ascii="Times New Roman" w:hAnsi="Times New Roman"/>
                <w:sz w:val="28"/>
                <w:szCs w:val="28"/>
              </w:rPr>
              <w:t xml:space="preserve"> стендах в местах предоставления муниципальной услуги, в МФЦ (филиалах МФЦ), предоставляется заявителям должностными лицами и муниципальными служащими администрации района города в порядке, предусмот</w:t>
            </w:r>
            <w:r>
              <w:rPr>
                <w:rFonts w:ascii="Times New Roman" w:hAnsi="Times New Roman"/>
                <w:sz w:val="28"/>
                <w:szCs w:val="28"/>
              </w:rPr>
              <w:t xml:space="preserve">ренном подразделом 14 раздела 2</w:t>
            </w:r>
            <w:r>
              <w:rPr>
                <w:rFonts w:ascii="Times New Roman" w:hAnsi="Times New Roman"/>
                <w:sz w:val="28"/>
                <w:szCs w:val="28"/>
              </w:rPr>
              <w:t xml:space="preserve"> Регламента для информирования</w:t>
            </w:r>
            <w:r>
              <w:rPr>
                <w:rFonts w:ascii="Times New Roman" w:hAnsi="Times New Roman"/>
                <w:sz w:val="28"/>
                <w:szCs w:val="28"/>
              </w:rPr>
              <w:t xml:space="preserve"> </w:t>
            </w:r>
            <w:r>
              <w:rPr>
                <w:rFonts w:ascii="Times New Roman" w:hAnsi="Times New Roman"/>
                <w:sz w:val="28"/>
                <w:szCs w:val="28"/>
              </w:rPr>
              <w:t xml:space="preserve">о предоставлении муниципальной услуги.</w:t>
            </w:r>
            <w:r>
              <w:rPr>
                <w:rFonts w:ascii="Times New Roman" w:hAnsi="Times New Roman"/>
                <w:sz w:val="28"/>
                <w:szCs w:val="28"/>
              </w:rPr>
            </w:r>
          </w:p>
        </w:tc>
        <w:tc>
          <w:tcPr>
            <w:shd w:val="clear" w:color="auto" w:fill="auto"/>
            <w:tcMar>
              <w:left w:w="10" w:type="dxa"/>
              <w:top w:w="0" w:type="dxa"/>
              <w:right w:w="10" w:type="dxa"/>
              <w:bottom w:w="0" w:type="dxa"/>
            </w:tcMar>
            <w:tcW w:w="489" w:type="dxa"/>
            <w:textDirection w:val="lrTb"/>
            <w:noWrap w:val="false"/>
          </w:tcPr>
          <w:p>
            <w:pPr>
              <w:ind w:firstLine="754"/>
              <w:jc w:val="both"/>
              <w:spacing w:after="0"/>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blPrEx/>
        <w:trPr>
          <w:trHeight w:val="402"/>
        </w:trPr>
        <w:tc>
          <w:tcPr>
            <w:shd w:val="clear" w:color="auto" w:fill="auto"/>
            <w:tcMar>
              <w:left w:w="10" w:type="dxa"/>
              <w:top w:w="0" w:type="dxa"/>
              <w:right w:w="10" w:type="dxa"/>
              <w:bottom w:w="0" w:type="dxa"/>
            </w:tcMar>
            <w:tcW w:w="40" w:type="dxa"/>
            <w:textDirection w:val="lrTb"/>
            <w:noWrap w:val="false"/>
          </w:tcPr>
          <w:p>
            <w:pPr>
              <w:pStyle w:val="671"/>
              <w:jc w:val="both"/>
              <w:spacing w:line="220" w:lineRule="atLeast"/>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71"/>
              <w:jc w:val="both"/>
              <w:spacing w:line="220" w:lineRule="atLeast"/>
              <w:rPr>
                <w:sz w:val="28"/>
                <w:szCs w:val="28"/>
              </w:rPr>
            </w:pPr>
            <w:r>
              <w:rPr>
                <w:sz w:val="28"/>
                <w:szCs w:val="28"/>
              </w:rPr>
              <w:t xml:space="preserve">2. Формы и способы подачи заявителями жалобы</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ind w:firstLine="754"/>
              <w:jc w:val="both"/>
              <w:spacing w:after="0"/>
              <w:rPr>
                <w:rFonts w:ascii="Times New Roman" w:hAnsi="Times New Roman"/>
                <w:sz w:val="28"/>
                <w:szCs w:val="28"/>
              </w:rPr>
            </w:pPr>
            <w:r>
              <w:rPr>
                <w:rFonts w:ascii="Times New Roman" w:hAnsi="Times New Roman"/>
                <w:sz w:val="28"/>
                <w:szCs w:val="28"/>
              </w:rPr>
              <w:t xml:space="preserve">2.1. Заявитель имеет право подать жалобу</w:t>
            </w:r>
            <w:r>
              <w:rPr>
                <w:rFonts w:ascii="Times New Roman" w:hAnsi="Times New Roman"/>
                <w:sz w:val="28"/>
                <w:szCs w:val="28"/>
              </w:rPr>
              <w:t xml:space="preserve"> </w:t>
            </w:r>
            <w:r>
              <w:rPr>
                <w:rFonts w:ascii="Times New Roman" w:hAnsi="Times New Roman"/>
                <w:sz w:val="28"/>
                <w:szCs w:val="28"/>
              </w:rPr>
              <w:t xml:space="preserve">на решение и (или) действие (бездействие) органа, предоставляющего муниципальную услугу, а также его должностных лиц</w:t>
            </w:r>
            <w:r>
              <w:rPr>
                <w:rFonts w:ascii="Times New Roman" w:hAnsi="Times New Roman"/>
                <w:sz w:val="28"/>
                <w:szCs w:val="28"/>
              </w:rPr>
              <w:t xml:space="preserve"> </w:t>
            </w:r>
            <w:r>
              <w:rPr>
                <w:rFonts w:ascii="Times New Roman" w:hAnsi="Times New Roman"/>
                <w:sz w:val="28"/>
                <w:szCs w:val="28"/>
              </w:rPr>
              <w:t xml:space="preserve">и муниципальных служащих, участвующих</w:t>
            </w:r>
            <w:r>
              <w:rPr>
                <w:rFonts w:ascii="Times New Roman" w:hAnsi="Times New Roman"/>
                <w:sz w:val="28"/>
                <w:szCs w:val="28"/>
              </w:rPr>
              <w:t xml:space="preserve"> </w:t>
            </w:r>
            <w:r>
              <w:rPr>
                <w:rFonts w:ascii="Times New Roman" w:hAnsi="Times New Roman"/>
                <w:sz w:val="28"/>
                <w:szCs w:val="28"/>
              </w:rPr>
              <w:t xml:space="preserve">в предоставлении муниципальной услуги (далее – жалоба) в соответствии с законодательством Российской Федерации.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2.2. Заявитель может обжаловать решения</w:t>
            </w:r>
            <w:r>
              <w:rPr>
                <w:rFonts w:ascii="Times New Roman" w:hAnsi="Times New Roman"/>
                <w:sz w:val="28"/>
                <w:szCs w:val="28"/>
              </w:rPr>
              <w:t xml:space="preserve"> </w:t>
            </w:r>
            <w:r>
              <w:rPr>
                <w:rFonts w:ascii="Times New Roman" w:hAnsi="Times New Roman"/>
                <w:sz w:val="28"/>
                <w:szCs w:val="28"/>
              </w:rPr>
              <w:t xml:space="preserve">и (или) действия (бездействие):</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2.2.1. Должностных лиц и муниципальных служащих администрации района города – главе администрации района;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2.2.2. Главы администрации района − в администрацию города Барнаула.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2.3. Контактные данные для подачи жалобы,</w:t>
            </w:r>
            <w:r>
              <w:rPr>
                <w:rFonts w:ascii="Times New Roman" w:hAnsi="Times New Roman"/>
                <w:sz w:val="28"/>
                <w:szCs w:val="28"/>
              </w:rPr>
              <w:t xml:space="preserve"> </w:t>
            </w:r>
            <w:r>
              <w:rPr>
                <w:rFonts w:ascii="Times New Roman" w:hAnsi="Times New Roman"/>
                <w:sz w:val="28"/>
                <w:szCs w:val="28"/>
              </w:rPr>
              <w:t xml:space="preserve">а также сведения о времени и месте приема жалоб размещены на сайте города, приведены в приложении 6 к Регламенту.</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2.4. Заявитель может обратиться с жалобой, в том числе в следующих случаях:</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2.4.1. Нарушения срока регистрации заявления;</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2.4.2. Нарушения срока предоставления муниципальной услуги;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2.4.3. Требования у заявителя документов или информации либо осуществление действий, предоставление или осуществление которых</w:t>
            </w:r>
            <w:r>
              <w:rPr>
                <w:rFonts w:ascii="Times New Roman" w:hAnsi="Times New Roman"/>
                <w:sz w:val="28"/>
                <w:szCs w:val="28"/>
              </w:rPr>
              <w:t xml:space="preserve"> </w:t>
            </w:r>
            <w:r>
              <w:rPr>
                <w:rFonts w:ascii="Times New Roman" w:hAnsi="Times New Roman"/>
                <w:sz w:val="28"/>
                <w:szCs w:val="28"/>
              </w:rPr>
              <w:t xml:space="preserve">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2.4.4.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2.4.5. Отказа в предоставлении муниципальной услуги, если основания отказа</w:t>
            </w:r>
            <w:r>
              <w:rPr>
                <w:rFonts w:ascii="Times New Roman" w:hAnsi="Times New Roman"/>
                <w:sz w:val="28"/>
                <w:szCs w:val="28"/>
              </w:rPr>
              <w:t xml:space="preserve"> </w:t>
            </w:r>
            <w:r>
              <w:rPr>
                <w:rFonts w:ascii="Times New Roman" w:hAnsi="Times New Roman"/>
                <w:sz w:val="28"/>
                <w:szCs w:val="28"/>
              </w:rPr>
              <w:t xml:space="preserve">не предусмотрены федеральными законами</w:t>
            </w:r>
            <w:r>
              <w:rPr>
                <w:rFonts w:ascii="Times New Roman" w:hAnsi="Times New Roman"/>
                <w:sz w:val="28"/>
                <w:szCs w:val="28"/>
              </w:rPr>
              <w:t xml:space="preserve"> </w:t>
            </w:r>
            <w:r>
              <w:rPr>
                <w:rFonts w:ascii="Times New Roman" w:hAnsi="Times New Roman"/>
                <w:sz w:val="28"/>
                <w:szCs w:val="28"/>
              </w:rPr>
              <w:t xml:space="preserve">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2.4.6. Требования с заявителя при предоставлении муниципальной услуги платы,</w:t>
            </w:r>
            <w:r>
              <w:rPr>
                <w:rFonts w:ascii="Times New Roman" w:hAnsi="Times New Roman"/>
                <w:sz w:val="28"/>
                <w:szCs w:val="28"/>
              </w:rPr>
              <w:t xml:space="preserve"> </w:t>
            </w:r>
            <w:r>
              <w:rPr>
                <w:rFonts w:ascii="Times New Roman" w:hAnsi="Times New Roman"/>
                <w:sz w:val="28"/>
                <w:szCs w:val="28"/>
              </w:rPr>
              <w:t xml:space="preserve">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2.4.7. Отказа органа, предоставляющего муниципальную услугу, его должностных лиц</w:t>
            </w:r>
            <w:r>
              <w:rPr>
                <w:rFonts w:ascii="Times New Roman" w:hAnsi="Times New Roman"/>
                <w:sz w:val="28"/>
                <w:szCs w:val="28"/>
              </w:rPr>
              <w:t xml:space="preserve"> </w:t>
            </w:r>
            <w:r>
              <w:rPr>
                <w:rFonts w:ascii="Times New Roman" w:hAnsi="Times New Roman"/>
                <w:sz w:val="28"/>
                <w:szCs w:val="28"/>
              </w:rPr>
              <w:t xml:space="preserve">в исправлении допущенных опечаток и ошибок</w:t>
            </w:r>
            <w:r>
              <w:rPr>
                <w:rFonts w:ascii="Times New Roman" w:hAnsi="Times New Roman"/>
                <w:sz w:val="28"/>
                <w:szCs w:val="28"/>
              </w:rPr>
              <w:t xml:space="preserve"> </w:t>
            </w:r>
            <w:r>
              <w:rPr>
                <w:rFonts w:ascii="Times New Roman" w:hAnsi="Times New Roman"/>
                <w:sz w:val="28"/>
                <w:szCs w:val="28"/>
              </w:rPr>
              <w:t xml:space="preserve">в выданных в результате предоставления муниципальной услуги документах либо нарушения установленного срока таких исправлений</w:t>
            </w:r>
            <w:r>
              <w:rPr>
                <w:rFonts w:ascii="Times New Roman" w:hAnsi="Times New Roman"/>
                <w:sz w:val="28"/>
                <w:szCs w:val="28"/>
              </w:rPr>
              <w:t xml:space="preserve">;</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2.4.8. Нарушения срока или порядка выдачи документов по результатам предоставления муниципальной услуги;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2.4.9. Приостановления предоставления муниципальной услуги, если основания приостановления не предусмотрены федеральными законами и принятыми</w:t>
            </w:r>
            <w:r>
              <w:rPr>
                <w:rFonts w:ascii="Times New Roman" w:hAnsi="Times New Roman"/>
                <w:sz w:val="28"/>
                <w:szCs w:val="28"/>
              </w:rPr>
              <w:t xml:space="preserve"> </w:t>
            </w:r>
            <w:r>
              <w:rPr>
                <w:rFonts w:ascii="Times New Roman" w:hAnsi="Times New Roman"/>
                <w:sz w:val="28"/>
                <w:szCs w:val="28"/>
              </w:rPr>
              <w:t xml:space="preserve">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2.4.10. Требования у заявител</w:t>
            </w:r>
            <w:r>
              <w:rPr>
                <w:rFonts w:ascii="Times New Roman" w:hAnsi="Times New Roman"/>
                <w:sz w:val="28"/>
                <w:szCs w:val="28"/>
              </w:rPr>
              <w:t xml:space="preserve">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w:t>
            </w:r>
            <w:r>
              <w:rPr>
                <w:rFonts w:ascii="Times New Roman" w:hAnsi="Times New Roman"/>
                <w:sz w:val="28"/>
                <w:szCs w:val="28"/>
              </w:rPr>
              <w:t xml:space="preserve"> </w:t>
            </w:r>
            <w:r>
              <w:rPr>
                <w:rFonts w:ascii="Times New Roman" w:hAnsi="Times New Roman"/>
                <w:sz w:val="28"/>
                <w:szCs w:val="28"/>
              </w:rPr>
              <w:t xml:space="preserve">7 Федерального закона от 27.07.2010 №210-ФЗ.</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2.5. Заявитель в своей жалобе указывает:</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2.5.1. Наименование органа местного самоуправления, предоставляющего муниципа</w:t>
            </w:r>
            <w:r>
              <w:rPr>
                <w:rFonts w:ascii="Times New Roman" w:hAnsi="Times New Roman"/>
                <w:sz w:val="28"/>
                <w:szCs w:val="28"/>
              </w:rPr>
              <w:t xml:space="preserve">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2.5.2. Фамилию, имя, отчество </w:t>
            </w:r>
            <w:r>
              <w:rPr>
                <w:rFonts w:ascii="Times New Roman" w:hAnsi="Times New Roman"/>
                <w:sz w:val="28"/>
                <w:szCs w:val="28"/>
              </w:rPr>
              <w:br/>
            </w:r>
            <w:r>
              <w:rPr>
                <w:rFonts w:ascii="Times New Roman" w:hAnsi="Times New Roman"/>
                <w:sz w:val="28"/>
                <w:szCs w:val="28"/>
              </w:rPr>
              <w:t xml:space="preserve">(последнее – при наличии), сведения о месте жительства за</w:t>
            </w:r>
            <w:r>
              <w:rPr>
                <w:rFonts w:ascii="Times New Roman" w:hAnsi="Times New Roman"/>
                <w:sz w:val="28"/>
                <w:szCs w:val="28"/>
              </w:rPr>
              <w:t xml:space="preserve">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2.5.3. Сведения об обжалуемых решениях</w:t>
            </w:r>
            <w:r>
              <w:rPr>
                <w:rFonts w:ascii="Times New Roman" w:hAnsi="Times New Roman"/>
                <w:sz w:val="28"/>
                <w:szCs w:val="28"/>
              </w:rPr>
              <w:t xml:space="preserve"> </w:t>
            </w:r>
            <w:r>
              <w:rPr>
                <w:rFonts w:ascii="Times New Roman" w:hAnsi="Times New Roman"/>
                <w:sz w:val="28"/>
                <w:szCs w:val="28"/>
              </w:rPr>
              <w:t xml:space="preserve">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2.5.4. Доводы, на основании которых заявитель не согласен с решением и действием (бездей</w:t>
            </w:r>
            <w:r>
              <w:rPr>
                <w:rFonts w:ascii="Times New Roman" w:hAnsi="Times New Roman"/>
                <w:sz w:val="28"/>
                <w:szCs w:val="28"/>
              </w:rPr>
              <w:t xml:space="preserve">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w:t>
            </w:r>
            <w:r>
              <w:rPr>
                <w:rFonts w:ascii="Times New Roman" w:hAnsi="Times New Roman"/>
                <w:sz w:val="28"/>
                <w:szCs w:val="28"/>
              </w:rPr>
              <w:t xml:space="preserve">,</w:t>
            </w:r>
            <w:r>
              <w:rPr>
                <w:rFonts w:ascii="Times New Roman" w:hAnsi="Times New Roman"/>
                <w:sz w:val="28"/>
                <w:szCs w:val="28"/>
              </w:rPr>
              <w:t xml:space="preserve"> подтверждающие доводы заявителя либо их копии.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2.6. Жалоба может быть направлена (подана) в орган местного самоуправления города Барнаула и (или) должностному лицу, уполномоченный (уполномоченному)</w:t>
            </w:r>
            <w:r>
              <w:rPr>
                <w:rFonts w:ascii="Times New Roman" w:hAnsi="Times New Roman"/>
                <w:sz w:val="28"/>
                <w:szCs w:val="28"/>
              </w:rPr>
              <w:t xml:space="preserve"> </w:t>
            </w:r>
            <w:r>
              <w:rPr>
                <w:rFonts w:ascii="Times New Roman" w:hAnsi="Times New Roman"/>
                <w:sz w:val="28"/>
                <w:szCs w:val="28"/>
              </w:rPr>
              <w:t xml:space="preserve">на рассмотрение жалобы, в письменной форме</w:t>
            </w:r>
            <w:r>
              <w:rPr>
                <w:rFonts w:ascii="Times New Roman" w:hAnsi="Times New Roman"/>
                <w:sz w:val="28"/>
                <w:szCs w:val="28"/>
              </w:rPr>
              <w:t xml:space="preserve"> </w:t>
            </w:r>
            <w:r>
              <w:rPr>
                <w:rFonts w:ascii="Times New Roman" w:hAnsi="Times New Roman"/>
                <w:sz w:val="28"/>
                <w:szCs w:val="28"/>
              </w:rPr>
              <w:t xml:space="preserve">на бумажном носителе, в электронной форме.</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2.7.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w:t>
            </w:r>
            <w:r>
              <w:rPr>
                <w:rFonts w:ascii="Times New Roman" w:hAnsi="Times New Roman"/>
                <w:sz w:val="28"/>
                <w:szCs w:val="28"/>
              </w:rPr>
              <w:t xml:space="preserve"> </w:t>
            </w:r>
            <w:r>
              <w:rPr>
                <w:rFonts w:ascii="Times New Roman" w:hAnsi="Times New Roman"/>
                <w:sz w:val="28"/>
                <w:szCs w:val="28"/>
              </w:rPr>
              <w:t xml:space="preserve">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2.8. Срок рассмотрения жалобы, включая направление заявителю ответа по результатам рассмотрения жалобы, не должен превышать </w:t>
            </w:r>
            <w:r>
              <w:rPr>
                <w:rFonts w:ascii="Times New Roman" w:hAnsi="Times New Roman"/>
                <w:sz w:val="28"/>
                <w:szCs w:val="28"/>
              </w:rPr>
              <w:br/>
              <w:t xml:space="preserve">15 рабочих дней со дня ее регистрации.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2.9. В случае обжалования отказа органа, предоставляющего муниципальную услугу, его долж</w:t>
            </w:r>
            <w:r>
              <w:rPr>
                <w:rFonts w:ascii="Times New Roman" w:hAnsi="Times New Roman"/>
                <w:sz w:val="28"/>
                <w:szCs w:val="28"/>
              </w:rPr>
              <w:t xml:space="preserve">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w:t>
            </w:r>
            <w:r>
              <w:rPr>
                <w:rFonts w:ascii="Times New Roman" w:hAnsi="Times New Roman"/>
                <w:sz w:val="28"/>
                <w:szCs w:val="28"/>
              </w:rPr>
              <w:t xml:space="preserve">пяти</w:t>
            </w:r>
            <w:r>
              <w:rPr>
                <w:rFonts w:ascii="Times New Roman" w:hAnsi="Times New Roman"/>
                <w:sz w:val="28"/>
                <w:szCs w:val="28"/>
              </w:rPr>
              <w:t xml:space="preserve"> рабочих дней со дня ее регистрации.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2.10. По результатам рассмотрения жалобы должностным лицом, уполномоченным</w:t>
            </w:r>
            <w:r>
              <w:rPr>
                <w:rFonts w:ascii="Times New Roman" w:hAnsi="Times New Roman"/>
                <w:sz w:val="28"/>
                <w:szCs w:val="28"/>
              </w:rPr>
              <w:t xml:space="preserve"> </w:t>
            </w:r>
            <w:r>
              <w:rPr>
                <w:rFonts w:ascii="Times New Roman" w:hAnsi="Times New Roman"/>
                <w:sz w:val="28"/>
                <w:szCs w:val="28"/>
              </w:rPr>
              <w:t xml:space="preserve">на рассмотрение жалобы, принимается одно</w:t>
            </w:r>
            <w:r>
              <w:rPr>
                <w:rFonts w:ascii="Times New Roman" w:hAnsi="Times New Roman"/>
                <w:sz w:val="28"/>
                <w:szCs w:val="28"/>
              </w:rPr>
              <w:t xml:space="preserve"> </w:t>
            </w:r>
            <w:r>
              <w:rPr>
                <w:rFonts w:ascii="Times New Roman" w:hAnsi="Times New Roman"/>
                <w:sz w:val="28"/>
                <w:szCs w:val="28"/>
              </w:rPr>
              <w:t xml:space="preserve">из следующих решений:</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2.10.1. Жалоба удовлетворяется, в том числе в форме отмены принятого решения, исправления</w:t>
            </w:r>
            <w:r>
              <w:rPr>
                <w:rFonts w:ascii="Times New Roman" w:hAnsi="Times New Roman"/>
                <w:sz w:val="28"/>
                <w:szCs w:val="28"/>
              </w:rPr>
              <w:t xml:space="preserve"> </w:t>
            </w:r>
            <w:r>
              <w:rPr>
                <w:rFonts w:ascii="Times New Roman" w:hAnsi="Times New Roman"/>
                <w:sz w:val="28"/>
                <w:szCs w:val="28"/>
              </w:rPr>
              <w:t xml:space="preserve">допущенных управлением администрации района города опечаток и ошибок в выданных в резул</w:t>
            </w:r>
            <w:r>
              <w:rPr>
                <w:rFonts w:ascii="Times New Roman" w:hAnsi="Times New Roman"/>
                <w:sz w:val="28"/>
                <w:szCs w:val="28"/>
              </w:rPr>
              <w:t xml:space="preserve">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2.10.2. В удовлетворении жалобы отказывается в следующих случаях:</w:t>
            </w:r>
            <w:r>
              <w:rPr>
                <w:rFonts w:ascii="Times New Roman" w:hAnsi="Times New Roman"/>
                <w:sz w:val="28"/>
                <w:szCs w:val="28"/>
              </w:rPr>
            </w:r>
          </w:p>
          <w:p>
            <w:pPr>
              <w:ind w:firstLine="776"/>
              <w:jc w:val="both"/>
              <w:spacing w:after="0"/>
              <w:rPr>
                <w:rFonts w:ascii="Times New Roman" w:hAnsi="Times New Roman"/>
                <w:sz w:val="28"/>
                <w:szCs w:val="28"/>
              </w:rPr>
            </w:pPr>
            <w:r>
              <w:rPr>
                <w:rFonts w:ascii="Times New Roman" w:hAnsi="Times New Roman"/>
                <w:sz w:val="28"/>
                <w:szCs w:val="28"/>
              </w:rPr>
              <w:t xml:space="preserve">наличия вступившего в законную силу решения суда, арбитражного суда по жалобе о том</w:t>
            </w:r>
            <w:r>
              <w:rPr>
                <w:rFonts w:ascii="Times New Roman" w:hAnsi="Times New Roman"/>
                <w:sz w:val="28"/>
                <w:szCs w:val="28"/>
              </w:rPr>
              <w:t xml:space="preserve"> </w:t>
            </w:r>
            <w:r>
              <w:rPr>
                <w:rFonts w:ascii="Times New Roman" w:hAnsi="Times New Roman"/>
                <w:sz w:val="28"/>
                <w:szCs w:val="28"/>
              </w:rPr>
              <w:t xml:space="preserve">же предмете и по тем же основаниям;</w:t>
            </w:r>
            <w:r>
              <w:rPr>
                <w:rFonts w:ascii="Times New Roman" w:hAnsi="Times New Roman"/>
                <w:sz w:val="28"/>
                <w:szCs w:val="28"/>
              </w:rPr>
            </w:r>
          </w:p>
          <w:p>
            <w:pPr>
              <w:ind w:firstLine="776"/>
              <w:jc w:val="both"/>
              <w:spacing w:after="0"/>
              <w:rPr>
                <w:rFonts w:ascii="Times New Roman" w:hAnsi="Times New Roman"/>
                <w:sz w:val="28"/>
                <w:szCs w:val="28"/>
              </w:rPr>
            </w:pPr>
            <w:r>
              <w:rPr>
                <w:rFonts w:ascii="Times New Roman" w:hAnsi="Times New Roman"/>
                <w:sz w:val="28"/>
                <w:szCs w:val="28"/>
              </w:rPr>
              <w:t xml:space="preserve">подачи жалобы лицом, полномочия которого</w:t>
            </w:r>
            <w:r>
              <w:rPr>
                <w:rFonts w:ascii="Times New Roman" w:hAnsi="Times New Roman"/>
                <w:sz w:val="28"/>
                <w:szCs w:val="28"/>
              </w:rPr>
              <w:t xml:space="preserve"> </w:t>
            </w:r>
            <w:r>
              <w:rPr>
                <w:rFonts w:ascii="Times New Roman" w:hAnsi="Times New Roman"/>
                <w:sz w:val="28"/>
                <w:szCs w:val="28"/>
              </w:rPr>
              <w:t xml:space="preserve">не подтверждены в порядке, установленном законодательством Российской Федерации;</w:t>
            </w:r>
            <w:r>
              <w:rPr>
                <w:rFonts w:ascii="Times New Roman" w:hAnsi="Times New Roman"/>
                <w:sz w:val="28"/>
                <w:szCs w:val="28"/>
              </w:rPr>
            </w:r>
          </w:p>
          <w:p>
            <w:pPr>
              <w:ind w:firstLine="776"/>
              <w:jc w:val="both"/>
              <w:spacing w:after="0"/>
              <w:rPr>
                <w:rFonts w:ascii="Times New Roman" w:hAnsi="Times New Roman"/>
                <w:sz w:val="28"/>
                <w:szCs w:val="28"/>
              </w:rPr>
            </w:pPr>
            <w:r>
              <w:rPr>
                <w:rFonts w:ascii="Times New Roman" w:hAnsi="Times New Roman"/>
                <w:sz w:val="28"/>
                <w:szCs w:val="28"/>
              </w:rPr>
              <w:t xml:space="preserve">наличия решения по жалобе, принятого ранее</w:t>
            </w:r>
            <w:r>
              <w:rPr>
                <w:rFonts w:ascii="Times New Roman" w:hAnsi="Times New Roman"/>
                <w:sz w:val="28"/>
                <w:szCs w:val="28"/>
              </w:rPr>
              <w:t xml:space="preserve"> </w:t>
            </w:r>
            <w:r>
              <w:rPr>
                <w:rFonts w:ascii="Times New Roman" w:hAnsi="Times New Roman"/>
                <w:sz w:val="28"/>
                <w:szCs w:val="28"/>
              </w:rPr>
              <w:t xml:space="preserve">в соответствии с требованиями Регламента</w:t>
            </w:r>
            <w:r>
              <w:rPr>
                <w:rFonts w:ascii="Times New Roman" w:hAnsi="Times New Roman"/>
                <w:sz w:val="28"/>
                <w:szCs w:val="28"/>
              </w:rPr>
              <w:t xml:space="preserve"> </w:t>
            </w:r>
            <w:r>
              <w:rPr>
                <w:rFonts w:ascii="Times New Roman" w:hAnsi="Times New Roman"/>
                <w:sz w:val="28"/>
                <w:szCs w:val="28"/>
              </w:rPr>
              <w:t xml:space="preserve">в отношении того же заявителя и по тому</w:t>
            </w:r>
            <w:r>
              <w:rPr>
                <w:rFonts w:ascii="Times New Roman" w:hAnsi="Times New Roman"/>
                <w:sz w:val="28"/>
                <w:szCs w:val="28"/>
              </w:rPr>
              <w:t xml:space="preserve"> </w:t>
            </w:r>
            <w:r>
              <w:rPr>
                <w:rFonts w:ascii="Times New Roman" w:hAnsi="Times New Roman"/>
                <w:sz w:val="28"/>
                <w:szCs w:val="28"/>
              </w:rPr>
              <w:t xml:space="preserve">же предмету жалобы.</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2.11. В ответе по результатам рассмотрения жалобы указываются:</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2.11.1. Фамилия, имя, отчество </w:t>
            </w:r>
            <w:r>
              <w:rPr>
                <w:rFonts w:ascii="Times New Roman" w:hAnsi="Times New Roman"/>
                <w:sz w:val="28"/>
                <w:szCs w:val="28"/>
              </w:rPr>
              <w:br/>
            </w:r>
            <w:r>
              <w:rPr>
                <w:rFonts w:ascii="Times New Roman" w:hAnsi="Times New Roman"/>
                <w:sz w:val="28"/>
                <w:szCs w:val="28"/>
              </w:rPr>
              <w:t xml:space="preserve">(последнее – при наличии), должность должностного лица, наименование органа местного самоуправления, принявшего решение по жалобе;</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2.11.2.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2.11.3. Фамилия, имя, отчество</w:t>
            </w:r>
            <w:r>
              <w:rPr>
                <w:rFonts w:ascii="Times New Roman" w:hAnsi="Times New Roman"/>
                <w:sz w:val="28"/>
                <w:szCs w:val="28"/>
              </w:rPr>
              <w:t xml:space="preserve"> </w:t>
            </w:r>
            <w:r>
              <w:rPr>
                <w:rFonts w:ascii="Times New Roman" w:hAnsi="Times New Roman"/>
                <w:sz w:val="28"/>
                <w:szCs w:val="28"/>
              </w:rPr>
              <w:br/>
            </w:r>
            <w:r>
              <w:rPr>
                <w:rFonts w:ascii="Times New Roman" w:hAnsi="Times New Roman"/>
                <w:sz w:val="28"/>
                <w:szCs w:val="28"/>
              </w:rPr>
              <w:t xml:space="preserve">(последнее – при наличии) или наименование заявителя;</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2.11.4. Основания для принятия решения</w:t>
            </w:r>
            <w:r>
              <w:rPr>
                <w:rFonts w:ascii="Times New Roman" w:hAnsi="Times New Roman"/>
                <w:sz w:val="28"/>
                <w:szCs w:val="28"/>
              </w:rPr>
              <w:t xml:space="preserve"> </w:t>
            </w:r>
            <w:r>
              <w:rPr>
                <w:rFonts w:ascii="Times New Roman" w:hAnsi="Times New Roman"/>
                <w:sz w:val="28"/>
                <w:szCs w:val="28"/>
              </w:rPr>
              <w:t xml:space="preserve">по жалобе;</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2.11.5. Принятое по жалобе решение;</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2.11.6.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2.11.7. Сведения о порядке обжалования принятого по жалобе решения.</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2.12. В случае установления в ходе или</w:t>
            </w:r>
            <w:r>
              <w:rPr>
                <w:rFonts w:ascii="Times New Roman" w:hAnsi="Times New Roman"/>
                <w:sz w:val="28"/>
                <w:szCs w:val="28"/>
              </w:rPr>
              <w:t xml:space="preserve"> </w:t>
            </w:r>
            <w:r>
              <w:rPr>
                <w:rFonts w:ascii="Times New Roman" w:hAnsi="Times New Roman"/>
                <w:sz w:val="28"/>
                <w:szCs w:val="28"/>
              </w:rPr>
              <w:t xml:space="preserve">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w:t>
            </w:r>
            <w:r>
              <w:rPr>
                <w:rFonts w:ascii="Times New Roman" w:hAnsi="Times New Roman"/>
                <w:sz w:val="28"/>
                <w:szCs w:val="28"/>
              </w:rPr>
              <w:t xml:space="preserve"> </w:t>
            </w:r>
            <w:r>
              <w:rPr>
                <w:rFonts w:ascii="Times New Roman" w:hAnsi="Times New Roman"/>
                <w:sz w:val="28"/>
                <w:szCs w:val="28"/>
              </w:rPr>
              <w:t xml:space="preserve">по рассмотрению жалоб, незамедлительно направляет соответствующие материалы в органы прокуратуры.</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2.13. Администрация района города при получении жалобы, в кот</w:t>
            </w:r>
            <w:r>
              <w:rPr>
                <w:rFonts w:ascii="Times New Roman" w:hAnsi="Times New Roman"/>
                <w:sz w:val="28"/>
                <w:szCs w:val="28"/>
              </w:rPr>
              <w:t xml:space="preserve">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w:t>
            </w:r>
            <w:r>
              <w:rPr>
                <w:rFonts w:ascii="Times New Roman" w:hAnsi="Times New Roman"/>
                <w:sz w:val="28"/>
                <w:szCs w:val="28"/>
              </w:rPr>
              <w:t xml:space="preserve"> </w:t>
            </w:r>
            <w:r>
              <w:rPr>
                <w:rFonts w:ascii="Times New Roman" w:hAnsi="Times New Roman"/>
                <w:sz w:val="28"/>
                <w:szCs w:val="28"/>
              </w:rPr>
              <w:t xml:space="preserve">о недопустимости злоупотребления правом.</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 случае, если текст жалобы не поддается прочтению, ответ на жалобу не дается, и она</w:t>
            </w:r>
            <w:r>
              <w:rPr>
                <w:rFonts w:ascii="Times New Roman" w:hAnsi="Times New Roman"/>
                <w:sz w:val="28"/>
                <w:szCs w:val="28"/>
              </w:rPr>
              <w:t xml:space="preserve"> </w:t>
            </w:r>
            <w:r>
              <w:rPr>
                <w:rFonts w:ascii="Times New Roman" w:hAnsi="Times New Roman"/>
                <w:sz w:val="28"/>
                <w:szCs w:val="28"/>
              </w:rPr>
              <w:t xml:space="preserve">не подлежит направлению на рассмотрение должностному лицу, в компетенцию которого входит рассмотрение данной жалобы, о чем</w:t>
            </w:r>
            <w:r>
              <w:rPr>
                <w:rFonts w:ascii="Times New Roman" w:hAnsi="Times New Roman"/>
                <w:sz w:val="28"/>
                <w:szCs w:val="28"/>
              </w:rPr>
              <w:t xml:space="preserve"> </w:t>
            </w:r>
            <w:r>
              <w:rPr>
                <w:rFonts w:ascii="Times New Roman" w:hAnsi="Times New Roman"/>
                <w:sz w:val="28"/>
                <w:szCs w:val="28"/>
              </w:rPr>
              <w:t xml:space="preserve">в течение семи дней со дня регистрации жалобы сообщается гражданину, направившему жалобу, если его фамилия и почтовый адрес поддаются прочтению.</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2.14. Не позднее дня, следующего за днем принятия решения, предусмотренного в </w:t>
            </w:r>
            <w:r>
              <w:rPr>
                <w:rFonts w:ascii="Times New Roman" w:hAnsi="Times New Roman"/>
                <w:sz w:val="28"/>
                <w:szCs w:val="28"/>
              </w:rPr>
              <w:br/>
            </w:r>
            <w:r>
              <w:rPr>
                <w:rFonts w:ascii="Times New Roman" w:hAnsi="Times New Roman"/>
                <w:sz w:val="28"/>
                <w:szCs w:val="28"/>
              </w:rPr>
              <w:t xml:space="preserve">пункте</w:t>
            </w:r>
            <w:r>
              <w:rPr>
                <w:rFonts w:ascii="Times New Roman" w:hAnsi="Times New Roman"/>
                <w:sz w:val="28"/>
                <w:szCs w:val="28"/>
              </w:rPr>
              <w:t xml:space="preserve"> </w:t>
            </w:r>
            <w:r>
              <w:rPr>
                <w:rFonts w:ascii="Times New Roman" w:hAnsi="Times New Roman"/>
                <w:sz w:val="28"/>
                <w:szCs w:val="28"/>
              </w:rPr>
              <w:t xml:space="preserve">2.10 настоящего подраздела Регламента, заявителю в письменной форме и</w:t>
            </w:r>
            <w:r>
              <w:rPr>
                <w:rFonts w:ascii="Times New Roman" w:hAnsi="Times New Roman"/>
                <w:sz w:val="28"/>
                <w:szCs w:val="28"/>
              </w:rPr>
              <w:t xml:space="preserve">,</w:t>
            </w:r>
            <w:r>
              <w:rPr>
                <w:rFonts w:ascii="Times New Roman" w:hAnsi="Times New Roman"/>
                <w:sz w:val="28"/>
                <w:szCs w:val="28"/>
              </w:rPr>
              <w:t xml:space="preserve"> по желанию заявителя в электронной форме направляется мотивированный ответ о результатах рассмотрения жалобы.</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2.15. В случае признания жалобы подлежащей удовлетворению в ответе заявителю, указанном в пункте 2.14 настоящего подраздела Регламента, дается информация о действиях, осуществляемых администрацией района </w:t>
            </w:r>
            <w:r>
              <w:rPr>
                <w:rFonts w:ascii="Times New Roman" w:hAnsi="Times New Roman"/>
                <w:sz w:val="28"/>
                <w:szCs w:val="28"/>
              </w:rPr>
              <w:t xml:space="preserve">города </w:t>
            </w:r>
            <w:r>
              <w:rPr>
                <w:rFonts w:ascii="Times New Roman" w:hAnsi="Times New Roman"/>
                <w:sz w:val="28"/>
                <w:szCs w:val="28"/>
              </w:rPr>
              <w:t xml:space="preserve">в целях незамедлительного устранения выявленных нарушений при оказании муниципальной услуги,</w:t>
            </w:r>
            <w:r>
              <w:rPr>
                <w:rFonts w:ascii="Times New Roman" w:hAnsi="Times New Roman"/>
                <w:sz w:val="28"/>
                <w:szCs w:val="28"/>
              </w:rPr>
              <w:t xml:space="preserve"> </w:t>
            </w:r>
            <w:r>
              <w:rPr>
                <w:rFonts w:ascii="Times New Roman" w:hAnsi="Times New Roman"/>
                <w:sz w:val="28"/>
                <w:szCs w:val="28"/>
              </w:rPr>
              <w:t xml:space="preserve">а также приносятся извинения за доставленные неудобства и указывается информация</w:t>
            </w:r>
            <w:r>
              <w:rPr>
                <w:rFonts w:ascii="Times New Roman" w:hAnsi="Times New Roman"/>
                <w:sz w:val="28"/>
                <w:szCs w:val="28"/>
              </w:rPr>
              <w:t xml:space="preserve"> </w:t>
            </w:r>
            <w:r>
              <w:rPr>
                <w:rFonts w:ascii="Times New Roman" w:hAnsi="Times New Roman"/>
                <w:sz w:val="28"/>
                <w:szCs w:val="28"/>
              </w:rPr>
              <w:t xml:space="preserve">о дальнейших действиях, которые необходимо совершить заявителю в целях получения муниципальной услуги.</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2.16. В случае признания жалобы</w:t>
            </w:r>
            <w:r>
              <w:rPr>
                <w:rFonts w:ascii="Times New Roman" w:hAnsi="Times New Roman"/>
                <w:sz w:val="28"/>
                <w:szCs w:val="28"/>
              </w:rPr>
              <w:t xml:space="preserve"> </w:t>
            </w:r>
            <w:r>
              <w:rPr>
                <w:rFonts w:ascii="Times New Roman" w:hAnsi="Times New Roman"/>
                <w:sz w:val="28"/>
                <w:szCs w:val="28"/>
              </w:rPr>
              <w:t xml:space="preserve">не подлежащей удовлетворению в ответе заявителю, указанном в пункте 2.14 настоящего подраздела Регламента, даются аргументированные разъяснения о причинах принятого решения, а также информация</w:t>
            </w:r>
            <w:r>
              <w:rPr>
                <w:rFonts w:ascii="Times New Roman" w:hAnsi="Times New Roman"/>
                <w:sz w:val="28"/>
                <w:szCs w:val="28"/>
              </w:rPr>
              <w:t xml:space="preserve"> </w:t>
            </w:r>
            <w:r>
              <w:rPr>
                <w:rFonts w:ascii="Times New Roman" w:hAnsi="Times New Roman"/>
                <w:sz w:val="28"/>
                <w:szCs w:val="28"/>
              </w:rPr>
              <w:t xml:space="preserve">о</w:t>
            </w:r>
            <w:r>
              <w:rPr>
                <w:rFonts w:ascii="Times New Roman" w:hAnsi="Times New Roman"/>
                <w:sz w:val="28"/>
                <w:szCs w:val="28"/>
              </w:rPr>
              <w:t xml:space="preserve"> </w:t>
            </w:r>
            <w:r>
              <w:rPr>
                <w:rFonts w:ascii="Times New Roman" w:hAnsi="Times New Roman"/>
                <w:sz w:val="28"/>
                <w:szCs w:val="28"/>
              </w:rPr>
              <w:t xml:space="preserve">порядке обжалования принятого решения.</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2.17. Заявитель имеет право обжал</w:t>
            </w:r>
            <w:r>
              <w:rPr>
                <w:rFonts w:ascii="Times New Roman" w:hAnsi="Times New Roman"/>
                <w:sz w:val="28"/>
                <w:szCs w:val="28"/>
              </w:rPr>
              <w:t xml:space="preserve">овать решение по жалобе главы администрации района города, должностных лиц администрации города Барнаула (за исключением главы города Барнаула), уполномоченных на рассмотрение жалобы, главе города Барнаула в досудебном (внесудебном) порядке (далее – жалоба</w:t>
            </w:r>
            <w:r>
              <w:rPr>
                <w:rFonts w:ascii="Times New Roman" w:hAnsi="Times New Roman"/>
                <w:sz w:val="28"/>
                <w:szCs w:val="28"/>
              </w:rPr>
              <w:t xml:space="preserve"> </w:t>
            </w:r>
            <w:r>
              <w:rPr>
                <w:rFonts w:ascii="Times New Roman" w:hAnsi="Times New Roman"/>
                <w:sz w:val="28"/>
                <w:szCs w:val="28"/>
              </w:rPr>
              <w:t xml:space="preserve">на решение уполномоченного органа).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2.18. Подача и рассмотрение жалобы</w:t>
            </w:r>
            <w:r>
              <w:rPr>
                <w:rFonts w:ascii="Times New Roman" w:hAnsi="Times New Roman"/>
                <w:sz w:val="28"/>
                <w:szCs w:val="28"/>
              </w:rPr>
              <w:t xml:space="preserve"> </w:t>
            </w:r>
            <w:r>
              <w:rPr>
                <w:rFonts w:ascii="Times New Roman" w:hAnsi="Times New Roman"/>
                <w:sz w:val="28"/>
                <w:szCs w:val="28"/>
              </w:rPr>
              <w:t xml:space="preserve">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По результатам рассмотрения жалобы</w:t>
            </w:r>
            <w:r>
              <w:rPr>
                <w:rFonts w:ascii="Times New Roman" w:hAnsi="Times New Roman"/>
                <w:sz w:val="28"/>
                <w:szCs w:val="28"/>
              </w:rPr>
              <w:t xml:space="preserve"> </w:t>
            </w:r>
            <w:r>
              <w:rPr>
                <w:rFonts w:ascii="Times New Roman" w:hAnsi="Times New Roman"/>
                <w:sz w:val="28"/>
                <w:szCs w:val="28"/>
              </w:rPr>
              <w:t xml:space="preserve">на решение уполномоченного органа глава города Барнаула удовлетворяет жалобу или отказывает</w:t>
            </w:r>
            <w:r>
              <w:rPr>
                <w:rFonts w:ascii="Times New Roman" w:hAnsi="Times New Roman"/>
                <w:sz w:val="28"/>
                <w:szCs w:val="28"/>
              </w:rPr>
              <w:t xml:space="preserve"> </w:t>
            </w:r>
            <w:r>
              <w:rPr>
                <w:rFonts w:ascii="Times New Roman" w:hAnsi="Times New Roman"/>
                <w:sz w:val="28"/>
                <w:szCs w:val="28"/>
              </w:rPr>
              <w:t xml:space="preserve">в ее удовлетворении. Заявитель информируется</w:t>
            </w:r>
            <w:r>
              <w:rPr>
                <w:rFonts w:ascii="Times New Roman" w:hAnsi="Times New Roman"/>
                <w:sz w:val="28"/>
                <w:szCs w:val="28"/>
              </w:rPr>
              <w:t xml:space="preserve"> </w:t>
            </w:r>
            <w:r>
              <w:rPr>
                <w:rFonts w:ascii="Times New Roman" w:hAnsi="Times New Roman"/>
                <w:sz w:val="28"/>
                <w:szCs w:val="28"/>
              </w:rPr>
              <w:t xml:space="preserve">о ходе и результатах рассмотрения жалобы</w:t>
            </w:r>
            <w:r>
              <w:rPr>
                <w:rFonts w:ascii="Times New Roman" w:hAnsi="Times New Roman"/>
                <w:sz w:val="28"/>
                <w:szCs w:val="28"/>
              </w:rPr>
              <w:t xml:space="preserve"> </w:t>
            </w:r>
            <w:r>
              <w:rPr>
                <w:rFonts w:ascii="Times New Roman" w:hAnsi="Times New Roman"/>
                <w:sz w:val="28"/>
                <w:szCs w:val="28"/>
              </w:rPr>
              <w:t xml:space="preserve">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В случае установления в ходе или</w:t>
            </w:r>
            <w:r>
              <w:rPr>
                <w:rFonts w:ascii="Times New Roman" w:hAnsi="Times New Roman"/>
                <w:sz w:val="28"/>
                <w:szCs w:val="28"/>
              </w:rPr>
              <w:t xml:space="preserve"> </w:t>
            </w:r>
            <w:r>
              <w:rPr>
                <w:rFonts w:ascii="Times New Roman" w:hAnsi="Times New Roman"/>
                <w:sz w:val="28"/>
                <w:szCs w:val="28"/>
              </w:rPr>
              <w:t xml:space="preserve">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w:t>
            </w:r>
            <w:r>
              <w:rPr>
                <w:rFonts w:ascii="Times New Roman" w:hAnsi="Times New Roman"/>
                <w:sz w:val="28"/>
                <w:szCs w:val="28"/>
              </w:rPr>
            </w:r>
          </w:p>
          <w:p>
            <w:pPr>
              <w:ind w:firstLine="754"/>
              <w:jc w:val="both"/>
              <w:spacing w:after="0"/>
              <w:rPr>
                <w:rFonts w:ascii="Times New Roman" w:hAnsi="Times New Roman"/>
                <w:sz w:val="28"/>
                <w:szCs w:val="28"/>
              </w:rPr>
            </w:pPr>
            <w:r>
              <w:rPr>
                <w:rFonts w:ascii="Times New Roman" w:hAnsi="Times New Roman"/>
                <w:sz w:val="28"/>
                <w:szCs w:val="28"/>
              </w:rPr>
              <w:t xml:space="preserve">2.19. Решение по жалобе на решение уполномоченного органа, принятое главой города Барнаула, может быть обжаловано заявителем в судебном порядке.</w:t>
            </w:r>
            <w:r>
              <w:rPr>
                <w:rFonts w:ascii="Times New Roman" w:hAnsi="Times New Roman"/>
                <w:sz w:val="28"/>
                <w:szCs w:val="28"/>
              </w:rPr>
            </w:r>
          </w:p>
        </w:tc>
        <w:tc>
          <w:tcPr>
            <w:shd w:val="clear" w:color="auto" w:fill="auto"/>
            <w:tcMar>
              <w:left w:w="10" w:type="dxa"/>
              <w:top w:w="0" w:type="dxa"/>
              <w:right w:w="10" w:type="dxa"/>
              <w:bottom w:w="0" w:type="dxa"/>
            </w:tcMar>
            <w:tcW w:w="489" w:type="dxa"/>
            <w:textDirection w:val="lrTb"/>
            <w:noWrap w:val="false"/>
          </w:tcPr>
          <w:p>
            <w:pPr>
              <w:ind w:firstLine="754"/>
              <w:jc w:val="both"/>
              <w:spacing w:after="0"/>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bl>
    <w:p>
      <w:pPr>
        <w:pStyle w:val="671"/>
        <w:rPr>
          <w:sz w:val="28"/>
          <w:szCs w:val="28"/>
        </w:rPr>
      </w:pPr>
      <w:r>
        <w:rPr>
          <w:sz w:val="28"/>
          <w:szCs w:val="28"/>
        </w:rPr>
      </w:r>
      <w:r>
        <w:rPr>
          <w:sz w:val="28"/>
          <w:szCs w:val="28"/>
        </w:rPr>
      </w:r>
    </w:p>
    <w:sectPr>
      <w:headerReference w:type="default" r:id="rId8"/>
      <w:footnotePr/>
      <w:endnotePr/>
      <w:type w:val="nextPage"/>
      <w:pgSz w:w="11906" w:h="16838" w:orient="portrait"/>
      <w:pgMar w:top="1134" w:right="851" w:bottom="1134" w:left="1985" w:header="720" w:footer="720" w:gutter="0"/>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pPr>
      <w:r>
        <w:separator/>
      </w:r>
      <w:r/>
    </w:p>
  </w:endnote>
  <w:endnote w:type="continuationSeparator" w:id="0">
    <w:p>
      <w:pPr>
        <w:spacing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ngal">
    <w:panose1 w:val="02040503050406030204"/>
  </w:font>
  <w:font w:name="Arial">
    <w:panose1 w:val="020B0604020202020204"/>
  </w:font>
  <w:font w:name="Microsoft YaHei">
    <w:panose1 w:val="020B0503020204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pPr>
      <w:r>
        <w:rPr>
          <w:color w:val="000000"/>
        </w:rPr>
        <w:separator/>
      </w:r>
      <w:r/>
    </w:p>
  </w:footnote>
  <w:footnote w:type="continuationSeparator" w:id="0">
    <w:p>
      <w:pPr>
        <w:spacing w:after="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0"/>
      <w:jc w:val="right"/>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 xml:space="preserve">50</w:t>
    </w:r>
    <w:r>
      <w:rPr>
        <w:rFonts w:ascii="Times New Roman" w:hAnsi="Times New Roman"/>
      </w:rPr>
      <w:fldChar w:fldCharType="end"/>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Times New Roman" w:cs="Times New Roman"/>
        <w:sz w:val="22"/>
        <w:lang w:val="ru-RU" w:eastAsia="ru-RU" w:bidi="ar-SA"/>
      </w:rPr>
    </w:rPrDefault>
    <w:pPrDefault>
      <w:pPr>
        <w:spacing w:before="0" w:beforeAutospacing="0" w:after="160" w:afterAutospacing="0" w:line="240" w:lineRule="auto"/>
        <w:widowControl w:val="off"/>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67"/>
    <w:next w:val="667"/>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68"/>
    <w:link w:val="13"/>
    <w:uiPriority w:val="9"/>
    <w:rPr>
      <w:rFonts w:ascii="Arial" w:hAnsi="Arial" w:eastAsia="Arial" w:cs="Arial"/>
      <w:sz w:val="40"/>
      <w:szCs w:val="40"/>
    </w:rPr>
  </w:style>
  <w:style w:type="paragraph" w:styleId="15">
    <w:name w:val="Heading 2"/>
    <w:basedOn w:val="667"/>
    <w:next w:val="667"/>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68"/>
    <w:link w:val="15"/>
    <w:uiPriority w:val="9"/>
    <w:rPr>
      <w:rFonts w:ascii="Arial" w:hAnsi="Arial" w:eastAsia="Arial" w:cs="Arial"/>
      <w:sz w:val="34"/>
    </w:rPr>
  </w:style>
  <w:style w:type="paragraph" w:styleId="17">
    <w:name w:val="Heading 3"/>
    <w:basedOn w:val="667"/>
    <w:next w:val="66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68"/>
    <w:link w:val="17"/>
    <w:uiPriority w:val="9"/>
    <w:rPr>
      <w:rFonts w:ascii="Arial" w:hAnsi="Arial" w:eastAsia="Arial" w:cs="Arial"/>
      <w:sz w:val="30"/>
      <w:szCs w:val="30"/>
    </w:rPr>
  </w:style>
  <w:style w:type="paragraph" w:styleId="19">
    <w:name w:val="Heading 4"/>
    <w:basedOn w:val="667"/>
    <w:next w:val="66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68"/>
    <w:link w:val="19"/>
    <w:uiPriority w:val="9"/>
    <w:rPr>
      <w:rFonts w:ascii="Arial" w:hAnsi="Arial" w:eastAsia="Arial" w:cs="Arial"/>
      <w:b/>
      <w:bCs/>
      <w:sz w:val="26"/>
      <w:szCs w:val="26"/>
    </w:rPr>
  </w:style>
  <w:style w:type="paragraph" w:styleId="21">
    <w:name w:val="Heading 5"/>
    <w:basedOn w:val="667"/>
    <w:next w:val="66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68"/>
    <w:link w:val="21"/>
    <w:uiPriority w:val="9"/>
    <w:rPr>
      <w:rFonts w:ascii="Arial" w:hAnsi="Arial" w:eastAsia="Arial" w:cs="Arial"/>
      <w:b/>
      <w:bCs/>
      <w:sz w:val="24"/>
      <w:szCs w:val="24"/>
    </w:rPr>
  </w:style>
  <w:style w:type="paragraph" w:styleId="23">
    <w:name w:val="Heading 6"/>
    <w:basedOn w:val="667"/>
    <w:next w:val="66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68"/>
    <w:link w:val="23"/>
    <w:uiPriority w:val="9"/>
    <w:rPr>
      <w:rFonts w:ascii="Arial" w:hAnsi="Arial" w:eastAsia="Arial" w:cs="Arial"/>
      <w:b/>
      <w:bCs/>
      <w:sz w:val="22"/>
      <w:szCs w:val="22"/>
    </w:rPr>
  </w:style>
  <w:style w:type="paragraph" w:styleId="25">
    <w:name w:val="Heading 7"/>
    <w:basedOn w:val="667"/>
    <w:next w:val="66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68"/>
    <w:link w:val="25"/>
    <w:uiPriority w:val="9"/>
    <w:rPr>
      <w:rFonts w:ascii="Arial" w:hAnsi="Arial" w:eastAsia="Arial" w:cs="Arial"/>
      <w:b/>
      <w:bCs/>
      <w:i/>
      <w:iCs/>
      <w:sz w:val="22"/>
      <w:szCs w:val="22"/>
    </w:rPr>
  </w:style>
  <w:style w:type="paragraph" w:styleId="27">
    <w:name w:val="Heading 8"/>
    <w:basedOn w:val="667"/>
    <w:next w:val="66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68"/>
    <w:link w:val="27"/>
    <w:uiPriority w:val="9"/>
    <w:rPr>
      <w:rFonts w:ascii="Arial" w:hAnsi="Arial" w:eastAsia="Arial" w:cs="Arial"/>
      <w:i/>
      <w:iCs/>
      <w:sz w:val="22"/>
      <w:szCs w:val="22"/>
    </w:rPr>
  </w:style>
  <w:style w:type="paragraph" w:styleId="29">
    <w:name w:val="Heading 9"/>
    <w:basedOn w:val="667"/>
    <w:next w:val="66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68"/>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667"/>
    <w:next w:val="667"/>
    <w:link w:val="35"/>
    <w:uiPriority w:val="10"/>
    <w:qFormat/>
    <w:pPr>
      <w:contextualSpacing/>
      <w:spacing w:before="300" w:after="200"/>
    </w:pPr>
    <w:rPr>
      <w:sz w:val="48"/>
      <w:szCs w:val="48"/>
    </w:rPr>
  </w:style>
  <w:style w:type="character" w:styleId="35">
    <w:name w:val="Title Char"/>
    <w:basedOn w:val="668"/>
    <w:link w:val="34"/>
    <w:uiPriority w:val="10"/>
    <w:rPr>
      <w:sz w:val="48"/>
      <w:szCs w:val="48"/>
    </w:rPr>
  </w:style>
  <w:style w:type="paragraph" w:styleId="36">
    <w:name w:val="Subtitle"/>
    <w:basedOn w:val="667"/>
    <w:next w:val="667"/>
    <w:link w:val="37"/>
    <w:uiPriority w:val="11"/>
    <w:qFormat/>
    <w:pPr>
      <w:spacing w:before="200" w:after="200"/>
    </w:pPr>
    <w:rPr>
      <w:sz w:val="24"/>
      <w:szCs w:val="24"/>
    </w:rPr>
  </w:style>
  <w:style w:type="character" w:styleId="37">
    <w:name w:val="Subtitle Char"/>
    <w:basedOn w:val="668"/>
    <w:link w:val="36"/>
    <w:uiPriority w:val="11"/>
    <w:rPr>
      <w:sz w:val="24"/>
      <w:szCs w:val="24"/>
    </w:rPr>
  </w:style>
  <w:style w:type="paragraph" w:styleId="38">
    <w:name w:val="Quote"/>
    <w:basedOn w:val="667"/>
    <w:next w:val="667"/>
    <w:link w:val="39"/>
    <w:uiPriority w:val="29"/>
    <w:qFormat/>
    <w:pPr>
      <w:ind w:left="720" w:right="720"/>
    </w:pPr>
    <w:rPr>
      <w:i/>
    </w:rPr>
  </w:style>
  <w:style w:type="character" w:styleId="39">
    <w:name w:val="Quote Char"/>
    <w:link w:val="38"/>
    <w:uiPriority w:val="29"/>
    <w:rPr>
      <w:i/>
    </w:rPr>
  </w:style>
  <w:style w:type="paragraph" w:styleId="40">
    <w:name w:val="Intense Quote"/>
    <w:basedOn w:val="667"/>
    <w:next w:val="66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668"/>
    <w:link w:val="680"/>
    <w:uiPriority w:val="99"/>
  </w:style>
  <w:style w:type="character" w:styleId="45">
    <w:name w:val="Footer Char"/>
    <w:basedOn w:val="668"/>
    <w:link w:val="681"/>
    <w:uiPriority w:val="99"/>
  </w:style>
  <w:style w:type="character" w:styleId="47">
    <w:name w:val="Caption Char"/>
    <w:basedOn w:val="675"/>
    <w:link w:val="681"/>
    <w:uiPriority w:val="99"/>
  </w:style>
  <w:style w:type="table" w:styleId="48">
    <w:name w:val="Table Grid"/>
    <w:basedOn w:val="66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6">
    <w:name w:val="Footnote Text Char"/>
    <w:link w:val="685"/>
    <w:uiPriority w:val="99"/>
    <w:rPr>
      <w:sz w:val="18"/>
    </w:rPr>
  </w:style>
  <w:style w:type="character" w:styleId="179">
    <w:name w:val="Endnote Text Char"/>
    <w:link w:val="684"/>
    <w:uiPriority w:val="99"/>
    <w:rPr>
      <w:sz w:val="20"/>
    </w:rPr>
  </w:style>
  <w:style w:type="paragraph" w:styleId="181">
    <w:name w:val="toc 1"/>
    <w:basedOn w:val="667"/>
    <w:next w:val="667"/>
    <w:uiPriority w:val="39"/>
    <w:unhideWhenUsed/>
    <w:pPr>
      <w:ind w:left="0" w:right="0" w:firstLine="0"/>
      <w:spacing w:after="57"/>
    </w:pPr>
  </w:style>
  <w:style w:type="paragraph" w:styleId="182">
    <w:name w:val="toc 2"/>
    <w:basedOn w:val="667"/>
    <w:next w:val="667"/>
    <w:uiPriority w:val="39"/>
    <w:unhideWhenUsed/>
    <w:pPr>
      <w:ind w:left="283" w:right="0" w:firstLine="0"/>
      <w:spacing w:after="57"/>
    </w:pPr>
  </w:style>
  <w:style w:type="paragraph" w:styleId="183">
    <w:name w:val="toc 3"/>
    <w:basedOn w:val="667"/>
    <w:next w:val="667"/>
    <w:uiPriority w:val="39"/>
    <w:unhideWhenUsed/>
    <w:pPr>
      <w:ind w:left="567" w:right="0" w:firstLine="0"/>
      <w:spacing w:after="57"/>
    </w:pPr>
  </w:style>
  <w:style w:type="paragraph" w:styleId="184">
    <w:name w:val="toc 4"/>
    <w:basedOn w:val="667"/>
    <w:next w:val="667"/>
    <w:uiPriority w:val="39"/>
    <w:unhideWhenUsed/>
    <w:pPr>
      <w:ind w:left="850" w:right="0" w:firstLine="0"/>
      <w:spacing w:after="57"/>
    </w:pPr>
  </w:style>
  <w:style w:type="paragraph" w:styleId="185">
    <w:name w:val="toc 5"/>
    <w:basedOn w:val="667"/>
    <w:next w:val="667"/>
    <w:uiPriority w:val="39"/>
    <w:unhideWhenUsed/>
    <w:pPr>
      <w:ind w:left="1134" w:right="0" w:firstLine="0"/>
      <w:spacing w:after="57"/>
    </w:pPr>
  </w:style>
  <w:style w:type="paragraph" w:styleId="186">
    <w:name w:val="toc 6"/>
    <w:basedOn w:val="667"/>
    <w:next w:val="667"/>
    <w:uiPriority w:val="39"/>
    <w:unhideWhenUsed/>
    <w:pPr>
      <w:ind w:left="1417" w:right="0" w:firstLine="0"/>
      <w:spacing w:after="57"/>
    </w:pPr>
  </w:style>
  <w:style w:type="paragraph" w:styleId="187">
    <w:name w:val="toc 7"/>
    <w:basedOn w:val="667"/>
    <w:next w:val="667"/>
    <w:uiPriority w:val="39"/>
    <w:unhideWhenUsed/>
    <w:pPr>
      <w:ind w:left="1701" w:right="0" w:firstLine="0"/>
      <w:spacing w:after="57"/>
    </w:pPr>
  </w:style>
  <w:style w:type="paragraph" w:styleId="188">
    <w:name w:val="toc 8"/>
    <w:basedOn w:val="667"/>
    <w:next w:val="667"/>
    <w:uiPriority w:val="39"/>
    <w:unhideWhenUsed/>
    <w:pPr>
      <w:ind w:left="1984" w:right="0" w:firstLine="0"/>
      <w:spacing w:after="57"/>
    </w:pPr>
  </w:style>
  <w:style w:type="paragraph" w:styleId="189">
    <w:name w:val="toc 9"/>
    <w:basedOn w:val="667"/>
    <w:next w:val="66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67"/>
    <w:next w:val="667"/>
    <w:uiPriority w:val="99"/>
    <w:unhideWhenUsed/>
    <w:pPr>
      <w:spacing w:after="0" w:afterAutospacing="0"/>
    </w:pPr>
  </w:style>
  <w:style w:type="paragraph" w:styleId="667" w:default="1">
    <w:name w:val="Normal"/>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paragraph" w:styleId="671" w:customStyle="1">
    <w:name w:val="Standard"/>
    <w:pPr>
      <w:spacing w:after="0"/>
      <w:widowControl/>
    </w:pPr>
    <w:rPr>
      <w:rFonts w:ascii="Times New Roman" w:hAnsi="Times New Roman"/>
      <w:sz w:val="24"/>
    </w:rPr>
  </w:style>
  <w:style w:type="paragraph" w:styleId="672" w:customStyle="1">
    <w:name w:val="Heading"/>
    <w:basedOn w:val="671"/>
    <w:next w:val="673"/>
    <w:pPr>
      <w:keepNext/>
      <w:spacing w:before="240" w:after="120"/>
    </w:pPr>
    <w:rPr>
      <w:rFonts w:ascii="Arial" w:hAnsi="Arial" w:eastAsia="Microsoft YaHei" w:cs="Mangal"/>
      <w:sz w:val="28"/>
      <w:szCs w:val="28"/>
    </w:rPr>
  </w:style>
  <w:style w:type="paragraph" w:styleId="673" w:customStyle="1">
    <w:name w:val="Text body"/>
    <w:basedOn w:val="671"/>
    <w:pPr>
      <w:spacing w:after="120"/>
    </w:pPr>
  </w:style>
  <w:style w:type="paragraph" w:styleId="674">
    <w:name w:val="List"/>
    <w:basedOn w:val="673"/>
    <w:rPr>
      <w:rFonts w:cs="Mangal"/>
    </w:rPr>
  </w:style>
  <w:style w:type="paragraph" w:styleId="675">
    <w:name w:val="Caption"/>
    <w:basedOn w:val="671"/>
    <w:pPr>
      <w:spacing w:before="120" w:after="120"/>
      <w:suppressLineNumbers/>
    </w:pPr>
    <w:rPr>
      <w:rFonts w:cs="Mangal"/>
      <w:i/>
      <w:iCs/>
      <w:szCs w:val="24"/>
    </w:rPr>
  </w:style>
  <w:style w:type="paragraph" w:styleId="676" w:customStyle="1">
    <w:name w:val="Index"/>
    <w:basedOn w:val="671"/>
    <w:pPr>
      <w:suppressLineNumbers/>
    </w:pPr>
    <w:rPr>
      <w:rFonts w:cs="Mangal"/>
    </w:rPr>
  </w:style>
  <w:style w:type="paragraph" w:styleId="677">
    <w:name w:val="List Paragraph"/>
    <w:basedOn w:val="671"/>
    <w:pPr>
      <w:ind w:left="720"/>
      <w:spacing w:after="160"/>
    </w:pPr>
    <w:rPr>
      <w:rFonts w:ascii="Calibri" w:hAnsi="Calibri"/>
      <w:sz w:val="22"/>
    </w:rPr>
  </w:style>
  <w:style w:type="paragraph" w:styleId="678" w:customStyle="1">
    <w:name w:val="ConsPlusNormal"/>
    <w:pPr>
      <w:spacing w:after="0"/>
    </w:pPr>
  </w:style>
  <w:style w:type="paragraph" w:styleId="679">
    <w:name w:val="Balloon Text"/>
    <w:basedOn w:val="671"/>
    <w:rPr>
      <w:rFonts w:ascii="Calibri" w:hAnsi="Calibri"/>
      <w:sz w:val="18"/>
    </w:rPr>
  </w:style>
  <w:style w:type="paragraph" w:styleId="680">
    <w:name w:val="Header"/>
    <w:basedOn w:val="667"/>
    <w:pPr>
      <w:spacing w:after="0"/>
      <w:tabs>
        <w:tab w:val="center" w:pos="4677" w:leader="none"/>
        <w:tab w:val="right" w:pos="9355" w:leader="none"/>
      </w:tabs>
    </w:pPr>
  </w:style>
  <w:style w:type="paragraph" w:styleId="681">
    <w:name w:val="Footer"/>
    <w:basedOn w:val="671"/>
    <w:pPr>
      <w:tabs>
        <w:tab w:val="center" w:pos="4677" w:leader="none"/>
        <w:tab w:val="right" w:pos="9355" w:leader="none"/>
      </w:tabs>
      <w:suppressLineNumbers/>
    </w:pPr>
  </w:style>
  <w:style w:type="paragraph" w:styleId="682">
    <w:name w:val="annotation text"/>
    <w:basedOn w:val="671"/>
    <w:rPr>
      <w:sz w:val="20"/>
    </w:rPr>
  </w:style>
  <w:style w:type="paragraph" w:styleId="683">
    <w:name w:val="annotation subject"/>
    <w:basedOn w:val="682"/>
    <w:rPr>
      <w:b/>
      <w:bCs/>
    </w:rPr>
  </w:style>
  <w:style w:type="paragraph" w:styleId="684">
    <w:name w:val="endnote text"/>
    <w:basedOn w:val="671"/>
    <w:rPr>
      <w:sz w:val="20"/>
    </w:rPr>
  </w:style>
  <w:style w:type="paragraph" w:styleId="685">
    <w:name w:val="footnote text"/>
    <w:basedOn w:val="671"/>
    <w:rPr>
      <w:sz w:val="20"/>
    </w:rPr>
  </w:style>
  <w:style w:type="paragraph" w:styleId="686" w:customStyle="1">
    <w:name w:val="Footnote"/>
    <w:basedOn w:val="671"/>
    <w:pPr>
      <w:ind w:left="283" w:hanging="283"/>
      <w:suppressLineNumbers/>
    </w:pPr>
    <w:rPr>
      <w:sz w:val="20"/>
    </w:rPr>
  </w:style>
  <w:style w:type="paragraph" w:styleId="687" w:customStyle="1">
    <w:name w:val="Table Contents"/>
    <w:basedOn w:val="671"/>
    <w:pPr>
      <w:suppressLineNumbers/>
    </w:pPr>
  </w:style>
  <w:style w:type="paragraph" w:styleId="688">
    <w:name w:val="Normal (Web)"/>
    <w:basedOn w:val="667"/>
    <w:pPr>
      <w:spacing w:before="100" w:after="119"/>
      <w:widowControl/>
    </w:pPr>
    <w:rPr>
      <w:rFonts w:ascii="Times New Roman" w:hAnsi="Times New Roman"/>
      <w:sz w:val="24"/>
      <w:szCs w:val="24"/>
    </w:rPr>
  </w:style>
  <w:style w:type="character" w:styleId="689">
    <w:name w:val="line number"/>
    <w:basedOn w:val="668"/>
  </w:style>
  <w:style w:type="character" w:styleId="690" w:customStyle="1">
    <w:name w:val="Internet link"/>
    <w:rPr>
      <w:color w:val="0000ff"/>
      <w:u w:val="single"/>
    </w:rPr>
  </w:style>
  <w:style w:type="character" w:styleId="691" w:customStyle="1">
    <w:name w:val="Текст выноски Знак"/>
    <w:basedOn w:val="668"/>
    <w:rPr>
      <w:rFonts w:ascii="Calibri" w:hAnsi="Calibri"/>
      <w:sz w:val="18"/>
    </w:rPr>
  </w:style>
  <w:style w:type="character" w:styleId="692" w:customStyle="1">
    <w:name w:val="Верхний колонтитул Знак"/>
    <w:basedOn w:val="668"/>
    <w:rPr>
      <w:rFonts w:ascii="Times New Roman" w:hAnsi="Times New Roman"/>
      <w:sz w:val="24"/>
    </w:rPr>
  </w:style>
  <w:style w:type="character" w:styleId="693" w:customStyle="1">
    <w:name w:val="Нижний колонтитул Знак"/>
    <w:basedOn w:val="668"/>
    <w:rPr>
      <w:rFonts w:ascii="Times New Roman" w:hAnsi="Times New Roman"/>
      <w:sz w:val="24"/>
    </w:rPr>
  </w:style>
  <w:style w:type="character" w:styleId="694" w:customStyle="1">
    <w:name w:val="Font Style16"/>
    <w:rPr>
      <w:rFonts w:ascii="Times New Roman" w:hAnsi="Times New Roman" w:cs="Times New Roman"/>
      <w:sz w:val="26"/>
      <w:szCs w:val="26"/>
    </w:rPr>
  </w:style>
  <w:style w:type="character" w:styleId="695">
    <w:name w:val="annotation reference"/>
    <w:basedOn w:val="668"/>
    <w:rPr>
      <w:sz w:val="16"/>
      <w:szCs w:val="16"/>
    </w:rPr>
  </w:style>
  <w:style w:type="character" w:styleId="696" w:customStyle="1">
    <w:name w:val="Текст примечания Знак"/>
    <w:basedOn w:val="668"/>
    <w:rPr>
      <w:rFonts w:ascii="Times New Roman" w:hAnsi="Times New Roman"/>
      <w:sz w:val="20"/>
    </w:rPr>
  </w:style>
  <w:style w:type="character" w:styleId="697" w:customStyle="1">
    <w:name w:val="Тема примечания Знак"/>
    <w:basedOn w:val="696"/>
    <w:rPr>
      <w:rFonts w:ascii="Times New Roman" w:hAnsi="Times New Roman"/>
      <w:b/>
      <w:bCs/>
      <w:sz w:val="20"/>
    </w:rPr>
  </w:style>
  <w:style w:type="character" w:styleId="698" w:customStyle="1">
    <w:name w:val="gwt-inlinehtml"/>
    <w:basedOn w:val="668"/>
  </w:style>
  <w:style w:type="character" w:styleId="699" w:customStyle="1">
    <w:name w:val="Текст концевой сноски Знак"/>
    <w:basedOn w:val="668"/>
    <w:rPr>
      <w:rFonts w:ascii="Times New Roman" w:hAnsi="Times New Roman"/>
      <w:sz w:val="20"/>
    </w:rPr>
  </w:style>
  <w:style w:type="character" w:styleId="700">
    <w:name w:val="endnote reference"/>
    <w:basedOn w:val="668"/>
    <w:rPr>
      <w:position w:val="0"/>
      <w:vertAlign w:val="superscript"/>
    </w:rPr>
  </w:style>
  <w:style w:type="character" w:styleId="701" w:customStyle="1">
    <w:name w:val="Текст сноски Знак"/>
    <w:basedOn w:val="668"/>
    <w:rPr>
      <w:rFonts w:ascii="Times New Roman" w:hAnsi="Times New Roman"/>
      <w:sz w:val="20"/>
    </w:rPr>
  </w:style>
  <w:style w:type="character" w:styleId="702">
    <w:name w:val="footnote reference"/>
    <w:basedOn w:val="668"/>
    <w:rPr>
      <w:position w:val="0"/>
      <w:vertAlign w:val="superscript"/>
    </w:rPr>
  </w:style>
  <w:style w:type="character" w:styleId="703" w:customStyle="1">
    <w:name w:val="Footnote Symbol"/>
  </w:style>
  <w:style w:type="character" w:styleId="704" w:customStyle="1">
    <w:name w:val="Footnote anchor"/>
    <w:rPr>
      <w:position w:val="0"/>
      <w:vertAlign w:val="superscript"/>
    </w:rPr>
  </w:style>
  <w:style w:type="character" w:styleId="705" w:customStyle="1">
    <w:name w:val="Верхний колонтитул Знак1"/>
    <w:basedOn w:val="668"/>
  </w:style>
  <w:style w:type="character" w:styleId="706">
    <w:name w:val="Hyperlink"/>
    <w:basedOn w:val="668"/>
    <w:rPr>
      <w:color w:val="0000ff"/>
      <w:u w:val="single"/>
    </w:rPr>
  </w:style>
  <w:style w:type="character" w:styleId="707" w:customStyle="1">
    <w:name w:val="Endnote Symbol"/>
  </w:style>
  <w:style w:type="character" w:styleId="708" w:customStyle="1">
    <w:name w:val="Верхний колонтитул Знак2"/>
    <w:basedOn w:val="668"/>
  </w:style>
  <w:style w:type="character" w:styleId="709" w:customStyle="1">
    <w:name w:val="Верхний колонтитул Знак3"/>
    <w:basedOn w:val="668"/>
  </w:style>
  <w:style w:type="character" w:styleId="710" w:customStyle="1">
    <w:name w:val="Numbering Symbols"/>
    <w:rPr>
      <w:rFonts w:ascii="Times New Roman" w:hAnsi="Times New Roman"/>
      <w:sz w:val="28"/>
      <w:szCs w:val="28"/>
    </w:rPr>
  </w:style>
  <w:style w:type="character" w:styleId="711" w:customStyle="1">
    <w:name w:val="Верхний колонтитул Знак4"/>
    <w:basedOn w:val="668"/>
  </w:style>
  <w:style w:type="character" w:styleId="712" w:customStyle="1">
    <w:name w:val="Верхний колонтитул Знак5"/>
    <w:basedOn w:val="668"/>
  </w:style>
  <w:style w:type="character" w:styleId="713" w:customStyle="1">
    <w:name w:val="Верхний колонтитул Знак6"/>
    <w:basedOn w:val="668"/>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yperlink" Target="consultantplus://offline/ref=D46D9A85C693D54E3B69088C4591E31276A935F1F4FE5442181328E8320561D95FF6FCF3032DE0A0C96A1ECD0F4362C0DB" TargetMode="External"/><Relationship Id="rId10" Type="http://schemas.openxmlformats.org/officeDocument/2006/relationships/hyperlink" Target="consultantplus://offline/ref=D46D9A85C693D54E3B69088C4591E31276A935F1F4FE5442181328E8320561D95FF6FCF3032DE0A0C96A1FCD084362C0DB" TargetMode="External"/><Relationship Id="rId11" Type="http://schemas.openxmlformats.org/officeDocument/2006/relationships/hyperlink" Target="consultantplus://offline/ref=292110852458298D6E283A5C404599BA9182EFB7206FA99B890E731374EFEC6248907344EC22909EF77D41EE0C7CE9A66B"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Р7-Офис/2024.4.1.625</Application>
  <Company/>
  <DocSecurity>4</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dns</dc:creator>
  <cp:revision>3</cp:revision>
  <dcterms:created xsi:type="dcterms:W3CDTF">2024-12-16T04:37:00Z</dcterms:created>
  <dcterms:modified xsi:type="dcterms:W3CDTF">2024-12-18T04:33:08Z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0.000000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