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9" w:rsidRDefault="00E65AC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88.4pt;margin-top:2.4pt;width:148.05pt;height:6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>
              <w:txbxContent>
                <w:p w:rsidR="00A35F30" w:rsidRPr="003937B9" w:rsidRDefault="00A35F30" w:rsidP="00393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3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35F30" w:rsidRPr="003937B9" w:rsidRDefault="00A35F30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постановлению</w:t>
                  </w:r>
                </w:p>
                <w:p w:rsidR="00A35F30" w:rsidRPr="00E65ACD" w:rsidRDefault="00A35F30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393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E65ACD" w:rsidRPr="00E65A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31.10.2016</w:t>
                  </w:r>
                  <w:r w:rsidR="00E65A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93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E65ACD" w:rsidRPr="00E65A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1815</w:t>
                  </w:r>
                </w:p>
              </w:txbxContent>
            </v:textbox>
          </v:shape>
        </w:pic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557193">
        <w:rPr>
          <w:rFonts w:ascii="Times New Roman" w:hAnsi="Times New Roman" w:cs="Times New Roman"/>
          <w:sz w:val="24"/>
          <w:szCs w:val="24"/>
        </w:rPr>
        <w:t>затраты на обеспечение функций</w:t>
      </w:r>
    </w:p>
    <w:p w:rsidR="003937B9" w:rsidRDefault="00525893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D0E4B">
        <w:rPr>
          <w:rFonts w:ascii="Times New Roman" w:hAnsi="Times New Roman" w:cs="Times New Roman"/>
          <w:sz w:val="24"/>
          <w:szCs w:val="24"/>
        </w:rPr>
        <w:t>дминистрация Центрального района города Барнаула</w:t>
      </w:r>
    </w:p>
    <w:p w:rsidR="006A44DB" w:rsidRPr="003937B9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70" w:rsidRPr="003937B9" w:rsidRDefault="00323D76" w:rsidP="00D23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70" w:rsidRPr="003937B9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D23370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имущества </w:t>
      </w:r>
    </w:p>
    <w:p w:rsidR="00D23370" w:rsidRPr="003937B9" w:rsidRDefault="00525893" w:rsidP="00D2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78B3">
        <w:rPr>
          <w:rFonts w:ascii="Times New Roman" w:hAnsi="Times New Roman" w:cs="Times New Roman"/>
          <w:sz w:val="24"/>
          <w:szCs w:val="24"/>
        </w:rPr>
        <w:t>дминистрации Центрального района города Барнаула</w:t>
      </w:r>
    </w:p>
    <w:p w:rsidR="00D23370" w:rsidRPr="003937B9" w:rsidRDefault="00D23370" w:rsidP="00D23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115" cy="263525"/>
            <wp:effectExtent l="0" t="0" r="635" b="3175"/>
            <wp:docPr id="17" name="Рисунок 17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  <w:bookmarkStart w:id="0" w:name="_GoBack"/>
      <w:bookmarkEnd w:id="0"/>
    </w:p>
    <w:p w:rsidR="00D23370" w:rsidRPr="003937B9" w:rsidRDefault="00D23370" w:rsidP="00D23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9225" cy="475615"/>
            <wp:effectExtent l="0" t="0" r="9525" b="635"/>
            <wp:docPr id="16" name="Рисунок 1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8140" cy="263525"/>
            <wp:effectExtent l="0" t="0" r="3810" b="3175"/>
            <wp:docPr id="15" name="Рисунок 15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i-х рабочих станций, указанное в таблице №</w:t>
      </w:r>
      <w:r w:rsidR="001A5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63525"/>
            <wp:effectExtent l="0" t="0" r="1905" b="3175"/>
            <wp:docPr id="5" name="Рисунок 5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в расчете на одну i-ю рабочую станцию в 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 w:rsidR="006A78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370" w:rsidRPr="003937B9" w:rsidRDefault="00D23370" w:rsidP="00D2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D23370" w:rsidRPr="003937B9" w:rsidRDefault="00D23370" w:rsidP="00D233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2" name="Рисунок 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350" cy="266700"/>
            <wp:effectExtent l="0" t="0" r="0" b="0"/>
            <wp:docPr id="3" name="Рисунок 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в таблице №</w:t>
      </w:r>
      <w:r w:rsidR="001A5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4" name="Рисунок 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 год, указанная в таблице №</w:t>
      </w:r>
      <w:r w:rsidR="006A78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370" w:rsidRPr="003937B9" w:rsidRDefault="00D23370" w:rsidP="00D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3"/>
        <w:gridCol w:w="2457"/>
        <w:gridCol w:w="2510"/>
        <w:gridCol w:w="2339"/>
        <w:gridCol w:w="2627"/>
      </w:tblGrid>
      <w:tr w:rsidR="003E7911" w:rsidRPr="003937B9" w:rsidTr="003E7911">
        <w:tc>
          <w:tcPr>
            <w:tcW w:w="523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0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39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62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E7911" w:rsidRPr="003937B9" w:rsidTr="003E7911">
        <w:tc>
          <w:tcPr>
            <w:tcW w:w="523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0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7911" w:rsidRPr="003937B9" w:rsidTr="003E7911">
        <w:tc>
          <w:tcPr>
            <w:tcW w:w="523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510" w:type="dxa"/>
          </w:tcPr>
          <w:p w:rsidR="003E7911" w:rsidRPr="003937B9" w:rsidRDefault="003E7911" w:rsidP="00DE55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9" w:type="dxa"/>
          </w:tcPr>
          <w:p w:rsidR="003E7911" w:rsidRPr="003937B9" w:rsidRDefault="003E7911" w:rsidP="00DE55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E7911" w:rsidRPr="003937B9" w:rsidTr="003E7911">
        <w:tc>
          <w:tcPr>
            <w:tcW w:w="523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3E7911" w:rsidRPr="003937B9" w:rsidRDefault="003E7911" w:rsidP="00C71E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</w:t>
            </w:r>
          </w:p>
        </w:tc>
        <w:tc>
          <w:tcPr>
            <w:tcW w:w="2510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9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7911" w:rsidRPr="003937B9" w:rsidTr="003E7911">
        <w:tc>
          <w:tcPr>
            <w:tcW w:w="523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рабочих станций</w:t>
            </w:r>
          </w:p>
        </w:tc>
        <w:tc>
          <w:tcPr>
            <w:tcW w:w="2510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39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3E7911" w:rsidRPr="003937B9" w:rsidRDefault="003E7911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650EDF" w:rsidRPr="003937B9" w:rsidRDefault="00650EDF" w:rsidP="00E45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DF" w:rsidRPr="003937B9" w:rsidRDefault="00650EDF" w:rsidP="00650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945264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услуг по сопровождению и приобретению иного программного </w:t>
      </w:r>
      <w:proofErr w:type="spellStart"/>
      <w:r w:rsidR="00945264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3937B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3937B9">
        <w:rPr>
          <w:rFonts w:ascii="Times New Roman" w:hAnsi="Times New Roman" w:cs="Times New Roman"/>
          <w:sz w:val="24"/>
          <w:szCs w:val="24"/>
        </w:rPr>
        <w:t xml:space="preserve"> </w:t>
      </w:r>
      <w:r w:rsidR="00077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A7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района города Барнаула</w:t>
      </w:r>
    </w:p>
    <w:p w:rsidR="00650EDF" w:rsidRPr="003937B9" w:rsidRDefault="00650EDF" w:rsidP="0065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64" w:rsidRPr="003937B9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945264" w:rsidRPr="003937B9" w:rsidRDefault="00945264" w:rsidP="00945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5264" w:rsidRPr="003937B9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Start"/>
      <w:r w:rsidR="00B9214E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№2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264" w:rsidRPr="003937B9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№2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14E" w:rsidRPr="003937B9" w:rsidRDefault="00525893" w:rsidP="0065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Таблица №2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126"/>
        <w:gridCol w:w="2126"/>
      </w:tblGrid>
      <w:tr w:rsidR="00945264" w:rsidRPr="003937B9" w:rsidTr="00945264">
        <w:tc>
          <w:tcPr>
            <w:tcW w:w="534" w:type="dxa"/>
          </w:tcPr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3937B9" w:rsidRDefault="00945264" w:rsidP="00B9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  <w:r w:rsidR="00B9214E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B9214E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126" w:type="dxa"/>
          </w:tcPr>
          <w:p w:rsidR="00B9214E" w:rsidRPr="003937B9" w:rsidRDefault="00945264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сопровождение </w:t>
            </w:r>
          </w:p>
          <w:p w:rsidR="00945264" w:rsidRPr="003937B9" w:rsidRDefault="00A90BC7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945264" w:rsidRPr="003937B9" w:rsidRDefault="00B9214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214E" w:rsidRPr="003937B9" w:rsidTr="00945264">
        <w:tc>
          <w:tcPr>
            <w:tcW w:w="534" w:type="dxa"/>
          </w:tcPr>
          <w:p w:rsidR="00B9214E" w:rsidRPr="003937B9" w:rsidRDefault="00B9214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B9214E" w:rsidRPr="003937B9" w:rsidRDefault="00B9214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9214E" w:rsidRPr="003937B9" w:rsidRDefault="00B9214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B9214E" w:rsidRPr="003937B9" w:rsidRDefault="00B9214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9214E" w:rsidRPr="003937B9" w:rsidRDefault="00B9214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3937B9" w:rsidTr="00945264">
        <w:tc>
          <w:tcPr>
            <w:tcW w:w="534" w:type="dxa"/>
          </w:tcPr>
          <w:p w:rsidR="00945264" w:rsidRPr="003937B9" w:rsidRDefault="003C2B5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264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945264" w:rsidRPr="003937B9" w:rsidRDefault="003C2B5E" w:rsidP="005258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proofErr w:type="gramEnd"/>
            <w:r w:rsid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1418" w:type="dxa"/>
          </w:tcPr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306 054,24</w:t>
            </w:r>
            <w:r w:rsidR="00A90BC7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3937B9" w:rsidTr="00945264">
        <w:tc>
          <w:tcPr>
            <w:tcW w:w="534" w:type="dxa"/>
          </w:tcPr>
          <w:p w:rsidR="00945264" w:rsidRPr="003937B9" w:rsidRDefault="003C2B5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5264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945264" w:rsidRPr="003937B9" w:rsidRDefault="00525893" w:rsidP="003C2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СБИС++</w:t>
            </w:r>
          </w:p>
        </w:tc>
        <w:tc>
          <w:tcPr>
            <w:tcW w:w="1418" w:type="dxa"/>
          </w:tcPr>
          <w:p w:rsidR="00945264" w:rsidRPr="003937B9" w:rsidRDefault="00945264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5256" w:rsidRPr="003937B9" w:rsidTr="00945264">
        <w:tc>
          <w:tcPr>
            <w:tcW w:w="534" w:type="dxa"/>
          </w:tcPr>
          <w:p w:rsidR="00145256" w:rsidRPr="003937B9" w:rsidRDefault="00145256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145256" w:rsidRPr="003937B9" w:rsidRDefault="00525893" w:rsidP="003C2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</w:p>
        </w:tc>
        <w:tc>
          <w:tcPr>
            <w:tcW w:w="1418" w:type="dxa"/>
          </w:tcPr>
          <w:p w:rsidR="00145256" w:rsidRPr="003937B9" w:rsidRDefault="00145256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145256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45256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945264" w:rsidRPr="003937B9" w:rsidTr="00945264">
        <w:tc>
          <w:tcPr>
            <w:tcW w:w="534" w:type="dxa"/>
          </w:tcPr>
          <w:p w:rsidR="00945264" w:rsidRPr="003937B9" w:rsidRDefault="003C2B5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5264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945264" w:rsidRPr="003937B9" w:rsidRDefault="00525893" w:rsidP="005258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обновления СЭД «Дело»</w:t>
            </w:r>
          </w:p>
        </w:tc>
        <w:tc>
          <w:tcPr>
            <w:tcW w:w="1418" w:type="dxa"/>
          </w:tcPr>
          <w:p w:rsidR="00945264" w:rsidRPr="003937B9" w:rsidRDefault="00525893" w:rsidP="003C2B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945264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C7" w:rsidRPr="003937B9" w:rsidTr="00945264">
        <w:tc>
          <w:tcPr>
            <w:tcW w:w="534" w:type="dxa"/>
          </w:tcPr>
          <w:p w:rsidR="00A90BC7" w:rsidRPr="003937B9" w:rsidRDefault="003C2B5E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0BC7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A90BC7" w:rsidRPr="003937B9" w:rsidRDefault="00525893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Антивирусное программное обеспечение</w:t>
            </w:r>
          </w:p>
        </w:tc>
        <w:tc>
          <w:tcPr>
            <w:tcW w:w="1418" w:type="dxa"/>
          </w:tcPr>
          <w:p w:rsidR="00A90BC7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</w:tcPr>
          <w:p w:rsidR="00A90BC7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26" w:type="dxa"/>
          </w:tcPr>
          <w:p w:rsidR="00A90BC7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893" w:rsidRPr="003937B9" w:rsidTr="00945264">
        <w:tc>
          <w:tcPr>
            <w:tcW w:w="534" w:type="dxa"/>
          </w:tcPr>
          <w:p w:rsidR="00525893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525893" w:rsidRDefault="00525893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418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126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893" w:rsidRPr="003937B9" w:rsidTr="00945264">
        <w:tc>
          <w:tcPr>
            <w:tcW w:w="534" w:type="dxa"/>
          </w:tcPr>
          <w:p w:rsidR="00525893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</w:tcPr>
          <w:p w:rsidR="00525893" w:rsidRDefault="00525893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программное обеспечение</w:t>
            </w:r>
          </w:p>
        </w:tc>
        <w:tc>
          <w:tcPr>
            <w:tcW w:w="1418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11400,00</w:t>
            </w:r>
          </w:p>
        </w:tc>
        <w:tc>
          <w:tcPr>
            <w:tcW w:w="2126" w:type="dxa"/>
          </w:tcPr>
          <w:p w:rsidR="00525893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7911" w:rsidRDefault="003E7911" w:rsidP="00CF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1EE" w:rsidRPr="003937B9" w:rsidRDefault="00323D76" w:rsidP="00CF2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268D" w:rsidRPr="003937B9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CF268D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материальных запасов</w:t>
      </w:r>
    </w:p>
    <w:p w:rsidR="00CF268D" w:rsidRPr="003937B9" w:rsidRDefault="0017583F" w:rsidP="00CF2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 xml:space="preserve">для </w:t>
      </w:r>
      <w:r w:rsidR="00525893">
        <w:rPr>
          <w:rFonts w:ascii="Times New Roman" w:hAnsi="Times New Roman" w:cs="Times New Roman"/>
          <w:sz w:val="24"/>
          <w:szCs w:val="24"/>
        </w:rPr>
        <w:t>а</w:t>
      </w:r>
      <w:r w:rsidR="006A78B3">
        <w:rPr>
          <w:rFonts w:ascii="Times New Roman" w:hAnsi="Times New Roman" w:cs="Times New Roman"/>
          <w:sz w:val="24"/>
          <w:szCs w:val="24"/>
        </w:rPr>
        <w:t>дминистраци</w:t>
      </w:r>
      <w:r w:rsidR="00525893">
        <w:rPr>
          <w:rFonts w:ascii="Times New Roman" w:hAnsi="Times New Roman" w:cs="Times New Roman"/>
          <w:sz w:val="24"/>
          <w:szCs w:val="24"/>
        </w:rPr>
        <w:t>и</w:t>
      </w:r>
      <w:r w:rsidR="006A78B3">
        <w:rPr>
          <w:rFonts w:ascii="Times New Roman" w:hAnsi="Times New Roman" w:cs="Times New Roman"/>
          <w:sz w:val="24"/>
          <w:szCs w:val="24"/>
        </w:rPr>
        <w:t xml:space="preserve"> Центрального района города Барнаула</w:t>
      </w:r>
    </w:p>
    <w:p w:rsidR="00CF268D" w:rsidRPr="003937B9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мониторов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CF268D" w:rsidRPr="003937B9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Start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№3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proofErr w:type="gramStart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</w:t>
      </w:r>
      <w:r w:rsidR="00FB234B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30"/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системных блоков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  <w:bookmarkEnd w:id="1"/>
    </w:p>
    <w:p w:rsidR="00CF268D" w:rsidRPr="003937B9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3937B9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системных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блоков</w:t>
      </w:r>
      <w:proofErr w:type="gramStart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№3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proofErr w:type="gramStart"/>
      <w:r w:rsidR="00AA343F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="00525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№3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34B" w:rsidRDefault="00FB234B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4B" w:rsidRPr="003937B9" w:rsidRDefault="00FB234B" w:rsidP="00FB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мфу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B234B" w:rsidRPr="003937B9" w:rsidRDefault="00E65ACD" w:rsidP="00FB2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мфу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iмфу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iмфу</m:t>
                </m:r>
              </m:sub>
            </m:sSub>
          </m:e>
        </m:nary>
      </m:oMath>
      <w:r w:rsidR="00FB234B" w:rsidRP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34B" w:rsidRPr="003937B9" w:rsidRDefault="00E65ACD" w:rsidP="00FB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iмфу</m:t>
            </m:r>
          </m:sub>
        </m:sSub>
      </m:oMath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</w:t>
      </w:r>
      <w:proofErr w:type="spellStart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proofErr w:type="gramStart"/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№3</w:t>
      </w:r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34B" w:rsidRPr="003937B9" w:rsidRDefault="00E65ACD" w:rsidP="00FB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iмфу</m:t>
            </m:r>
          </m:sub>
        </m:sSub>
      </m:oMath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</w:t>
      </w:r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="00FB234B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3937B9" w:rsidRDefault="00525893" w:rsidP="00AA343F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Таблица №3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7"/>
        <w:gridCol w:w="2053"/>
        <w:gridCol w:w="3208"/>
        <w:gridCol w:w="1519"/>
        <w:gridCol w:w="1417"/>
        <w:gridCol w:w="1742"/>
      </w:tblGrid>
      <w:tr w:rsidR="00CF268D" w:rsidRPr="003937B9" w:rsidTr="00DF344D">
        <w:tc>
          <w:tcPr>
            <w:tcW w:w="26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3" w:type="dxa"/>
          </w:tcPr>
          <w:p w:rsidR="00CF268D" w:rsidRPr="003937B9" w:rsidRDefault="00CF268D" w:rsidP="00CF26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08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19" w:type="dxa"/>
          </w:tcPr>
          <w:p w:rsidR="00AA343F" w:rsidRPr="003937B9" w:rsidRDefault="00CF268D" w:rsidP="00AC3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A343F" w:rsidRPr="003937B9" w:rsidRDefault="00AA343F" w:rsidP="00AC3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годах</w:t>
            </w:r>
          </w:p>
          <w:p w:rsidR="00AC3247" w:rsidRPr="003937B9" w:rsidRDefault="00AA343F" w:rsidP="00AA34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1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42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3937B9" w:rsidRDefault="00AA343F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</w:tr>
      <w:tr w:rsidR="001972A1" w:rsidRPr="003937B9" w:rsidTr="00DF344D">
        <w:tc>
          <w:tcPr>
            <w:tcW w:w="267" w:type="dxa"/>
          </w:tcPr>
          <w:p w:rsidR="001972A1" w:rsidRPr="003937B9" w:rsidRDefault="001972A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3" w:type="dxa"/>
          </w:tcPr>
          <w:p w:rsidR="001972A1" w:rsidRPr="003937B9" w:rsidRDefault="001972A1" w:rsidP="00CF26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</w:tcPr>
          <w:p w:rsidR="001972A1" w:rsidRPr="003937B9" w:rsidRDefault="001972A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9" w:type="dxa"/>
          </w:tcPr>
          <w:p w:rsidR="001972A1" w:rsidRPr="003937B9" w:rsidRDefault="001972A1" w:rsidP="00AC3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972A1" w:rsidRPr="003937B9" w:rsidRDefault="001972A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</w:tcPr>
          <w:p w:rsidR="001972A1" w:rsidRPr="003937B9" w:rsidRDefault="001972A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3937B9" w:rsidTr="00DF344D">
        <w:tc>
          <w:tcPr>
            <w:tcW w:w="26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3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3208" w:type="dxa"/>
          </w:tcPr>
          <w:p w:rsidR="00CF268D" w:rsidRPr="003937B9" w:rsidRDefault="0017583F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начальник отдела, главный специалист</w:t>
            </w:r>
            <w:r w:rsid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1519" w:type="dxa"/>
          </w:tcPr>
          <w:p w:rsidR="00CF268D" w:rsidRPr="003937B9" w:rsidRDefault="00AC324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CF268D" w:rsidRPr="003937B9" w:rsidRDefault="00525893" w:rsidP="00CF26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268D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F268D" w:rsidRPr="003937B9" w:rsidTr="00DF344D">
        <w:tc>
          <w:tcPr>
            <w:tcW w:w="26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3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208" w:type="dxa"/>
          </w:tcPr>
          <w:p w:rsidR="00CF268D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начальник отдела,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1519" w:type="dxa"/>
          </w:tcPr>
          <w:p w:rsidR="00CF268D" w:rsidRPr="003937B9" w:rsidRDefault="00AC324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3937B9" w:rsidRDefault="00CF268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CF268D" w:rsidRPr="003937B9" w:rsidRDefault="00525893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F268D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220CD" w:rsidRPr="003937B9" w:rsidTr="00DF344D">
        <w:tc>
          <w:tcPr>
            <w:tcW w:w="267" w:type="dxa"/>
          </w:tcPr>
          <w:p w:rsidR="004220CD" w:rsidRPr="003937B9" w:rsidRDefault="004220C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3" w:type="dxa"/>
          </w:tcPr>
          <w:p w:rsidR="004220CD" w:rsidRPr="003937B9" w:rsidRDefault="004220CD" w:rsidP="007B67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3208" w:type="dxa"/>
          </w:tcPr>
          <w:p w:rsidR="004220CD" w:rsidRPr="003937B9" w:rsidRDefault="004220C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начальник отдела, 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1519" w:type="dxa"/>
          </w:tcPr>
          <w:p w:rsidR="004220CD" w:rsidRPr="003937B9" w:rsidRDefault="004220C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4220CD" w:rsidRPr="003937B9" w:rsidRDefault="004220C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</w:tcPr>
          <w:p w:rsidR="004220CD" w:rsidRDefault="004220CD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18800,00</w:t>
            </w:r>
          </w:p>
        </w:tc>
      </w:tr>
    </w:tbl>
    <w:p w:rsidR="00CF268D" w:rsidRPr="003937B9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2A1" w:rsidRPr="003937B9" w:rsidRDefault="00323D76" w:rsidP="00AC3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C3247" w:rsidRPr="003937B9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AC3247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расходных материалов для оргтехники </w:t>
      </w:r>
    </w:p>
    <w:p w:rsidR="00AC3247" w:rsidRPr="003937B9" w:rsidRDefault="00AC3247" w:rsidP="00AC3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 xml:space="preserve">для </w:t>
      </w:r>
      <w:r w:rsidR="00525893">
        <w:rPr>
          <w:rFonts w:ascii="Times New Roman" w:hAnsi="Times New Roman" w:cs="Times New Roman"/>
          <w:sz w:val="24"/>
          <w:szCs w:val="24"/>
        </w:rPr>
        <w:t>а</w:t>
      </w:r>
      <w:r w:rsidR="006A78B3">
        <w:rPr>
          <w:rFonts w:ascii="Times New Roman" w:hAnsi="Times New Roman" w:cs="Times New Roman"/>
          <w:sz w:val="24"/>
          <w:szCs w:val="24"/>
        </w:rPr>
        <w:t>дминистраци</w:t>
      </w:r>
      <w:r w:rsidR="00525893">
        <w:rPr>
          <w:rFonts w:ascii="Times New Roman" w:hAnsi="Times New Roman" w:cs="Times New Roman"/>
          <w:sz w:val="24"/>
          <w:szCs w:val="24"/>
        </w:rPr>
        <w:t>и</w:t>
      </w:r>
      <w:r w:rsidR="006A78B3">
        <w:rPr>
          <w:rFonts w:ascii="Times New Roman" w:hAnsi="Times New Roman" w:cs="Times New Roman"/>
          <w:sz w:val="24"/>
          <w:szCs w:val="24"/>
        </w:rPr>
        <w:t xml:space="preserve"> Центрального района города Барнаула</w:t>
      </w:r>
    </w:p>
    <w:p w:rsidR="00AC3247" w:rsidRPr="003937B9" w:rsidRDefault="00AC3247" w:rsidP="00AC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47" w:rsidRPr="003937B9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AC3247" w:rsidRPr="003937B9" w:rsidRDefault="00AC3247" w:rsidP="00AC3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C3247" w:rsidRPr="003937B9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AC3247" w:rsidRPr="003937B9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proofErr w:type="gramStart"/>
      <w:r w:rsidR="001972A1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казанный в таблице №4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3937B9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proofErr w:type="gramStart"/>
      <w:r w:rsidR="001972A1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 в таблице №4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3937B9" w:rsidRDefault="00AC3247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2A1" w:rsidRPr="003937B9" w:rsidRDefault="001972A1" w:rsidP="00197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Pr="003937B9">
        <w:rPr>
          <w:rFonts w:ascii="Times New Roman" w:hAnsi="Times New Roman" w:cs="Times New Roman"/>
          <w:sz w:val="24"/>
          <w:szCs w:val="24"/>
        </w:rPr>
        <w:tab/>
      </w:r>
      <w:r w:rsidR="00323D76">
        <w:rPr>
          <w:rFonts w:ascii="Times New Roman" w:hAnsi="Times New Roman" w:cs="Times New Roman"/>
          <w:sz w:val="24"/>
          <w:szCs w:val="24"/>
        </w:rPr>
        <w:tab/>
      </w:r>
      <w:r w:rsidR="00323D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220CD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445"/>
        <w:gridCol w:w="1996"/>
        <w:gridCol w:w="2397"/>
        <w:gridCol w:w="1517"/>
        <w:gridCol w:w="1739"/>
        <w:gridCol w:w="2283"/>
      </w:tblGrid>
      <w:tr w:rsidR="00C43E97" w:rsidRPr="003937B9" w:rsidTr="003E7911">
        <w:trPr>
          <w:trHeight w:val="987"/>
        </w:trPr>
        <w:tc>
          <w:tcPr>
            <w:tcW w:w="409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18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42" w:type="dxa"/>
          </w:tcPr>
          <w:p w:rsidR="00C43E97" w:rsidRPr="003937B9" w:rsidRDefault="00C43E97" w:rsidP="00C43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C43E97" w:rsidRPr="003937B9" w:rsidRDefault="00C43E97" w:rsidP="00C43E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ед. техники в год</w:t>
            </w:r>
          </w:p>
        </w:tc>
        <w:tc>
          <w:tcPr>
            <w:tcW w:w="2297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</w:tr>
      <w:tr w:rsidR="00C43E97" w:rsidRPr="003937B9" w:rsidTr="003E7911">
        <w:tc>
          <w:tcPr>
            <w:tcW w:w="409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1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3E97" w:rsidRPr="003937B9" w:rsidTr="003E7911">
        <w:tc>
          <w:tcPr>
            <w:tcW w:w="409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копи-картридж</w:t>
            </w:r>
            <w:proofErr w:type="gramEnd"/>
          </w:p>
        </w:tc>
        <w:tc>
          <w:tcPr>
            <w:tcW w:w="2410" w:type="dxa"/>
            <w:vMerge w:val="restart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18" w:type="dxa"/>
          </w:tcPr>
          <w:p w:rsidR="00C43E97" w:rsidRPr="003937B9" w:rsidRDefault="00A64EE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2" w:type="dxa"/>
          </w:tcPr>
          <w:p w:rsidR="00C43E97" w:rsidRPr="003937B9" w:rsidRDefault="00A64EE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C43E97" w:rsidRPr="003937B9" w:rsidRDefault="00A64EE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E97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43E97" w:rsidRPr="003937B9" w:rsidTr="003E7911">
        <w:tc>
          <w:tcPr>
            <w:tcW w:w="409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01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</w:t>
            </w:r>
          </w:p>
        </w:tc>
        <w:tc>
          <w:tcPr>
            <w:tcW w:w="2410" w:type="dxa"/>
            <w:vMerge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C43E97" w:rsidRPr="003937B9" w:rsidRDefault="00C43E97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</w:tcPr>
          <w:p w:rsidR="00C43E97" w:rsidRPr="003937B9" w:rsidRDefault="00FB234B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C43E97" w:rsidRPr="003937B9" w:rsidRDefault="00A64EE1" w:rsidP="007B67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3E97"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AC3247" w:rsidRPr="003937B9" w:rsidRDefault="00AC3247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8AF" w:rsidRPr="00AB4CB6" w:rsidRDefault="00323D76" w:rsidP="004F3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5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F38AF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работ по утилизации офисной техники</w:t>
      </w:r>
    </w:p>
    <w:p w:rsidR="00516803" w:rsidRPr="003937B9" w:rsidRDefault="00516803" w:rsidP="0051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администрации Центрального района города Барнаула</w:t>
      </w:r>
    </w:p>
    <w:p w:rsidR="004F38AF" w:rsidRPr="00AB4CB6" w:rsidRDefault="004F38AF" w:rsidP="004F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8AF" w:rsidRPr="00AB4CB6" w:rsidRDefault="004F38AF" w:rsidP="004F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работ по утилизации офисной техники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4F38AF" w:rsidRPr="00AB4CB6" w:rsidRDefault="004F38AF" w:rsidP="004F3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F38AF" w:rsidRPr="00AB4CB6" w:rsidRDefault="004F38AF" w:rsidP="004F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техники, подлежащей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</w:p>
    <w:p w:rsidR="004F38AF" w:rsidRPr="00AB4CB6" w:rsidRDefault="004F38AF" w:rsidP="004F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 работы по утилизации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="0042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4F38AF" w:rsidRPr="00AB4CB6" w:rsidRDefault="004220CD" w:rsidP="004F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</w:t>
      </w:r>
      <w:r w:rsidR="004F38AF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4F38AF" w:rsidRPr="00AB4CB6" w:rsidTr="00323D76">
        <w:tc>
          <w:tcPr>
            <w:tcW w:w="534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998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F38AF" w:rsidRPr="00AB4CB6" w:rsidTr="00323D76">
        <w:tc>
          <w:tcPr>
            <w:tcW w:w="534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38AF" w:rsidRPr="00AB4CB6" w:rsidTr="00323D76">
        <w:tc>
          <w:tcPr>
            <w:tcW w:w="534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4F38AF" w:rsidRPr="00AB4CB6" w:rsidRDefault="004F38AF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4F38AF" w:rsidRPr="00AB4CB6" w:rsidRDefault="004220CD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8" w:type="dxa"/>
          </w:tcPr>
          <w:p w:rsidR="004F38AF" w:rsidRPr="00AB4CB6" w:rsidRDefault="004220CD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4F38AF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F38AF" w:rsidRPr="00AB4CB6" w:rsidRDefault="004F38AF" w:rsidP="004F3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803" w:rsidRPr="003937B9" w:rsidRDefault="00323D76" w:rsidP="00516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1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мативные затраты на услуги доступа в сеть интернет</w:t>
      </w:r>
    </w:p>
    <w:bookmarkEnd w:id="3"/>
    <w:p w:rsidR="00516803" w:rsidRPr="003937B9" w:rsidRDefault="00516803" w:rsidP="00516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администрации Центрального района города Барнаула</w:t>
      </w:r>
    </w:p>
    <w:p w:rsidR="00516803" w:rsidRPr="003937B9" w:rsidRDefault="00516803" w:rsidP="00516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03" w:rsidRPr="003937B9" w:rsidRDefault="00516803" w:rsidP="0051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01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доступа в сеть интернет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w:proofErr w:type="gramStart"/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ин</m:t>
            </m:r>
          </m:sub>
        </m:sSub>
      </m:oMath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bookmarkEnd w:id="4"/>
    </w:p>
    <w:p w:rsidR="00516803" w:rsidRPr="003937B9" w:rsidRDefault="00E65ACD" w:rsidP="0051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ин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iин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iин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iин</m:t>
            </m:r>
          </m:sub>
        </m:sSub>
      </m:oMath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16803" w:rsidRPr="003937B9" w:rsidRDefault="00E65ACD" w:rsidP="0051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iин</m:t>
            </m:r>
          </m:sub>
        </m:sSub>
      </m:oMath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подключения к сети интернет, указанное в таблице №6</w:t>
      </w:r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803" w:rsidRPr="003937B9" w:rsidRDefault="00E65ACD" w:rsidP="0051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iин</m:t>
            </m:r>
          </m:sub>
        </m:sSub>
      </m:oMath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плата в расчете на 1 </w:t>
      </w:r>
      <w:r w:rsidR="006A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точку подключения к сети </w:t>
      </w:r>
      <w:proofErr w:type="spellStart"/>
      <w:r w:rsidR="006A7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Start"/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№6</w:t>
      </w:r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803" w:rsidRPr="003937B9" w:rsidRDefault="00E65ACD" w:rsidP="0051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iин</m:t>
            </m:r>
          </m:sub>
        </m:sSub>
      </m:oMath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платой</w:t>
      </w:r>
      <w:proofErr w:type="gramStart"/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516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 в таблице №6</w:t>
      </w:r>
      <w:r w:rsidR="00516803"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803" w:rsidRPr="003937B9" w:rsidRDefault="00516803" w:rsidP="00516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№6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552"/>
        <w:gridCol w:w="2551"/>
        <w:gridCol w:w="2551"/>
      </w:tblGrid>
      <w:tr w:rsidR="00516803" w:rsidRPr="003937B9" w:rsidTr="00323D76">
        <w:tc>
          <w:tcPr>
            <w:tcW w:w="517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 подключения</w:t>
            </w:r>
          </w:p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месяц)</w:t>
            </w:r>
          </w:p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16803" w:rsidRPr="003937B9" w:rsidTr="00323D76">
        <w:tc>
          <w:tcPr>
            <w:tcW w:w="517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6803" w:rsidRPr="003937B9" w:rsidTr="00323D76">
        <w:tc>
          <w:tcPr>
            <w:tcW w:w="517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в сеть интернет</w:t>
            </w:r>
          </w:p>
        </w:tc>
        <w:tc>
          <w:tcPr>
            <w:tcW w:w="2552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516803" w:rsidRPr="003937B9" w:rsidRDefault="00516803" w:rsidP="00323D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bookmarkEnd w:id="2"/>
    <w:p w:rsidR="00323D76" w:rsidRPr="00323D76" w:rsidRDefault="00323D76" w:rsidP="00DF344D">
      <w:pPr>
        <w:pStyle w:val="a7"/>
        <w:ind w:left="360"/>
        <w:jc w:val="center"/>
      </w:pPr>
      <w:r>
        <w:t>6.</w:t>
      </w:r>
      <w:r w:rsidRPr="00323D76">
        <w:t>Нормативные затраты на оплату услуг почтовой связи</w:t>
      </w:r>
    </w:p>
    <w:p w:rsidR="00323D76" w:rsidRPr="00323D76" w:rsidRDefault="00323D76" w:rsidP="00DF34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оплату услуг почтовой связи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59080"/>
            <wp:effectExtent l="19050" t="0" r="0" b="0"/>
            <wp:docPr id="52" name="Рисунок 18" descr="base_23679_397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79_39790_6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3320" cy="477520"/>
            <wp:effectExtent l="19050" t="0" r="0" b="0"/>
            <wp:docPr id="51" name="Рисунок 17" descr="base_23679_397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79_39790_6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4480" cy="259080"/>
            <wp:effectExtent l="19050" t="0" r="1270" b="0"/>
            <wp:docPr id="50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</w:t>
      </w:r>
      <w:r w:rsidR="00D42C72">
        <w:rPr>
          <w:rFonts w:ascii="Times New Roman" w:hAnsi="Times New Roman" w:cs="Times New Roman"/>
          <w:sz w:val="24"/>
          <w:szCs w:val="24"/>
        </w:rPr>
        <w:t>ий в год, указанное в таблице №7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9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почтового отп</w:t>
      </w:r>
      <w:r w:rsidR="00D42C72">
        <w:rPr>
          <w:rFonts w:ascii="Times New Roman" w:hAnsi="Times New Roman" w:cs="Times New Roman"/>
          <w:sz w:val="24"/>
          <w:szCs w:val="24"/>
        </w:rPr>
        <w:t>равления, указанная в таблице №7</w:t>
      </w:r>
      <w:r w:rsidRPr="00323D76">
        <w:rPr>
          <w:rFonts w:ascii="Times New Roman" w:hAnsi="Times New Roman" w:cs="Times New Roman"/>
          <w:sz w:val="24"/>
          <w:szCs w:val="24"/>
        </w:rPr>
        <w:t>.</w:t>
      </w:r>
    </w:p>
    <w:p w:rsidR="00323D76" w:rsidRPr="00323D76" w:rsidRDefault="00323D76" w:rsidP="00DF344D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  <w:t>Таблица №7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3148"/>
      </w:tblGrid>
      <w:tr w:rsidR="00323D76" w:rsidRPr="00323D76" w:rsidTr="00D42C72">
        <w:tc>
          <w:tcPr>
            <w:tcW w:w="605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3148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42C72">
        <w:tc>
          <w:tcPr>
            <w:tcW w:w="605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42C72">
        <w:tc>
          <w:tcPr>
            <w:tcW w:w="605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210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8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23D76" w:rsidRPr="00323D76" w:rsidTr="00D42C72">
        <w:tc>
          <w:tcPr>
            <w:tcW w:w="605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почтовой связи</w:t>
            </w:r>
          </w:p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(простое письмо)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 более 3250</w:t>
            </w:r>
          </w:p>
        </w:tc>
        <w:tc>
          <w:tcPr>
            <w:tcW w:w="2210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установленными в соответствии с Приказом ФСТ РФ от 15.06.2011 года №280-с «Об утверждении </w:t>
            </w: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323D76" w:rsidRDefault="00323D76" w:rsidP="00DF3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23D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23D76">
        <w:rPr>
          <w:rFonts w:ascii="Times New Roman" w:hAnsi="Times New Roman" w:cs="Times New Roman"/>
          <w:bCs/>
          <w:sz w:val="24"/>
          <w:szCs w:val="24"/>
          <w:lang w:eastAsia="ar-SA"/>
        </w:rPr>
        <w:t>Закупка осуществляется</w:t>
      </w:r>
      <w:r w:rsidR="008267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пределах доведенных лимитов.</w:t>
      </w:r>
    </w:p>
    <w:p w:rsidR="008267D1" w:rsidRPr="00323D76" w:rsidRDefault="008267D1" w:rsidP="00DF34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3D76" w:rsidRPr="00323D76" w:rsidRDefault="00323D76" w:rsidP="00DF344D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323D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.Нормативы, </w:t>
      </w:r>
      <w:r w:rsidRPr="00323D76">
        <w:rPr>
          <w:rFonts w:ascii="Times New Roman" w:hAnsi="Times New Roman" w:cs="Times New Roman"/>
          <w:sz w:val="24"/>
          <w:szCs w:val="24"/>
          <w:lang w:eastAsia="ar-SA"/>
        </w:rPr>
        <w:t xml:space="preserve">применяемые при расчете затрат </w:t>
      </w:r>
    </w:p>
    <w:p w:rsidR="00323D76" w:rsidRDefault="00323D76" w:rsidP="00DF344D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23D76">
        <w:rPr>
          <w:rFonts w:ascii="Times New Roman" w:hAnsi="Times New Roman" w:cs="Times New Roman"/>
          <w:sz w:val="24"/>
          <w:szCs w:val="24"/>
          <w:lang w:eastAsia="ar-SA"/>
        </w:rPr>
        <w:t>на приобретение канцелярских принадлежностей для нужд администрации Центрального района</w:t>
      </w:r>
    </w:p>
    <w:p w:rsidR="00FC3C48" w:rsidRPr="00AB4CB6" w:rsidRDefault="00E23E77" w:rsidP="00FC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3131185</wp:posOffset>
            </wp:positionH>
            <wp:positionV relativeFrom="margin">
              <wp:posOffset>2325370</wp:posOffset>
            </wp:positionV>
            <wp:extent cx="217805" cy="597535"/>
            <wp:effectExtent l="19050" t="0" r="0" b="0"/>
            <wp:wrapNone/>
            <wp:docPr id="9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4" r="6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C4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</w:t>
      </w:r>
      <w:proofErr w:type="gramStart"/>
      <w:r w:rsidR="00FC3C4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3C48"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6550" cy="260350"/>
            <wp:effectExtent l="0" t="0" r="6350" b="6350"/>
            <wp:docPr id="57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C4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FC3C4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6377C2" w:rsidRPr="00E23E77" w:rsidRDefault="006377C2" w:rsidP="00637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48" w:rsidRPr="00B175A4" w:rsidRDefault="00FC3C48" w:rsidP="00E2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r w:rsidRPr="00FC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C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E23E77" w:rsidRPr="00E2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3C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proofErr w:type="gramStart"/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  <w:proofErr w:type="gramEnd"/>
      <w:r w:rsidRPr="00FC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Р</w:t>
      </w:r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C3C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канц</w:t>
      </w:r>
      <w:proofErr w:type="spellEnd"/>
    </w:p>
    <w:p w:rsidR="00E23E77" w:rsidRPr="00B175A4" w:rsidRDefault="00E23E77" w:rsidP="00E23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FC3C48" w:rsidRPr="00AB4CB6" w:rsidRDefault="00FC3C48" w:rsidP="00FC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8150" cy="260350"/>
            <wp:effectExtent l="0" t="0" r="0" b="6350"/>
            <wp:docPr id="59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C48" w:rsidRPr="00AB4CB6" w:rsidRDefault="00FC3C48" w:rsidP="00FC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78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C48" w:rsidRDefault="00FC3C48" w:rsidP="00DF344D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2C72" w:rsidRPr="00323D76" w:rsidRDefault="003E7911" w:rsidP="00DF344D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42C7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42C72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D42C72">
        <w:rPr>
          <w:rFonts w:ascii="Times New Roman" w:hAnsi="Times New Roman" w:cs="Times New Roman"/>
          <w:sz w:val="24"/>
          <w:szCs w:val="24"/>
          <w:lang w:eastAsia="ar-SA"/>
        </w:rPr>
        <w:t>Таблица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42C72">
        <w:rPr>
          <w:rFonts w:ascii="Times New Roman" w:hAnsi="Times New Roman" w:cs="Times New Roman"/>
          <w:sz w:val="24"/>
          <w:szCs w:val="24"/>
          <w:lang w:eastAsia="ar-SA"/>
        </w:rPr>
        <w:t>8</w:t>
      </w:r>
    </w:p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275"/>
        <w:gridCol w:w="1844"/>
        <w:gridCol w:w="2835"/>
      </w:tblGrid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Наименование товара</w:t>
            </w: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Ед. </w:t>
            </w: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Количество*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Предельная цена за 1 единицу, рублей</w:t>
            </w:r>
          </w:p>
        </w:tc>
      </w:tr>
      <w:tr w:rsidR="00323D76" w:rsidRPr="00323D76" w:rsidTr="00DF344D">
        <w:trPr>
          <w:trHeight w:hRule="exact" w:val="34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Ежедневник</w:t>
            </w:r>
          </w:p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Ежедневник</w:t>
            </w: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ab/>
            </w:r>
          </w:p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456</w:t>
            </w:r>
          </w:p>
        </w:tc>
      </w:tr>
      <w:tr w:rsidR="00323D76" w:rsidRPr="00323D76" w:rsidTr="00DF344D">
        <w:trPr>
          <w:trHeight w:hRule="exact" w:val="34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Карандаш </w:t>
            </w: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чернографитовый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полгода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17</w:t>
            </w:r>
          </w:p>
        </w:tc>
      </w:tr>
      <w:tr w:rsidR="00323D76" w:rsidRPr="00323D76" w:rsidTr="00DF344D">
        <w:trPr>
          <w:trHeight w:hRule="exact" w:val="34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Клей-карандаш,15гр</w:t>
            </w: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47</w:t>
            </w:r>
          </w:p>
        </w:tc>
      </w:tr>
      <w:tr w:rsidR="00323D76" w:rsidRPr="00323D76" w:rsidTr="00DF344D">
        <w:trPr>
          <w:trHeight w:hRule="exact" w:val="34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Корректирующая лента</w:t>
            </w: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124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 с зажимом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65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 д/бумаг на завязках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15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21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Скобы для </w:t>
            </w: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степлера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короб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полгода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12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Скобы для </w:t>
            </w: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степлера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24/6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короб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полгода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19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14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10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Скотч 12*33 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20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Скотч 48*49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55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Скрепки 28 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короб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полгода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35</w:t>
            </w:r>
          </w:p>
        </w:tc>
      </w:tr>
      <w:tr w:rsidR="00323D76" w:rsidRPr="00323D76" w:rsidTr="00DF344D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Скрепки 50 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короб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полгода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25</w:t>
            </w:r>
          </w:p>
        </w:tc>
      </w:tr>
      <w:tr w:rsidR="00323D76" w:rsidRPr="00323D76" w:rsidTr="00DF344D">
        <w:tc>
          <w:tcPr>
            <w:tcW w:w="3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Бумага А</w:t>
            </w:r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пач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250</w:t>
            </w:r>
          </w:p>
        </w:tc>
      </w:tr>
    </w:tbl>
    <w:p w:rsidR="00323D76" w:rsidRPr="00323D76" w:rsidRDefault="00323D76" w:rsidP="00DF344D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323D76">
        <w:rPr>
          <w:rFonts w:ascii="Times New Roman" w:hAnsi="Times New Roman" w:cs="Times New Roman"/>
          <w:color w:val="000000"/>
          <w:kern w:val="3"/>
          <w:sz w:val="24"/>
          <w:szCs w:val="24"/>
        </w:rPr>
        <w:t>* Количество приведено из расчета на 1 работника расчетной численности основных работников</w:t>
      </w:r>
    </w:p>
    <w:p w:rsidR="00323D76" w:rsidRDefault="00323D76" w:rsidP="00DF344D">
      <w:pPr>
        <w:suppressAutoHyphens/>
        <w:autoSpaceDN w:val="0"/>
        <w:spacing w:after="0" w:line="240" w:lineRule="auto"/>
        <w:ind w:left="-615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323D76">
        <w:rPr>
          <w:rFonts w:ascii="Times New Roman" w:hAnsi="Times New Roman" w:cs="Times New Roman"/>
          <w:color w:val="000000"/>
          <w:kern w:val="3"/>
          <w:sz w:val="24"/>
          <w:szCs w:val="24"/>
        </w:rPr>
        <w:t>Канцелярские товары и материалы, используемые для общих целей администрации</w:t>
      </w:r>
      <w:r w:rsidR="00D42C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:rsidR="00D42C72" w:rsidRPr="00323D76" w:rsidRDefault="003E7911" w:rsidP="00DF344D">
      <w:pPr>
        <w:suppressAutoHyphens/>
        <w:autoSpaceDN w:val="0"/>
        <w:spacing w:after="0" w:line="240" w:lineRule="auto"/>
        <w:ind w:left="-615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</w:t>
      </w:r>
      <w:r w:rsidR="00D42C72">
        <w:rPr>
          <w:rFonts w:ascii="Times New Roman" w:eastAsia="SimSun" w:hAnsi="Times New Roman" w:cs="Times New Roman"/>
          <w:kern w:val="3"/>
          <w:sz w:val="24"/>
          <w:szCs w:val="24"/>
        </w:rPr>
        <w:t>Таблица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№</w:t>
      </w:r>
      <w:r w:rsidR="00D42C72">
        <w:rPr>
          <w:rFonts w:ascii="Times New Roman" w:eastAsia="SimSun" w:hAnsi="Times New Roman" w:cs="Times New Roman"/>
          <w:kern w:val="3"/>
          <w:sz w:val="24"/>
          <w:szCs w:val="24"/>
        </w:rPr>
        <w:t>9</w:t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1292"/>
        <w:gridCol w:w="1062"/>
        <w:gridCol w:w="4892"/>
      </w:tblGrid>
      <w:tr w:rsidR="00323D76" w:rsidRPr="00323D76" w:rsidTr="00D42C72"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Наименование товара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Ед. </w:t>
            </w: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Количество</w:t>
            </w:r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Предельная цена за 1 единицу, рублей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Бумага офисная, формат А3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 515,05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Архивные короба 12 см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145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Архивные короба 8 см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130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Архивные короба 15 см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145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Бумага для факса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75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Тетрадь в клетку (48 л)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60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Книга </w:t>
            </w:r>
            <w:proofErr w:type="spellStart"/>
            <w:proofErr w:type="gramStart"/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канц</w:t>
            </w:r>
            <w:proofErr w:type="spellEnd"/>
            <w:proofErr w:type="gramEnd"/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А4 4корреспонденции</w:t>
            </w:r>
          </w:p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160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Набор </w:t>
            </w:r>
            <w:proofErr w:type="spellStart"/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упаковка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200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Фоторамка пластик  (бирюза)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120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Ножницы канцелярские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130</w:t>
            </w:r>
          </w:p>
        </w:tc>
      </w:tr>
      <w:tr w:rsidR="00323D76" w:rsidRPr="00323D76" w:rsidTr="00D42C72">
        <w:trPr>
          <w:cantSplit/>
          <w:trHeight w:hRule="exact" w:val="82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Конверт евро силикон </w:t>
            </w:r>
            <w:proofErr w:type="gramStart"/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кому-куда</w:t>
            </w:r>
            <w:proofErr w:type="gramEnd"/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3000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1,5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Этикетки-стрелки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70</w:t>
            </w:r>
          </w:p>
        </w:tc>
      </w:tr>
      <w:tr w:rsidR="00323D76" w:rsidRPr="00323D76" w:rsidTr="00D42C72">
        <w:trPr>
          <w:cantSplit/>
          <w:trHeight w:hRule="exact" w:val="75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Блок для записей непроклеенный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50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Блок для записей клей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100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Папка-регистратор А</w:t>
            </w:r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  <w:proofErr w:type="gram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170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Папка-регистратор А</w:t>
            </w:r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  <w:proofErr w:type="gram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200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ластик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Степлер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110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Степлер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№ 24/6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250</w:t>
            </w:r>
          </w:p>
        </w:tc>
      </w:tr>
      <w:tr w:rsidR="00323D76" w:rsidRPr="00323D76" w:rsidTr="00D42C72">
        <w:trPr>
          <w:cantSplit/>
          <w:trHeight w:hRule="exact" w:val="77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 пластиковая на 4 кольцах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85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70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Планшет А</w:t>
            </w:r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85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8267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Батарейка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упаковка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60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8267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Батарейка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упаковка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55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1000</w:t>
            </w:r>
          </w:p>
        </w:tc>
      </w:tr>
      <w:tr w:rsidR="00323D76" w:rsidRPr="00323D76" w:rsidTr="00D42C72">
        <w:trPr>
          <w:cantSplit/>
          <w:trHeight w:hRule="exact" w:val="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Планинг</w:t>
            </w:r>
            <w:proofErr w:type="spellEnd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D76" w:rsidRPr="00323D76" w:rsidRDefault="00323D76" w:rsidP="00DF344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23D7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 более 400</w:t>
            </w:r>
          </w:p>
        </w:tc>
      </w:tr>
    </w:tbl>
    <w:p w:rsidR="00323D76" w:rsidRPr="00323D76" w:rsidRDefault="00323D76" w:rsidP="00DF34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3D76" w:rsidRDefault="00323D76" w:rsidP="00DF34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23D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Количество и перечень канцелярских принадлежностей для нужд администрации Центрального района может отличаться от </w:t>
      </w:r>
      <w:proofErr w:type="gramStart"/>
      <w:r w:rsidRPr="00323D76">
        <w:rPr>
          <w:rFonts w:ascii="Times New Roman" w:hAnsi="Times New Roman" w:cs="Times New Roman"/>
          <w:bCs/>
          <w:sz w:val="24"/>
          <w:szCs w:val="24"/>
          <w:lang w:eastAsia="ar-SA"/>
        </w:rPr>
        <w:t>приведенного</w:t>
      </w:r>
      <w:proofErr w:type="gramEnd"/>
      <w:r w:rsidRPr="00323D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зависимости от решаемых задач, однако закупка осуществляется в пределах доведенных ему лимитов бюджетных ассигнований.</w:t>
      </w:r>
    </w:p>
    <w:p w:rsidR="00046EF6" w:rsidRPr="00323D76" w:rsidRDefault="00046EF6" w:rsidP="00DF34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23D76">
        <w:rPr>
          <w:rFonts w:ascii="Times New Roman" w:hAnsi="Times New Roman" w:cs="Times New Roman"/>
          <w:sz w:val="24"/>
          <w:szCs w:val="24"/>
        </w:rPr>
        <w:t xml:space="preserve">.Нормативные затраты на приобретение хозяйственных товаров и принадлежностей 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" cy="228600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59840" cy="5791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160" cy="228600"/>
            <wp:effectExtent l="19050" t="0" r="0" b="0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</w:t>
      </w:r>
      <w:r w:rsidR="00D42C72">
        <w:rPr>
          <w:rFonts w:ascii="Times New Roman" w:hAnsi="Times New Roman" w:cs="Times New Roman"/>
          <w:sz w:val="24"/>
          <w:szCs w:val="24"/>
        </w:rPr>
        <w:t>ативами, указанными в таблице №10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160" cy="228600"/>
            <wp:effectExtent l="19050" t="0" r="0" b="0"/>
            <wp:docPr id="1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</w:t>
      </w:r>
      <w:r w:rsidR="00D42C72">
        <w:rPr>
          <w:rFonts w:ascii="Times New Roman" w:hAnsi="Times New Roman" w:cs="Times New Roman"/>
          <w:sz w:val="24"/>
          <w:szCs w:val="24"/>
        </w:rPr>
        <w:t>ативами, указанными в таблице №10</w:t>
      </w:r>
      <w:r w:rsidRPr="00323D76">
        <w:rPr>
          <w:rFonts w:ascii="Times New Roman" w:hAnsi="Times New Roman" w:cs="Times New Roman"/>
          <w:sz w:val="24"/>
          <w:szCs w:val="24"/>
        </w:rPr>
        <w:t>.</w:t>
      </w:r>
    </w:p>
    <w:p w:rsidR="00323D76" w:rsidRPr="00323D76" w:rsidRDefault="00D42C72" w:rsidP="00DF3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Таблица №10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3969"/>
      </w:tblGrid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 в год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Белизна-гель 90мл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Веник 5-ти палый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Губка бытовая с чистящим слоем (5 </w:t>
            </w:r>
            <w:proofErr w:type="spellStart"/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упаковка)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Мешки д/мусора 120 л, 10 </w:t>
            </w:r>
            <w:proofErr w:type="spellStart"/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Мешки д/мусора 30л. 50шт. рулон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23D76" w:rsidRPr="00323D76" w:rsidRDefault="00323D76" w:rsidP="00DF3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Мешки д/мусора 30л. 20шт. черные, рулон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Мыло жидкое, 250 мл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Крем-мыло 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, 5л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Нетканое полотно 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, ширина 140 см, 60м в рулоне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Перчатки резиновые,</w:t>
            </w:r>
            <w:r w:rsidRPr="00323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Стандарт 110*225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Салфетка вискозная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(5шт в упаковке)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Салфетка бытовая микрофибра 30*30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Синтетическое моющее средства 3в1 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 500мл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 500мл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Средство для уборки туалета 1л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Т.бумага</w:t>
            </w:r>
            <w:proofErr w:type="spell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200м, комплект 12шт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Бумага туалетная 2-х </w:t>
            </w:r>
            <w:proofErr w:type="spell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слойная</w:t>
            </w:r>
            <w:proofErr w:type="spellEnd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4 </w:t>
            </w:r>
            <w:proofErr w:type="spellStart"/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Освежитель воздуха Романтика Морской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Мыло туалетное кусковое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Хозяйственное мыло,200г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3D76" w:rsidRPr="00323D76" w:rsidTr="003E7911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</w:tbl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323D76">
        <w:rPr>
          <w:rFonts w:ascii="Times New Roman" w:hAnsi="Times New Roman" w:cs="Times New Roman"/>
          <w:sz w:val="24"/>
          <w:szCs w:val="24"/>
        </w:rPr>
        <w:t>.Нормативные затраты на приобретение мебели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приобретение мебели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0520" cy="259080"/>
            <wp:effectExtent l="19050" t="0" r="0" b="0"/>
            <wp:docPr id="13" name="Рисунок 44" descr="base_23679_397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79_39790_88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1941"/>
      <w:r w:rsidRPr="00323D76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10360" cy="477520"/>
            <wp:effectExtent l="19050" t="0" r="8890" b="0"/>
            <wp:docPr id="10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</w:t>
      </w:r>
      <w:bookmarkEnd w:id="5"/>
      <w:r w:rsidRPr="00323D76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323D76" w:rsidRPr="00323D76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6880" cy="259080"/>
            <wp:effectExtent l="19050" t="0" r="1270" b="0"/>
            <wp:docPr id="11" name="Рисунок 46" descr="base_23679_397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79_39790_88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</w:t>
      </w:r>
      <w:r w:rsidR="00D42C72">
        <w:rPr>
          <w:rFonts w:ascii="Times New Roman" w:hAnsi="Times New Roman" w:cs="Times New Roman"/>
          <w:sz w:val="24"/>
          <w:szCs w:val="24"/>
        </w:rPr>
        <w:t>ов мебели, указанное в таблице 11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6080" cy="259080"/>
            <wp:effectExtent l="19050" t="0" r="0" b="0"/>
            <wp:docPr id="12" name="Рисунок 47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предмета мебели, указанная в таблице.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  <w:t xml:space="preserve">                    Таблица 11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2127"/>
        <w:gridCol w:w="2097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Стеллаж архивный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Офисный диван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Стул для заседаний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Кресло для руководителя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23D76">
        <w:rPr>
          <w:rFonts w:ascii="Times New Roman" w:hAnsi="Times New Roman" w:cs="Times New Roman"/>
          <w:sz w:val="24"/>
          <w:szCs w:val="24"/>
        </w:rPr>
        <w:t>.Нормативные затраты на приобретение кондиционеров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 xml:space="preserve">Затраты на приобретение кондиционеров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  <w:proofErr w:type="gramEnd"/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конд</m:t>
            </m:r>
          </m:sub>
        </m:sSub>
      </m:oMath>
      <w:r w:rsidRPr="00323D7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23D76" w:rsidRPr="00323D76" w:rsidRDefault="00E65AC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конд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конд</m:t>
                </m:r>
              </m:sub>
            </m:sSub>
            <m: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</m:e>
        </m:nary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конд</m:t>
            </m:r>
          </m:sub>
        </m:sSub>
      </m:oMath>
      <w:r w:rsidR="00323D76"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E65ACD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конд</m:t>
            </m:r>
          </m:sub>
        </m:sSub>
      </m:oMath>
      <w:r w:rsidR="00323D76" w:rsidRPr="00323D7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кондиционеров</w:t>
      </w:r>
      <w:proofErr w:type="gramStart"/>
      <w:r w:rsidR="00323D76" w:rsidRPr="00323D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3D76" w:rsidRPr="00323D76">
        <w:rPr>
          <w:rFonts w:ascii="Times New Roman" w:hAnsi="Times New Roman" w:cs="Times New Roman"/>
          <w:sz w:val="24"/>
          <w:szCs w:val="24"/>
        </w:rPr>
        <w:t xml:space="preserve"> указанное в таблице ;</w:t>
      </w:r>
    </w:p>
    <w:p w:rsidR="00323D76" w:rsidRPr="00323D76" w:rsidRDefault="00E65ACD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конд</m:t>
            </m:r>
          </m:sub>
        </m:sSub>
      </m:oMath>
      <w:r w:rsidR="00323D76" w:rsidRPr="00323D76">
        <w:rPr>
          <w:rFonts w:ascii="Times New Roman" w:hAnsi="Times New Roman" w:cs="Times New Roman"/>
          <w:sz w:val="24"/>
          <w:szCs w:val="24"/>
        </w:rPr>
        <w:t xml:space="preserve"> - цена i-гo кондиционера, указанная в таблице 5.</w:t>
      </w:r>
    </w:p>
    <w:p w:rsidR="00323D76" w:rsidRPr="00323D76" w:rsidRDefault="00D42C72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12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2127"/>
        <w:gridCol w:w="2239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23D76">
        <w:rPr>
          <w:rFonts w:ascii="Times New Roman" w:hAnsi="Times New Roman" w:cs="Times New Roman"/>
          <w:sz w:val="24"/>
          <w:szCs w:val="24"/>
        </w:rPr>
        <w:t>.Нормативные затраты на электроснабжение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электроснабжение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 год по i-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тарифу (цене) на электр</w:t>
      </w:r>
      <w:r w:rsidR="00D42C72">
        <w:rPr>
          <w:rFonts w:ascii="Times New Roman" w:hAnsi="Times New Roman" w:cs="Times New Roman"/>
          <w:sz w:val="24"/>
          <w:szCs w:val="24"/>
        </w:rPr>
        <w:t>оэнергию, указанная в таблице №13</w:t>
      </w:r>
      <w:r w:rsidRPr="00323D76">
        <w:rPr>
          <w:rFonts w:ascii="Times New Roman" w:hAnsi="Times New Roman" w:cs="Times New Roman"/>
          <w:sz w:val="24"/>
          <w:szCs w:val="24"/>
        </w:rPr>
        <w:t>.</w:t>
      </w:r>
    </w:p>
    <w:p w:rsidR="00323D76" w:rsidRPr="00323D76" w:rsidRDefault="00D42C72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F344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Таблица № 13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4366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81,97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23D76">
        <w:rPr>
          <w:rFonts w:ascii="Times New Roman" w:hAnsi="Times New Roman" w:cs="Times New Roman"/>
          <w:sz w:val="24"/>
          <w:szCs w:val="24"/>
        </w:rPr>
        <w:t>.Нормативные затраты на теплоснабжение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50"/>
      <w:r w:rsidRPr="00323D76">
        <w:rPr>
          <w:rFonts w:ascii="Times New Roman" w:hAnsi="Times New Roman" w:cs="Times New Roman"/>
          <w:sz w:val="24"/>
          <w:szCs w:val="24"/>
        </w:rPr>
        <w:t>Затраты на теплоснабжение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  <w:bookmarkEnd w:id="6"/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сооружений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казанная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в таблице №7;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323D76" w:rsidRPr="00323D76" w:rsidRDefault="00D42C72" w:rsidP="00DF344D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4224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22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0,2441</w:t>
            </w:r>
          </w:p>
        </w:tc>
        <w:tc>
          <w:tcPr>
            <w:tcW w:w="422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046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23D76">
        <w:rPr>
          <w:rFonts w:ascii="Times New Roman" w:hAnsi="Times New Roman" w:cs="Times New Roman"/>
          <w:sz w:val="24"/>
          <w:szCs w:val="24"/>
        </w:rPr>
        <w:t>. Нормативные затраты на горячее водоснабжение</w:t>
      </w:r>
      <w:r w:rsidR="00046EF6">
        <w:rPr>
          <w:rFonts w:ascii="Times New Roman" w:hAnsi="Times New Roman" w:cs="Times New Roman"/>
          <w:sz w:val="24"/>
          <w:szCs w:val="24"/>
        </w:rPr>
        <w:t xml:space="preserve"> </w:t>
      </w: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51"/>
      <w:r w:rsidRPr="00323D76">
        <w:rPr>
          <w:rFonts w:ascii="Times New Roman" w:hAnsi="Times New Roman" w:cs="Times New Roman"/>
          <w:sz w:val="24"/>
          <w:szCs w:val="24"/>
        </w:rPr>
        <w:t>Затраты на горячее водоснабжение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  <w:bookmarkEnd w:id="7"/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воде, указанная в таблице №8;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323D76" w:rsidRPr="00323D76" w:rsidRDefault="00D42C72" w:rsidP="00DF344D">
      <w:pPr>
        <w:spacing w:after="0" w:line="240" w:lineRule="auto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4366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0,0474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23D76">
        <w:rPr>
          <w:rFonts w:ascii="Times New Roman" w:hAnsi="Times New Roman" w:cs="Times New Roman"/>
          <w:sz w:val="24"/>
          <w:szCs w:val="24"/>
        </w:rPr>
        <w:t>. Нормативные затраты на холодное водоснабжение и водоотведение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52"/>
      <w:r w:rsidRPr="00323D76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  <w:bookmarkEnd w:id="8"/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водоснабжении, указанная в таблице №9;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водоотведении, указанная в таблице №9;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Pr="00323D76">
        <w:rPr>
          <w:rFonts w:ascii="Times New Roman" w:hAnsi="Times New Roman" w:cs="Times New Roman"/>
          <w:sz w:val="24"/>
          <w:szCs w:val="24"/>
        </w:rPr>
        <w:tab/>
      </w:r>
      <w:r w:rsidR="00D42C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2C72">
        <w:rPr>
          <w:rFonts w:ascii="Times New Roman" w:hAnsi="Times New Roman" w:cs="Times New Roman"/>
          <w:sz w:val="24"/>
          <w:szCs w:val="24"/>
        </w:rPr>
        <w:tab/>
        <w:t xml:space="preserve">      Таблица № 16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880"/>
        <w:gridCol w:w="2835"/>
        <w:gridCol w:w="4366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3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0,63816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0,886</w:t>
            </w:r>
          </w:p>
        </w:tc>
        <w:tc>
          <w:tcPr>
            <w:tcW w:w="436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F344D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23D76">
        <w:rPr>
          <w:rFonts w:ascii="Times New Roman" w:hAnsi="Times New Roman" w:cs="Times New Roman"/>
          <w:sz w:val="24"/>
          <w:szCs w:val="24"/>
        </w:rPr>
        <w:t>. Нормативные затраты на услуги связи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046EF6" w:rsidRPr="003937B9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абонентскую плату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046EF6" w:rsidRPr="003937B9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6EF6" w:rsidRPr="003937B9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платой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 w:rsidR="001A54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EF6" w:rsidRPr="003937B9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в расчете на 1 абонентский номер для передачи голосовой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казанная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 w:rsidR="001A54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EF6" w:rsidRPr="003937B9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</w:t>
      </w:r>
      <w:proofErr w:type="spell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платой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казанное</w:t>
      </w:r>
      <w:proofErr w:type="spell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D76" w:rsidRPr="00323D76" w:rsidRDefault="00D42C72" w:rsidP="008267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Таблица №17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426"/>
        <w:gridCol w:w="2552"/>
        <w:gridCol w:w="2551"/>
        <w:gridCol w:w="2552"/>
      </w:tblGrid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услуги связи (абонентская плата)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565200</w:t>
            </w:r>
          </w:p>
        </w:tc>
      </w:tr>
    </w:tbl>
    <w:p w:rsidR="00323D76" w:rsidRPr="00323D76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23D76">
        <w:rPr>
          <w:rFonts w:ascii="Times New Roman" w:hAnsi="Times New Roman" w:cs="Times New Roman"/>
          <w:sz w:val="24"/>
          <w:szCs w:val="24"/>
        </w:rPr>
        <w:t>. Нормативные затраты на закупку услуг управляющей компании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046EF6" w:rsidRPr="003937B9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1060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закупку услуг управляющей компании</w:t>
      </w:r>
      <w:proofErr w:type="gramStart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046EF6" w:rsidRPr="003937B9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6EF6" w:rsidRPr="003937B9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i-й услуги управляющей компании, указанный в таблице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EF6" w:rsidRPr="003937B9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услуги управляющей компании в месяц, указанная в таблице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EF6" w:rsidRPr="003937B9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B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046EF6" w:rsidRDefault="00046EF6" w:rsidP="008267D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D42C72" w:rsidP="008267D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Таблица №18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2426"/>
        <w:gridCol w:w="2552"/>
        <w:gridCol w:w="2410"/>
        <w:gridCol w:w="2693"/>
      </w:tblGrid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41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 за год по всем помещениям)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F344D">
        <w:tc>
          <w:tcPr>
            <w:tcW w:w="409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здания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135000,5</w:t>
            </w:r>
          </w:p>
        </w:tc>
      </w:tr>
    </w:tbl>
    <w:p w:rsidR="00323D76" w:rsidRPr="00323D76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23D76">
        <w:rPr>
          <w:rFonts w:ascii="Times New Roman" w:hAnsi="Times New Roman" w:cs="Times New Roman"/>
          <w:sz w:val="24"/>
          <w:szCs w:val="24"/>
        </w:rPr>
        <w:t xml:space="preserve">. Нормативные затраты на оплату услуг внештатных сотрудников </w:t>
      </w:r>
    </w:p>
    <w:p w:rsidR="00323D76" w:rsidRPr="00323D76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для администрации Центрального района города Барнаула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1A5450">
        <w:rPr>
          <w:rFonts w:ascii="Times New Roman" w:hAnsi="Times New Roman" w:cs="Times New Roman"/>
          <w:sz w:val="24"/>
          <w:szCs w:val="24"/>
        </w:rPr>
        <w:t>9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должности, указанная в таблице №12;</w:t>
      </w:r>
    </w:p>
    <w:p w:rsidR="00323D76" w:rsidRPr="00323D76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23D76" w:rsidRPr="00323D76" w:rsidRDefault="00D42C72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Таблица №19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552"/>
        <w:gridCol w:w="2551"/>
        <w:gridCol w:w="2552"/>
      </w:tblGrid>
      <w:tr w:rsidR="00323D76" w:rsidRPr="00323D76" w:rsidTr="00DF344D">
        <w:tc>
          <w:tcPr>
            <w:tcW w:w="42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 за месяц)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F344D">
        <w:tc>
          <w:tcPr>
            <w:tcW w:w="42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F344D">
        <w:tc>
          <w:tcPr>
            <w:tcW w:w="42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323D76" w:rsidRPr="00323D76" w:rsidTr="00DF344D">
        <w:tc>
          <w:tcPr>
            <w:tcW w:w="42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Сотрудник 2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323D76" w:rsidRPr="00323D76" w:rsidTr="00DF344D">
        <w:tc>
          <w:tcPr>
            <w:tcW w:w="42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Сотрудник 3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23D76">
        <w:rPr>
          <w:rFonts w:ascii="Times New Roman" w:hAnsi="Times New Roman" w:cs="Times New Roman"/>
          <w:sz w:val="24"/>
          <w:szCs w:val="24"/>
        </w:rPr>
        <w:t xml:space="preserve">. Нормативные затраты на приобретение прочей продукции, изготавливаемой типографией для администрации Центрального района города Барнаула </w:t>
      </w:r>
    </w:p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приобретение прочей продукции, изготавливаемой типографией</w:t>
      </w:r>
      <w:proofErr w:type="gramStart"/>
      <w:r w:rsidRPr="00323D76">
        <w:rPr>
          <w:rFonts w:ascii="Times New Roman" w:hAnsi="Times New Roman" w:cs="Times New Roman"/>
          <w:sz w:val="24"/>
          <w:szCs w:val="24"/>
        </w:rPr>
        <w:t xml:space="preserve"> (</w:t>
      </w:r>
      <w:r w:rsidRPr="00323D7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3D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>, где:</w:t>
      </w:r>
    </w:p>
    <w:p w:rsidR="00323D76" w:rsidRPr="00323D76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1A5450">
        <w:rPr>
          <w:rFonts w:ascii="Times New Roman" w:hAnsi="Times New Roman" w:cs="Times New Roman"/>
          <w:sz w:val="24"/>
          <w:szCs w:val="24"/>
        </w:rPr>
        <w:t>20</w:t>
      </w:r>
      <w:r w:rsidRPr="00323D76">
        <w:rPr>
          <w:rFonts w:ascii="Times New Roman" w:hAnsi="Times New Roman" w:cs="Times New Roman"/>
          <w:sz w:val="24"/>
          <w:szCs w:val="24"/>
        </w:rPr>
        <w:t>;</w:t>
      </w:r>
    </w:p>
    <w:p w:rsidR="00323D76" w:rsidRPr="00323D76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D76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</w:t>
      </w:r>
      <w:proofErr w:type="spellStart"/>
      <w:r w:rsidRPr="00323D7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23D76">
        <w:rPr>
          <w:rFonts w:ascii="Times New Roman" w:hAnsi="Times New Roman" w:cs="Times New Roman"/>
          <w:sz w:val="24"/>
          <w:szCs w:val="24"/>
        </w:rPr>
        <w:t xml:space="preserve"> тиражу указанная в таблице № </w:t>
      </w:r>
      <w:r w:rsidR="001A5450">
        <w:rPr>
          <w:rFonts w:ascii="Times New Roman" w:hAnsi="Times New Roman" w:cs="Times New Roman"/>
          <w:sz w:val="24"/>
          <w:szCs w:val="24"/>
        </w:rPr>
        <w:t>20</w:t>
      </w:r>
      <w:r w:rsidRPr="00323D76">
        <w:rPr>
          <w:rFonts w:ascii="Times New Roman" w:hAnsi="Times New Roman" w:cs="Times New Roman"/>
          <w:sz w:val="24"/>
          <w:szCs w:val="24"/>
        </w:rPr>
        <w:t>.</w:t>
      </w:r>
    </w:p>
    <w:p w:rsidR="00323D76" w:rsidRPr="00323D76" w:rsidRDefault="00D42C72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Таблица №20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4111"/>
      </w:tblGrid>
      <w:tr w:rsidR="00323D76" w:rsidRPr="00323D76" w:rsidTr="00D42C72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 в год</w:t>
            </w:r>
          </w:p>
        </w:tc>
        <w:tc>
          <w:tcPr>
            <w:tcW w:w="411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42C72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D76" w:rsidRPr="00323D76" w:rsidTr="00D42C72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23D76" w:rsidRPr="00323D76" w:rsidTr="00D42C72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23D76" w:rsidRPr="00323D76" w:rsidTr="00D42C72">
        <w:tc>
          <w:tcPr>
            <w:tcW w:w="534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1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323D76" w:rsidRPr="00323D76" w:rsidRDefault="00323D76" w:rsidP="00DF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23D76">
        <w:rPr>
          <w:rFonts w:ascii="Times New Roman" w:hAnsi="Times New Roman" w:cs="Times New Roman"/>
          <w:sz w:val="24"/>
          <w:szCs w:val="24"/>
        </w:rPr>
        <w:t>. Нормативные затраты на оплату услуг вневедомственной охраны</w:t>
      </w:r>
    </w:p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 xml:space="preserve">для администрации Центрального района города Барнаула </w:t>
      </w:r>
    </w:p>
    <w:p w:rsid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76">
        <w:rPr>
          <w:rFonts w:ascii="Times New Roman" w:hAnsi="Times New Roman" w:cs="Times New Roman"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B175A4" w:rsidRPr="00323D76" w:rsidRDefault="00B175A4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323D76" w:rsidRDefault="00D42C72" w:rsidP="00DF3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Таблица №21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986"/>
        <w:gridCol w:w="2693"/>
        <w:gridCol w:w="3402"/>
      </w:tblGrid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 за месяц)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услуг вневедомственной охраны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услуг вневедомственной охраны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2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23D76" w:rsidRPr="00323D76" w:rsidTr="00D42C72">
        <w:tc>
          <w:tcPr>
            <w:tcW w:w="51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услуг вневедомственной охраны 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3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344D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6803" w:rsidRPr="00323D76" w:rsidRDefault="00323D76" w:rsidP="00D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</w:t>
      </w:r>
      <w:r w:rsidR="0082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главы администрации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2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4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Г.В.Синицына</w:t>
      </w:r>
      <w:proofErr w:type="spellEnd"/>
    </w:p>
    <w:sectPr w:rsidR="00516803" w:rsidRPr="00323D76" w:rsidSect="003E7911">
      <w:headerReference w:type="default" r:id="rId9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07" w:rsidRDefault="00926007" w:rsidP="003E7911">
      <w:pPr>
        <w:spacing w:after="0" w:line="240" w:lineRule="auto"/>
      </w:pPr>
      <w:r>
        <w:separator/>
      </w:r>
    </w:p>
  </w:endnote>
  <w:endnote w:type="continuationSeparator" w:id="0">
    <w:p w:rsidR="00926007" w:rsidRDefault="00926007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07" w:rsidRDefault="00926007" w:rsidP="003E7911">
      <w:pPr>
        <w:spacing w:after="0" w:line="240" w:lineRule="auto"/>
      </w:pPr>
      <w:r>
        <w:separator/>
      </w:r>
    </w:p>
  </w:footnote>
  <w:footnote w:type="continuationSeparator" w:id="0">
    <w:p w:rsidR="00926007" w:rsidRDefault="00926007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3033"/>
      <w:docPartObj>
        <w:docPartGallery w:val="Page Numbers (Top of Page)"/>
        <w:docPartUnique/>
      </w:docPartObj>
    </w:sdtPr>
    <w:sdtEndPr/>
    <w:sdtContent>
      <w:p w:rsidR="00A35F30" w:rsidRDefault="009275DB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5F30"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5AC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5F30" w:rsidRDefault="00A35F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C3"/>
    <w:rsid w:val="00046EF6"/>
    <w:rsid w:val="00070281"/>
    <w:rsid w:val="00076672"/>
    <w:rsid w:val="00077C9C"/>
    <w:rsid w:val="000D7948"/>
    <w:rsid w:val="000E616D"/>
    <w:rsid w:val="00114C3C"/>
    <w:rsid w:val="00133F58"/>
    <w:rsid w:val="00142545"/>
    <w:rsid w:val="00145256"/>
    <w:rsid w:val="0017583F"/>
    <w:rsid w:val="00184B0E"/>
    <w:rsid w:val="001935D1"/>
    <w:rsid w:val="001972A1"/>
    <w:rsid w:val="001A5450"/>
    <w:rsid w:val="001E2C0B"/>
    <w:rsid w:val="002007E8"/>
    <w:rsid w:val="00233EE8"/>
    <w:rsid w:val="00263832"/>
    <w:rsid w:val="00293D81"/>
    <w:rsid w:val="002B133A"/>
    <w:rsid w:val="002C2637"/>
    <w:rsid w:val="002F6875"/>
    <w:rsid w:val="00302179"/>
    <w:rsid w:val="00323D76"/>
    <w:rsid w:val="00323EAC"/>
    <w:rsid w:val="003351EE"/>
    <w:rsid w:val="00345103"/>
    <w:rsid w:val="00345A1B"/>
    <w:rsid w:val="003745DE"/>
    <w:rsid w:val="00382265"/>
    <w:rsid w:val="0038304D"/>
    <w:rsid w:val="003937B9"/>
    <w:rsid w:val="003A3429"/>
    <w:rsid w:val="003A5F71"/>
    <w:rsid w:val="003B55A0"/>
    <w:rsid w:val="003B6A8C"/>
    <w:rsid w:val="003C2B5E"/>
    <w:rsid w:val="003C4684"/>
    <w:rsid w:val="003D0C95"/>
    <w:rsid w:val="003D0E4B"/>
    <w:rsid w:val="003E3A6E"/>
    <w:rsid w:val="003E7911"/>
    <w:rsid w:val="003F6C8E"/>
    <w:rsid w:val="004220CD"/>
    <w:rsid w:val="00422B11"/>
    <w:rsid w:val="0045385A"/>
    <w:rsid w:val="00454F29"/>
    <w:rsid w:val="0047597F"/>
    <w:rsid w:val="004F38AF"/>
    <w:rsid w:val="00516803"/>
    <w:rsid w:val="005236BB"/>
    <w:rsid w:val="00525893"/>
    <w:rsid w:val="00540C71"/>
    <w:rsid w:val="00557193"/>
    <w:rsid w:val="005621E7"/>
    <w:rsid w:val="005D0DD5"/>
    <w:rsid w:val="005F2300"/>
    <w:rsid w:val="00604A82"/>
    <w:rsid w:val="00605CEA"/>
    <w:rsid w:val="006268E9"/>
    <w:rsid w:val="00633A10"/>
    <w:rsid w:val="006377C2"/>
    <w:rsid w:val="0064542D"/>
    <w:rsid w:val="00650EDF"/>
    <w:rsid w:val="0065419C"/>
    <w:rsid w:val="00656094"/>
    <w:rsid w:val="00656F71"/>
    <w:rsid w:val="006617CC"/>
    <w:rsid w:val="00664998"/>
    <w:rsid w:val="00695086"/>
    <w:rsid w:val="006A44DB"/>
    <w:rsid w:val="006A78B3"/>
    <w:rsid w:val="006A79C3"/>
    <w:rsid w:val="006C50E4"/>
    <w:rsid w:val="006F12C9"/>
    <w:rsid w:val="00707AC3"/>
    <w:rsid w:val="00724544"/>
    <w:rsid w:val="00743869"/>
    <w:rsid w:val="007717CD"/>
    <w:rsid w:val="00797B15"/>
    <w:rsid w:val="007A34E6"/>
    <w:rsid w:val="007B0884"/>
    <w:rsid w:val="007B672A"/>
    <w:rsid w:val="007E0D0E"/>
    <w:rsid w:val="008267D1"/>
    <w:rsid w:val="00873D06"/>
    <w:rsid w:val="00873EF6"/>
    <w:rsid w:val="008B2A9A"/>
    <w:rsid w:val="008B7336"/>
    <w:rsid w:val="008C17C8"/>
    <w:rsid w:val="008C2965"/>
    <w:rsid w:val="008D1D2E"/>
    <w:rsid w:val="008D7E16"/>
    <w:rsid w:val="00926007"/>
    <w:rsid w:val="009275DB"/>
    <w:rsid w:val="00945264"/>
    <w:rsid w:val="009474CC"/>
    <w:rsid w:val="00954275"/>
    <w:rsid w:val="00961EEF"/>
    <w:rsid w:val="00990AB4"/>
    <w:rsid w:val="009C5DB8"/>
    <w:rsid w:val="00A35F30"/>
    <w:rsid w:val="00A64EE1"/>
    <w:rsid w:val="00A83970"/>
    <w:rsid w:val="00A90BC7"/>
    <w:rsid w:val="00A966E6"/>
    <w:rsid w:val="00AA343F"/>
    <w:rsid w:val="00AC3247"/>
    <w:rsid w:val="00AF3B81"/>
    <w:rsid w:val="00AF586F"/>
    <w:rsid w:val="00B175A4"/>
    <w:rsid w:val="00B30082"/>
    <w:rsid w:val="00B3737B"/>
    <w:rsid w:val="00B9214E"/>
    <w:rsid w:val="00BC2C79"/>
    <w:rsid w:val="00BD5251"/>
    <w:rsid w:val="00C03E31"/>
    <w:rsid w:val="00C23AF6"/>
    <w:rsid w:val="00C31012"/>
    <w:rsid w:val="00C33F98"/>
    <w:rsid w:val="00C43E97"/>
    <w:rsid w:val="00C71E61"/>
    <w:rsid w:val="00C84ED1"/>
    <w:rsid w:val="00CC1A08"/>
    <w:rsid w:val="00CF268D"/>
    <w:rsid w:val="00D12904"/>
    <w:rsid w:val="00D13B12"/>
    <w:rsid w:val="00D23370"/>
    <w:rsid w:val="00D42C72"/>
    <w:rsid w:val="00D5024C"/>
    <w:rsid w:val="00D73923"/>
    <w:rsid w:val="00D771B2"/>
    <w:rsid w:val="00D776A9"/>
    <w:rsid w:val="00D823F2"/>
    <w:rsid w:val="00DE556D"/>
    <w:rsid w:val="00DF01CA"/>
    <w:rsid w:val="00DF344D"/>
    <w:rsid w:val="00E23E77"/>
    <w:rsid w:val="00E353F8"/>
    <w:rsid w:val="00E4283E"/>
    <w:rsid w:val="00E453A0"/>
    <w:rsid w:val="00E5492D"/>
    <w:rsid w:val="00E54A7C"/>
    <w:rsid w:val="00E65ACD"/>
    <w:rsid w:val="00E74C6A"/>
    <w:rsid w:val="00E84A65"/>
    <w:rsid w:val="00EA236F"/>
    <w:rsid w:val="00EA4D7F"/>
    <w:rsid w:val="00ED222A"/>
    <w:rsid w:val="00EF58C6"/>
    <w:rsid w:val="00F333BE"/>
    <w:rsid w:val="00F72173"/>
    <w:rsid w:val="00F83909"/>
    <w:rsid w:val="00F8509C"/>
    <w:rsid w:val="00F925A8"/>
    <w:rsid w:val="00FB234B"/>
    <w:rsid w:val="00FC2D6B"/>
    <w:rsid w:val="00FC3C48"/>
    <w:rsid w:val="00FC3DBE"/>
    <w:rsid w:val="00FD0C5E"/>
    <w:rsid w:val="00FE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semiHidden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7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e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emf"/><Relationship Id="rId76" Type="http://schemas.openxmlformats.org/officeDocument/2006/relationships/image" Target="media/image68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5" Type="http://schemas.openxmlformats.org/officeDocument/2006/relationships/settings" Target="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emf"/><Relationship Id="rId56" Type="http://schemas.openxmlformats.org/officeDocument/2006/relationships/image" Target="media/image48.w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e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e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emf"/><Relationship Id="rId5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e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6F6F-4429-4F0D-B19E-A4E4B1A3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Талибуллина Зульфия</cp:lastModifiedBy>
  <cp:revision>10</cp:revision>
  <cp:lastPrinted>2016-08-12T02:46:00Z</cp:lastPrinted>
  <dcterms:created xsi:type="dcterms:W3CDTF">2016-07-14T03:17:00Z</dcterms:created>
  <dcterms:modified xsi:type="dcterms:W3CDTF">2016-11-03T10:41:00Z</dcterms:modified>
</cp:coreProperties>
</file>