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618E" w:rsidRPr="00382D15" w:rsidRDefault="008B618E" w:rsidP="003E3BC0">
      <w:pPr>
        <w:ind w:left="4820" w:firstLine="283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Приложение </w:t>
      </w:r>
    </w:p>
    <w:p w:rsidR="00302F78" w:rsidRPr="00382D15" w:rsidRDefault="00302F78" w:rsidP="003E3BC0">
      <w:pPr>
        <w:ind w:left="4820" w:firstLine="283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УТВЕРЖДЕН</w:t>
      </w:r>
    </w:p>
    <w:p w:rsidR="00350911" w:rsidRPr="00382D15" w:rsidRDefault="00302F78" w:rsidP="003E3BC0">
      <w:pPr>
        <w:ind w:left="4820" w:firstLine="283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постановлением</w:t>
      </w:r>
    </w:p>
    <w:p w:rsidR="00302F78" w:rsidRPr="00382D15" w:rsidRDefault="00302F78" w:rsidP="003E3BC0">
      <w:pPr>
        <w:ind w:left="4820" w:firstLine="283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администрации</w:t>
      </w:r>
      <w:r w:rsidR="00350911" w:rsidRPr="00382D15">
        <w:rPr>
          <w:rFonts w:ascii="PT Astra Serif" w:hAnsi="PT Astra Serif"/>
          <w:sz w:val="28"/>
          <w:szCs w:val="28"/>
        </w:rPr>
        <w:t xml:space="preserve"> г</w:t>
      </w:r>
      <w:r w:rsidRPr="00382D15">
        <w:rPr>
          <w:rFonts w:ascii="PT Astra Serif" w:hAnsi="PT Astra Serif"/>
          <w:sz w:val="28"/>
          <w:szCs w:val="28"/>
        </w:rPr>
        <w:t xml:space="preserve">орода </w:t>
      </w:r>
    </w:p>
    <w:p w:rsidR="00302F78" w:rsidRPr="00382D15" w:rsidRDefault="00302F78" w:rsidP="003E3BC0">
      <w:pPr>
        <w:ind w:left="4820" w:firstLine="283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от </w:t>
      </w:r>
      <w:r w:rsidR="006E3292">
        <w:rPr>
          <w:rFonts w:ascii="PT Astra Serif" w:hAnsi="PT Astra Serif"/>
          <w:sz w:val="28"/>
          <w:szCs w:val="28"/>
        </w:rPr>
        <w:t xml:space="preserve">18.04.2025 </w:t>
      </w:r>
      <w:r w:rsidRPr="00382D15">
        <w:rPr>
          <w:rFonts w:ascii="PT Astra Serif" w:hAnsi="PT Astra Serif"/>
          <w:sz w:val="28"/>
          <w:szCs w:val="28"/>
        </w:rPr>
        <w:t>№</w:t>
      </w:r>
      <w:r w:rsidR="006E3292">
        <w:rPr>
          <w:rFonts w:ascii="PT Astra Serif" w:hAnsi="PT Astra Serif"/>
          <w:sz w:val="28"/>
          <w:szCs w:val="28"/>
        </w:rPr>
        <w:t>559</w:t>
      </w:r>
      <w:r w:rsidRPr="00382D15">
        <w:rPr>
          <w:rFonts w:ascii="PT Astra Serif" w:hAnsi="PT Astra Serif"/>
          <w:sz w:val="28"/>
          <w:szCs w:val="28"/>
        </w:rPr>
        <w:t xml:space="preserve"> </w:t>
      </w:r>
    </w:p>
    <w:p w:rsidR="008B618E" w:rsidRPr="00382D15" w:rsidRDefault="008B618E" w:rsidP="008B618E">
      <w:pPr>
        <w:tabs>
          <w:tab w:val="left" w:pos="808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B618E" w:rsidRPr="00382D15" w:rsidRDefault="008B618E" w:rsidP="008B618E">
      <w:pPr>
        <w:tabs>
          <w:tab w:val="left" w:pos="808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B618E" w:rsidRPr="00382D15" w:rsidRDefault="00302F78" w:rsidP="008B618E">
      <w:pPr>
        <w:tabs>
          <w:tab w:val="left" w:pos="808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ПОРЯДОК</w:t>
      </w:r>
    </w:p>
    <w:p w:rsidR="00BA6994" w:rsidRPr="00382D15" w:rsidRDefault="00F17B03" w:rsidP="00CC4B31">
      <w:pPr>
        <w:tabs>
          <w:tab w:val="left" w:pos="8080"/>
        </w:tabs>
        <w:autoSpaceDE w:val="0"/>
        <w:autoSpaceDN w:val="0"/>
        <w:adjustRightInd w:val="0"/>
        <w:jc w:val="center"/>
        <w:rPr>
          <w:rFonts w:ascii="PT Astra Serif" w:hAnsi="PT Astra Serif"/>
          <w:bCs/>
          <w:spacing w:val="6"/>
          <w:sz w:val="28"/>
          <w:szCs w:val="28"/>
        </w:rPr>
      </w:pPr>
      <w:r w:rsidRPr="00382D15">
        <w:rPr>
          <w:rFonts w:ascii="PT Astra Serif" w:hAnsi="PT Astra Serif"/>
          <w:bCs/>
          <w:spacing w:val="6"/>
          <w:sz w:val="28"/>
          <w:szCs w:val="28"/>
        </w:rPr>
        <w:t>взаимодействия органов местного самоуправления города Барнаула при рассмотрени</w:t>
      </w:r>
      <w:r w:rsidR="00746769" w:rsidRPr="00382D15">
        <w:rPr>
          <w:rFonts w:ascii="PT Astra Serif" w:hAnsi="PT Astra Serif"/>
          <w:bCs/>
          <w:spacing w:val="6"/>
          <w:sz w:val="28"/>
          <w:szCs w:val="28"/>
        </w:rPr>
        <w:t>и</w:t>
      </w:r>
      <w:r w:rsidRPr="00382D15">
        <w:rPr>
          <w:rFonts w:ascii="PT Astra Serif" w:hAnsi="PT Astra Serif"/>
          <w:bCs/>
          <w:spacing w:val="6"/>
          <w:sz w:val="28"/>
          <w:szCs w:val="28"/>
        </w:rPr>
        <w:t xml:space="preserve"> проекта соглашения 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</w:t>
      </w:r>
    </w:p>
    <w:p w:rsidR="00F17B03" w:rsidRPr="00382D15" w:rsidRDefault="00F17B03" w:rsidP="00CC4B31">
      <w:pPr>
        <w:tabs>
          <w:tab w:val="left" w:pos="808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C4B31" w:rsidRPr="00382D15" w:rsidRDefault="00CC4B31" w:rsidP="00CC4B31">
      <w:pPr>
        <w:pStyle w:val="a5"/>
        <w:numPr>
          <w:ilvl w:val="0"/>
          <w:numId w:val="7"/>
        </w:numPr>
        <w:tabs>
          <w:tab w:val="left" w:pos="8080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Общие положения</w:t>
      </w:r>
    </w:p>
    <w:p w:rsidR="00CC4B31" w:rsidRPr="00382D15" w:rsidRDefault="00CC4B31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0521F" w:rsidRPr="00382D15" w:rsidRDefault="00BD640F" w:rsidP="00BA6994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Порядок </w:t>
      </w:r>
      <w:r w:rsidR="00F17B03" w:rsidRPr="00382D15">
        <w:rPr>
          <w:rFonts w:ascii="PT Astra Serif" w:hAnsi="PT Astra Serif"/>
          <w:bCs/>
          <w:spacing w:val="6"/>
          <w:sz w:val="28"/>
          <w:szCs w:val="28"/>
        </w:rPr>
        <w:t>взаимодействия органов местного самоуправления города Барнаула при рассмотрени</w:t>
      </w:r>
      <w:r w:rsidR="00076FC0" w:rsidRPr="00382D15">
        <w:rPr>
          <w:rFonts w:ascii="PT Astra Serif" w:hAnsi="PT Astra Serif"/>
          <w:bCs/>
          <w:spacing w:val="6"/>
          <w:sz w:val="28"/>
          <w:szCs w:val="28"/>
        </w:rPr>
        <w:t>и</w:t>
      </w:r>
      <w:r w:rsidR="00F17B03" w:rsidRPr="00382D15">
        <w:rPr>
          <w:rFonts w:ascii="PT Astra Serif" w:hAnsi="PT Astra Serif"/>
          <w:bCs/>
          <w:spacing w:val="6"/>
          <w:sz w:val="28"/>
          <w:szCs w:val="28"/>
        </w:rPr>
        <w:t xml:space="preserve"> проекта соглашения 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</w:t>
      </w:r>
      <w:r w:rsidR="00F17B03" w:rsidRPr="00382D15">
        <w:rPr>
          <w:rFonts w:ascii="PT Astra Serif" w:hAnsi="PT Astra Serif"/>
          <w:sz w:val="28"/>
          <w:szCs w:val="28"/>
        </w:rPr>
        <w:t xml:space="preserve"> </w:t>
      </w:r>
      <w:r w:rsidR="00350911" w:rsidRPr="00382D15">
        <w:rPr>
          <w:rFonts w:ascii="PT Astra Serif" w:hAnsi="PT Astra Serif"/>
          <w:sz w:val="28"/>
          <w:szCs w:val="28"/>
        </w:rPr>
        <w:t xml:space="preserve">(далее – Порядок) определяет последовательность действий органов местного самоуправления города Барнаула при рассмотрении </w:t>
      </w:r>
      <w:r w:rsidR="00BA6994" w:rsidRPr="00382D15">
        <w:rPr>
          <w:rFonts w:ascii="PT Astra Serif" w:hAnsi="PT Astra Serif"/>
          <w:sz w:val="28"/>
          <w:szCs w:val="28"/>
        </w:rPr>
        <w:t xml:space="preserve">проекта соглашения 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 </w:t>
      </w:r>
      <w:r w:rsidR="00350911" w:rsidRPr="00382D15">
        <w:rPr>
          <w:rFonts w:ascii="PT Astra Serif" w:hAnsi="PT Astra Serif"/>
          <w:sz w:val="28"/>
          <w:szCs w:val="28"/>
        </w:rPr>
        <w:t xml:space="preserve">(далее – </w:t>
      </w:r>
      <w:r w:rsidR="00BB5CDC" w:rsidRPr="00382D15">
        <w:rPr>
          <w:rFonts w:ascii="PT Astra Serif" w:hAnsi="PT Astra Serif"/>
          <w:sz w:val="28"/>
          <w:szCs w:val="28"/>
        </w:rPr>
        <w:t xml:space="preserve">проект </w:t>
      </w:r>
      <w:r w:rsidR="00BA6994" w:rsidRPr="00382D15">
        <w:rPr>
          <w:rFonts w:ascii="PT Astra Serif" w:hAnsi="PT Astra Serif"/>
          <w:sz w:val="28"/>
          <w:szCs w:val="28"/>
        </w:rPr>
        <w:t>С</w:t>
      </w:r>
      <w:r w:rsidR="00BB5CDC" w:rsidRPr="00382D15">
        <w:rPr>
          <w:rFonts w:ascii="PT Astra Serif" w:hAnsi="PT Astra Serif"/>
          <w:sz w:val="28"/>
          <w:szCs w:val="28"/>
        </w:rPr>
        <w:t>оглашения</w:t>
      </w:r>
      <w:r w:rsidR="00350911" w:rsidRPr="00382D15">
        <w:rPr>
          <w:rFonts w:ascii="PT Astra Serif" w:hAnsi="PT Astra Serif"/>
          <w:sz w:val="28"/>
          <w:szCs w:val="28"/>
        </w:rPr>
        <w:t>).</w:t>
      </w:r>
    </w:p>
    <w:p w:rsidR="0020521F" w:rsidRPr="00382D15" w:rsidRDefault="00452BDA" w:rsidP="0020521F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Комитет по строительству, архитектуре и развитию города Барнаула (далее – комитет</w:t>
      </w:r>
      <w:r w:rsidR="00926AB0" w:rsidRPr="00382D15">
        <w:rPr>
          <w:rFonts w:ascii="PT Astra Serif" w:hAnsi="PT Astra Serif"/>
          <w:sz w:val="28"/>
          <w:szCs w:val="28"/>
        </w:rPr>
        <w:t xml:space="preserve"> по строительству</w:t>
      </w:r>
      <w:r w:rsidRPr="00382D15">
        <w:rPr>
          <w:rFonts w:ascii="PT Astra Serif" w:hAnsi="PT Astra Serif"/>
          <w:sz w:val="28"/>
          <w:szCs w:val="28"/>
        </w:rPr>
        <w:t>) является уполномоченным органом местного самоуправления города, ответственным за рассмотрение проекта Соглашения, осуществляет прием и регистрацию поступившего проекта Соглашения, координирует деятельность органов местного самоуправления города</w:t>
      </w:r>
      <w:r w:rsidR="00BA6994" w:rsidRPr="00382D15">
        <w:rPr>
          <w:rFonts w:ascii="PT Astra Serif" w:hAnsi="PT Astra Serif"/>
          <w:sz w:val="28"/>
          <w:szCs w:val="28"/>
        </w:rPr>
        <w:t xml:space="preserve">, участвующих в </w:t>
      </w:r>
      <w:r w:rsidRPr="00382D15">
        <w:rPr>
          <w:rFonts w:ascii="PT Astra Serif" w:hAnsi="PT Astra Serif"/>
          <w:sz w:val="28"/>
          <w:szCs w:val="28"/>
        </w:rPr>
        <w:t>рассмотрении проекта Соглашения.</w:t>
      </w:r>
    </w:p>
    <w:p w:rsidR="0020521F" w:rsidRPr="00382D15" w:rsidRDefault="00452BDA" w:rsidP="0020521F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Комитет экономического развития и инвестиционной деятельности администрации города (далее – комитет экономического развития)</w:t>
      </w:r>
      <w:r w:rsidR="00BA6994" w:rsidRPr="00382D15">
        <w:rPr>
          <w:rFonts w:ascii="PT Astra Serif" w:hAnsi="PT Astra Serif"/>
          <w:sz w:val="28"/>
          <w:szCs w:val="28"/>
        </w:rPr>
        <w:t>, являясь отраслевым органом администрации города,</w:t>
      </w:r>
      <w:r w:rsidRPr="00382D15">
        <w:rPr>
          <w:rFonts w:ascii="PT Astra Serif" w:hAnsi="PT Astra Serif"/>
          <w:sz w:val="28"/>
          <w:szCs w:val="28"/>
        </w:rPr>
        <w:t xml:space="preserve"> и комитет по финансам, налоговой и кредитной политике город</w:t>
      </w:r>
      <w:r w:rsidR="00BA6994" w:rsidRPr="00382D15">
        <w:rPr>
          <w:rFonts w:ascii="PT Astra Serif" w:hAnsi="PT Astra Serif"/>
          <w:sz w:val="28"/>
          <w:szCs w:val="28"/>
        </w:rPr>
        <w:t xml:space="preserve">а (далее – комитет по финансам), являясь </w:t>
      </w:r>
      <w:r w:rsidRPr="00382D15">
        <w:rPr>
          <w:rFonts w:ascii="PT Astra Serif" w:hAnsi="PT Astra Serif"/>
          <w:sz w:val="28"/>
          <w:szCs w:val="28"/>
        </w:rPr>
        <w:t>отраслевым</w:t>
      </w:r>
      <w:r w:rsidR="00BA6994" w:rsidRPr="00382D15">
        <w:rPr>
          <w:rFonts w:ascii="PT Astra Serif" w:hAnsi="PT Astra Serif"/>
          <w:sz w:val="28"/>
          <w:szCs w:val="28"/>
        </w:rPr>
        <w:t xml:space="preserve"> органом </w:t>
      </w:r>
      <w:r w:rsidRPr="00382D15">
        <w:rPr>
          <w:rFonts w:ascii="PT Astra Serif" w:hAnsi="PT Astra Serif"/>
          <w:sz w:val="28"/>
          <w:szCs w:val="28"/>
        </w:rPr>
        <w:t>местного самоуправления города, участвую</w:t>
      </w:r>
      <w:r w:rsidR="00BA6994" w:rsidRPr="00382D15">
        <w:rPr>
          <w:rFonts w:ascii="PT Astra Serif" w:hAnsi="PT Astra Serif"/>
          <w:sz w:val="28"/>
          <w:szCs w:val="28"/>
        </w:rPr>
        <w:t>т</w:t>
      </w:r>
      <w:r w:rsidRPr="00382D15">
        <w:rPr>
          <w:rFonts w:ascii="PT Astra Serif" w:hAnsi="PT Astra Serif"/>
          <w:sz w:val="28"/>
          <w:szCs w:val="28"/>
        </w:rPr>
        <w:t xml:space="preserve"> в рассмотрении проекта </w:t>
      </w:r>
      <w:r w:rsidR="00F023F9" w:rsidRPr="00382D15">
        <w:rPr>
          <w:rFonts w:ascii="PT Astra Serif" w:hAnsi="PT Astra Serif"/>
          <w:sz w:val="28"/>
          <w:szCs w:val="28"/>
        </w:rPr>
        <w:t>С</w:t>
      </w:r>
      <w:r w:rsidRPr="00382D15">
        <w:rPr>
          <w:rFonts w:ascii="PT Astra Serif" w:hAnsi="PT Astra Serif"/>
          <w:sz w:val="28"/>
          <w:szCs w:val="28"/>
        </w:rPr>
        <w:t xml:space="preserve">оглашения.  </w:t>
      </w:r>
    </w:p>
    <w:p w:rsidR="00452BDA" w:rsidRPr="00382D15" w:rsidRDefault="00926AB0" w:rsidP="0020521F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Комитет экономического развития и комитет по финансам на основании направленных комитетом по строительству проекта Соглашения и приложенных к нему документов (при наличии) </w:t>
      </w:r>
      <w:r w:rsidRPr="00382D15">
        <w:rPr>
          <w:rFonts w:ascii="PT Astra Serif" w:hAnsi="PT Astra Serif"/>
          <w:sz w:val="28"/>
          <w:szCs w:val="28"/>
        </w:rPr>
        <w:lastRenderedPageBreak/>
        <w:t>обеспечивают подготовку мотивированного заключения о возможности (невозможности) подписания проекта Соглашения на предлагаемых застройщиком условиях в порядке, установленном разделом 2 Порядка.</w:t>
      </w:r>
    </w:p>
    <w:p w:rsidR="00926AB0" w:rsidRPr="00382D15" w:rsidRDefault="00926AB0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26AB0" w:rsidRPr="00382D15" w:rsidRDefault="00926AB0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26AB0" w:rsidRPr="00382D15" w:rsidRDefault="006238AC" w:rsidP="0020521F">
      <w:pPr>
        <w:pStyle w:val="a5"/>
        <w:numPr>
          <w:ilvl w:val="0"/>
          <w:numId w:val="7"/>
        </w:numPr>
        <w:jc w:val="center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Порядок взаимодействия</w:t>
      </w:r>
    </w:p>
    <w:p w:rsidR="0020521F" w:rsidRPr="00382D15" w:rsidRDefault="0020521F" w:rsidP="0020521F">
      <w:pPr>
        <w:pStyle w:val="a5"/>
        <w:rPr>
          <w:rFonts w:ascii="PT Astra Serif" w:hAnsi="PT Astra Serif"/>
          <w:sz w:val="28"/>
          <w:szCs w:val="28"/>
        </w:rPr>
      </w:pPr>
    </w:p>
    <w:p w:rsidR="001B5615" w:rsidRPr="00382D15" w:rsidRDefault="006238AC" w:rsidP="0099141C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Комитет по строительству в течение </w:t>
      </w:r>
      <w:r w:rsidR="00E65C23" w:rsidRPr="00382D15">
        <w:rPr>
          <w:rFonts w:ascii="PT Astra Serif" w:hAnsi="PT Astra Serif"/>
          <w:sz w:val="28"/>
          <w:szCs w:val="28"/>
        </w:rPr>
        <w:t>двух</w:t>
      </w:r>
      <w:r w:rsidRPr="00382D15">
        <w:rPr>
          <w:rFonts w:ascii="PT Astra Serif" w:hAnsi="PT Astra Serif"/>
          <w:sz w:val="28"/>
          <w:szCs w:val="28"/>
        </w:rPr>
        <w:t xml:space="preserve"> рабочих дней со дня поступления проекта Соглашения осуществляет его проверку на соответствие требованиям разделов </w:t>
      </w:r>
      <w:r w:rsidR="00BA6994" w:rsidRPr="00382D15">
        <w:rPr>
          <w:rFonts w:ascii="PT Astra Serif" w:hAnsi="PT Astra Serif"/>
          <w:sz w:val="28"/>
          <w:szCs w:val="28"/>
        </w:rPr>
        <w:t>1</w:t>
      </w:r>
      <w:r w:rsidRPr="00382D15">
        <w:rPr>
          <w:rFonts w:ascii="PT Astra Serif" w:hAnsi="PT Astra Serif"/>
          <w:sz w:val="28"/>
          <w:szCs w:val="28"/>
        </w:rPr>
        <w:t xml:space="preserve">, </w:t>
      </w:r>
      <w:r w:rsidR="00BA6994" w:rsidRPr="00382D15">
        <w:rPr>
          <w:rFonts w:ascii="PT Astra Serif" w:hAnsi="PT Astra Serif"/>
          <w:sz w:val="28"/>
          <w:szCs w:val="28"/>
        </w:rPr>
        <w:t>2</w:t>
      </w:r>
      <w:r w:rsidRPr="00382D15">
        <w:rPr>
          <w:rFonts w:ascii="PT Astra Serif" w:hAnsi="PT Astra Serif"/>
          <w:sz w:val="28"/>
          <w:szCs w:val="28"/>
        </w:rPr>
        <w:t xml:space="preserve"> </w:t>
      </w:r>
      <w:r w:rsidR="0099141C" w:rsidRPr="00382D15">
        <w:rPr>
          <w:rFonts w:ascii="PT Astra Serif" w:hAnsi="PT Astra Serif"/>
          <w:sz w:val="28"/>
          <w:szCs w:val="28"/>
        </w:rPr>
        <w:t>Порядка рассмотрения проекта соглашения между застройщиком и городским округом - городом Барнаулом Алтайского края о сотрудничестве по вопросам развития социальной инфраструктуры на территории города Барнаула</w:t>
      </w:r>
      <w:r w:rsidR="00ED60FD" w:rsidRPr="00382D15">
        <w:rPr>
          <w:rFonts w:ascii="PT Astra Serif" w:hAnsi="PT Astra Serif"/>
          <w:sz w:val="28"/>
          <w:szCs w:val="28"/>
        </w:rPr>
        <w:t>, утвержденного решением</w:t>
      </w:r>
      <w:r w:rsidR="00ED60FD" w:rsidRPr="00382D15">
        <w:rPr>
          <w:rFonts w:ascii="PT Astra Serif" w:hAnsi="PT Astra Serif"/>
          <w:sz w:val="28"/>
          <w:szCs w:val="28"/>
          <w:shd w:val="clear" w:color="auto" w:fill="FFFFFF"/>
        </w:rPr>
        <w:t xml:space="preserve"> Барнаульской городской Думы от 14.02.2025 №448</w:t>
      </w:r>
      <w:r w:rsidR="00ED60FD" w:rsidRPr="00382D15">
        <w:rPr>
          <w:rFonts w:ascii="PT Astra Serif" w:hAnsi="PT Astra Serif"/>
          <w:sz w:val="28"/>
          <w:szCs w:val="28"/>
        </w:rPr>
        <w:t xml:space="preserve"> </w:t>
      </w:r>
      <w:r w:rsidR="0099141C" w:rsidRPr="00382D15">
        <w:rPr>
          <w:rFonts w:ascii="PT Astra Serif" w:hAnsi="PT Astra Serif"/>
          <w:sz w:val="28"/>
          <w:szCs w:val="28"/>
        </w:rPr>
        <w:t xml:space="preserve"> </w:t>
      </w:r>
      <w:r w:rsidR="001B5615" w:rsidRPr="00382D15">
        <w:rPr>
          <w:rFonts w:ascii="PT Astra Serif" w:hAnsi="PT Astra Serif"/>
          <w:sz w:val="28"/>
          <w:szCs w:val="28"/>
        </w:rPr>
        <w:t>(далее – Порядок рассмотрения)</w:t>
      </w:r>
      <w:r w:rsidR="00BA6994" w:rsidRPr="00382D15">
        <w:rPr>
          <w:rFonts w:ascii="PT Astra Serif" w:hAnsi="PT Astra Serif"/>
          <w:sz w:val="28"/>
          <w:szCs w:val="28"/>
        </w:rPr>
        <w:t>,</w:t>
      </w:r>
      <w:r w:rsidR="001B5615" w:rsidRPr="00382D15">
        <w:rPr>
          <w:rFonts w:ascii="PT Astra Serif" w:hAnsi="PT Astra Serif"/>
          <w:sz w:val="28"/>
          <w:szCs w:val="28"/>
        </w:rPr>
        <w:t xml:space="preserve"> и принимает </w:t>
      </w:r>
      <w:r w:rsidR="00ED60FD" w:rsidRPr="00382D15">
        <w:rPr>
          <w:rFonts w:ascii="PT Astra Serif" w:hAnsi="PT Astra Serif"/>
          <w:sz w:val="28"/>
          <w:szCs w:val="28"/>
        </w:rPr>
        <w:t xml:space="preserve">одно из </w:t>
      </w:r>
      <w:r w:rsidR="001B5615" w:rsidRPr="00382D15">
        <w:rPr>
          <w:rFonts w:ascii="PT Astra Serif" w:hAnsi="PT Astra Serif"/>
          <w:sz w:val="28"/>
          <w:szCs w:val="28"/>
        </w:rPr>
        <w:t>следующ</w:t>
      </w:r>
      <w:r w:rsidR="00ED60FD" w:rsidRPr="00382D15">
        <w:rPr>
          <w:rFonts w:ascii="PT Astra Serif" w:hAnsi="PT Astra Serif"/>
          <w:sz w:val="28"/>
          <w:szCs w:val="28"/>
        </w:rPr>
        <w:t>их</w:t>
      </w:r>
      <w:r w:rsidR="001B5615" w:rsidRPr="00382D15">
        <w:rPr>
          <w:rFonts w:ascii="PT Astra Serif" w:hAnsi="PT Astra Serif"/>
          <w:sz w:val="28"/>
          <w:szCs w:val="28"/>
        </w:rPr>
        <w:t xml:space="preserve"> решени</w:t>
      </w:r>
      <w:r w:rsidR="00ED60FD" w:rsidRPr="00382D15">
        <w:rPr>
          <w:rFonts w:ascii="PT Astra Serif" w:hAnsi="PT Astra Serif"/>
          <w:sz w:val="28"/>
          <w:szCs w:val="28"/>
        </w:rPr>
        <w:t>й</w:t>
      </w:r>
      <w:r w:rsidR="001B5615" w:rsidRPr="00382D15">
        <w:rPr>
          <w:rFonts w:ascii="PT Astra Serif" w:hAnsi="PT Astra Serif"/>
          <w:sz w:val="28"/>
          <w:szCs w:val="28"/>
        </w:rPr>
        <w:t>:</w:t>
      </w:r>
    </w:p>
    <w:p w:rsidR="00AA41B5" w:rsidRPr="00382D15" w:rsidRDefault="001B5615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о передаче проекта </w:t>
      </w:r>
      <w:r w:rsidR="00F023F9" w:rsidRPr="00382D15">
        <w:rPr>
          <w:rFonts w:ascii="PT Astra Serif" w:hAnsi="PT Astra Serif"/>
          <w:sz w:val="28"/>
          <w:szCs w:val="28"/>
        </w:rPr>
        <w:t>С</w:t>
      </w:r>
      <w:r w:rsidRPr="00382D15">
        <w:rPr>
          <w:rFonts w:ascii="PT Astra Serif" w:hAnsi="PT Astra Serif"/>
          <w:sz w:val="28"/>
          <w:szCs w:val="28"/>
        </w:rPr>
        <w:t>оглашения и приложенных к нему документов (при наличии) в комитет экономического развития и комитет по финансам в</w:t>
      </w:r>
      <w:r w:rsidR="00E65C23" w:rsidRPr="00382D15">
        <w:rPr>
          <w:rFonts w:ascii="PT Astra Serif" w:hAnsi="PT Astra Serif"/>
          <w:sz w:val="28"/>
          <w:szCs w:val="28"/>
        </w:rPr>
        <w:t xml:space="preserve"> случае соответствия проекта Соглашения требованиям </w:t>
      </w:r>
      <w:r w:rsidRPr="00382D15">
        <w:rPr>
          <w:rFonts w:ascii="PT Astra Serif" w:hAnsi="PT Astra Serif"/>
          <w:sz w:val="28"/>
          <w:szCs w:val="28"/>
        </w:rPr>
        <w:t xml:space="preserve">разделов </w:t>
      </w:r>
      <w:r w:rsidR="00BA6994" w:rsidRPr="00382D15">
        <w:rPr>
          <w:rFonts w:ascii="PT Astra Serif" w:hAnsi="PT Astra Serif"/>
          <w:sz w:val="28"/>
          <w:szCs w:val="28"/>
        </w:rPr>
        <w:t>1</w:t>
      </w:r>
      <w:r w:rsidRPr="00382D15">
        <w:rPr>
          <w:rFonts w:ascii="PT Astra Serif" w:hAnsi="PT Astra Serif"/>
          <w:sz w:val="28"/>
          <w:szCs w:val="28"/>
        </w:rPr>
        <w:t xml:space="preserve">, </w:t>
      </w:r>
      <w:r w:rsidR="00BA6994" w:rsidRPr="00382D15">
        <w:rPr>
          <w:rFonts w:ascii="PT Astra Serif" w:hAnsi="PT Astra Serif"/>
          <w:sz w:val="28"/>
          <w:szCs w:val="28"/>
        </w:rPr>
        <w:t>2</w:t>
      </w:r>
      <w:r w:rsidRPr="00382D15">
        <w:rPr>
          <w:rFonts w:ascii="PT Astra Serif" w:hAnsi="PT Astra Serif"/>
          <w:sz w:val="28"/>
          <w:szCs w:val="28"/>
        </w:rPr>
        <w:t xml:space="preserve"> Порядка рассмотрения;</w:t>
      </w:r>
    </w:p>
    <w:p w:rsidR="001B5615" w:rsidRPr="00382D15" w:rsidRDefault="00ED60FD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eastAsiaTheme="minorHAnsi" w:hAnsi="PT Astra Serif"/>
          <w:sz w:val="28"/>
          <w:szCs w:val="28"/>
          <w:lang w:eastAsia="en-US"/>
        </w:rPr>
        <w:t xml:space="preserve">в случае несоответствия проекта Соглашения требованиям </w:t>
      </w:r>
      <w:hyperlink r:id="rId7" w:history="1">
        <w:r w:rsidRPr="00382D15">
          <w:rPr>
            <w:rFonts w:ascii="PT Astra Serif" w:eastAsiaTheme="minorHAnsi" w:hAnsi="PT Astra Serif"/>
            <w:sz w:val="28"/>
            <w:szCs w:val="28"/>
            <w:lang w:eastAsia="en-US"/>
          </w:rPr>
          <w:t>разделов 1</w:t>
        </w:r>
      </w:hyperlink>
      <w:r w:rsidRPr="00382D15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hyperlink r:id="rId8" w:history="1">
        <w:r w:rsidRPr="00382D15">
          <w:rPr>
            <w:rFonts w:ascii="PT Astra Serif" w:eastAsiaTheme="minorHAnsi" w:hAnsi="PT Astra Serif"/>
            <w:sz w:val="28"/>
            <w:szCs w:val="28"/>
            <w:lang w:eastAsia="en-US"/>
          </w:rPr>
          <w:t>2</w:t>
        </w:r>
      </w:hyperlink>
      <w:r w:rsidRPr="00382D15">
        <w:rPr>
          <w:rFonts w:ascii="PT Astra Serif" w:eastAsiaTheme="minorHAnsi" w:hAnsi="PT Astra Serif"/>
          <w:sz w:val="28"/>
          <w:szCs w:val="28"/>
          <w:lang w:eastAsia="en-US"/>
        </w:rPr>
        <w:t xml:space="preserve"> Порядка рассмотрения предлагает застройщику устранить </w:t>
      </w:r>
      <w:r w:rsidR="00AA41B5" w:rsidRPr="00382D15">
        <w:rPr>
          <w:rFonts w:ascii="PT Astra Serif" w:hAnsi="PT Astra Serif"/>
          <w:sz w:val="28"/>
          <w:szCs w:val="28"/>
        </w:rPr>
        <w:t>выявленны</w:t>
      </w:r>
      <w:r w:rsidRPr="00382D15">
        <w:rPr>
          <w:rFonts w:ascii="PT Astra Serif" w:hAnsi="PT Astra Serif"/>
          <w:sz w:val="28"/>
          <w:szCs w:val="28"/>
        </w:rPr>
        <w:t>е</w:t>
      </w:r>
      <w:r w:rsidR="00AA41B5" w:rsidRPr="00382D15">
        <w:rPr>
          <w:rFonts w:ascii="PT Astra Serif" w:hAnsi="PT Astra Serif"/>
          <w:sz w:val="28"/>
          <w:szCs w:val="28"/>
        </w:rPr>
        <w:t xml:space="preserve"> несоответстви</w:t>
      </w:r>
      <w:r w:rsidRPr="00382D15">
        <w:rPr>
          <w:rFonts w:ascii="PT Astra Serif" w:hAnsi="PT Astra Serif"/>
          <w:sz w:val="28"/>
          <w:szCs w:val="28"/>
        </w:rPr>
        <w:t>я</w:t>
      </w:r>
      <w:r w:rsidR="00AA41B5" w:rsidRPr="00382D15">
        <w:rPr>
          <w:rFonts w:ascii="PT Astra Serif" w:hAnsi="PT Astra Serif"/>
          <w:sz w:val="28"/>
          <w:szCs w:val="28"/>
        </w:rPr>
        <w:t xml:space="preserve">, а в случае невозможности </w:t>
      </w:r>
      <w:r w:rsidRPr="00382D15">
        <w:rPr>
          <w:rFonts w:ascii="PT Astra Serif" w:hAnsi="PT Astra Serif"/>
          <w:sz w:val="28"/>
          <w:szCs w:val="28"/>
        </w:rPr>
        <w:t>их устранения</w:t>
      </w:r>
      <w:r w:rsidR="00AA41B5" w:rsidRPr="00382D15">
        <w:rPr>
          <w:rFonts w:ascii="PT Astra Serif" w:hAnsi="PT Astra Serif"/>
          <w:sz w:val="28"/>
          <w:szCs w:val="28"/>
        </w:rPr>
        <w:t xml:space="preserve"> или уклонения застройщика от устранения выявленных несоответствий </w:t>
      </w:r>
      <w:r w:rsidRPr="00382D15">
        <w:rPr>
          <w:rFonts w:ascii="PT Astra Serif" w:hAnsi="PT Astra Serif"/>
          <w:sz w:val="28"/>
          <w:szCs w:val="28"/>
        </w:rPr>
        <w:t>возвращает</w:t>
      </w:r>
      <w:r w:rsidR="00AA41B5" w:rsidRPr="00382D15">
        <w:rPr>
          <w:rFonts w:ascii="PT Astra Serif" w:hAnsi="PT Astra Serif"/>
          <w:sz w:val="28"/>
          <w:szCs w:val="28"/>
        </w:rPr>
        <w:t xml:space="preserve"> проект Согла</w:t>
      </w:r>
      <w:r w:rsidRPr="00382D15">
        <w:rPr>
          <w:rFonts w:ascii="PT Astra Serif" w:hAnsi="PT Astra Serif"/>
          <w:sz w:val="28"/>
          <w:szCs w:val="28"/>
        </w:rPr>
        <w:t>шения застройщику для доработки</w:t>
      </w:r>
      <w:r w:rsidR="00AA41B5" w:rsidRPr="00382D15">
        <w:rPr>
          <w:rFonts w:ascii="PT Astra Serif" w:hAnsi="PT Astra Serif"/>
          <w:sz w:val="28"/>
          <w:szCs w:val="28"/>
        </w:rPr>
        <w:t>.</w:t>
      </w:r>
    </w:p>
    <w:p w:rsidR="00F70496" w:rsidRPr="00382D15" w:rsidRDefault="00AA41B5" w:rsidP="00F70496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Комитет экономического развития и комитет по финансам </w:t>
      </w:r>
      <w:r w:rsidR="00BA6994" w:rsidRPr="00382D15">
        <w:rPr>
          <w:rFonts w:ascii="PT Astra Serif" w:hAnsi="PT Astra Serif"/>
          <w:sz w:val="28"/>
          <w:szCs w:val="28"/>
        </w:rPr>
        <w:t xml:space="preserve">в течение пяти рабочих дней со дня поступления проекта Соглашения и приложенных к нему документов (при наличии) </w:t>
      </w:r>
      <w:r w:rsidRPr="00382D15">
        <w:rPr>
          <w:rFonts w:ascii="PT Astra Serif" w:hAnsi="PT Astra Serif"/>
          <w:sz w:val="28"/>
          <w:szCs w:val="28"/>
        </w:rPr>
        <w:t>обеспечивают рассмотрение проекта Соглашения и приложенных к нему документов (при наличии), подготовку и направление в комитет по строительству мотивированного заключения о возможности (невозможности) подписания Соглашения на предлагаемых застройщиком условиях.</w:t>
      </w:r>
    </w:p>
    <w:p w:rsidR="00ED60FD" w:rsidRPr="00382D15" w:rsidRDefault="00F70496" w:rsidP="00ED60FD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Заключение о невозможности подписания Соглашения готовится комитетом экономического развития и комитетом по финансам в случа</w:t>
      </w:r>
      <w:r w:rsidR="00746769" w:rsidRPr="00382D15">
        <w:rPr>
          <w:rFonts w:ascii="PT Astra Serif" w:hAnsi="PT Astra Serif"/>
          <w:sz w:val="28"/>
          <w:szCs w:val="28"/>
        </w:rPr>
        <w:t>е</w:t>
      </w:r>
      <w:r w:rsidRPr="00382D15">
        <w:rPr>
          <w:rFonts w:ascii="PT Astra Serif" w:hAnsi="PT Astra Serif"/>
          <w:sz w:val="28"/>
          <w:szCs w:val="28"/>
        </w:rPr>
        <w:t>:</w:t>
      </w:r>
    </w:p>
    <w:p w:rsidR="00ED60FD" w:rsidRPr="00382D15" w:rsidRDefault="00746769" w:rsidP="00ED60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если застройщиком в проекте Соглашения произведены расчеты не в соответствии с Методикой расчета</w:t>
      </w:r>
      <w:r w:rsidRPr="00382D15">
        <w:rPr>
          <w:rFonts w:ascii="PT Astra Serif" w:hAnsi="PT Astra Serif"/>
          <w:b/>
          <w:sz w:val="28"/>
          <w:szCs w:val="28"/>
        </w:rPr>
        <w:t xml:space="preserve"> </w:t>
      </w:r>
      <w:r w:rsidRPr="00382D15">
        <w:rPr>
          <w:rFonts w:ascii="PT Astra Serif" w:hAnsi="PT Astra Serif"/>
          <w:sz w:val="28"/>
          <w:szCs w:val="28"/>
          <w:shd w:val="clear" w:color="auto" w:fill="FFFFFF"/>
        </w:rPr>
        <w:t xml:space="preserve">стоимости финансирования нормативной потребности в социальных объектах, размещаемых на территории городского округа – города Барнаула Алтайского края, утвержденной решением Барнаульской городской Думы от 14.02.2025 </w:t>
      </w:r>
      <w:r w:rsidRPr="00382D1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№448 «Об утверждении Порядка рассмотрения проекта соглашения между застройщиком и городским округом – городом Барнаулом Алтайского края о сотрудничестве по вопросам развития социальной инфраструктуры на территории города Барнаула»;</w:t>
      </w:r>
    </w:p>
    <w:p w:rsidR="00ED60FD" w:rsidRPr="00382D15" w:rsidRDefault="00F70496" w:rsidP="00ED60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если </w:t>
      </w:r>
      <w:r w:rsidR="00746769" w:rsidRPr="00382D15">
        <w:rPr>
          <w:rFonts w:ascii="PT Astra Serif" w:hAnsi="PT Astra Serif"/>
          <w:sz w:val="28"/>
          <w:szCs w:val="28"/>
        </w:rPr>
        <w:t xml:space="preserve">допущены арифметические ошибки в </w:t>
      </w:r>
      <w:r w:rsidRPr="00382D15">
        <w:rPr>
          <w:rFonts w:ascii="PT Astra Serif" w:hAnsi="PT Astra Serif"/>
          <w:sz w:val="28"/>
          <w:szCs w:val="28"/>
        </w:rPr>
        <w:t>расчет</w:t>
      </w:r>
      <w:r w:rsidR="00746769" w:rsidRPr="00382D15">
        <w:rPr>
          <w:rFonts w:ascii="PT Astra Serif" w:hAnsi="PT Astra Serif"/>
          <w:sz w:val="28"/>
          <w:szCs w:val="28"/>
        </w:rPr>
        <w:t>ах</w:t>
      </w:r>
      <w:r w:rsidRPr="00382D15">
        <w:rPr>
          <w:rFonts w:ascii="PT Astra Serif" w:hAnsi="PT Astra Serif"/>
          <w:sz w:val="28"/>
          <w:szCs w:val="28"/>
        </w:rPr>
        <w:t>, произведенны</w:t>
      </w:r>
      <w:r w:rsidR="00746769" w:rsidRPr="00382D15">
        <w:rPr>
          <w:rFonts w:ascii="PT Astra Serif" w:hAnsi="PT Astra Serif"/>
          <w:sz w:val="28"/>
          <w:szCs w:val="28"/>
        </w:rPr>
        <w:t>х</w:t>
      </w:r>
      <w:r w:rsidRPr="00382D15">
        <w:rPr>
          <w:rFonts w:ascii="PT Astra Serif" w:hAnsi="PT Astra Serif"/>
          <w:sz w:val="28"/>
          <w:szCs w:val="28"/>
        </w:rPr>
        <w:t xml:space="preserve"> застройщиком</w:t>
      </w:r>
      <w:r w:rsidR="00ED60FD" w:rsidRPr="00382D15">
        <w:rPr>
          <w:rFonts w:ascii="PT Astra Serif" w:hAnsi="PT Astra Serif"/>
          <w:sz w:val="28"/>
          <w:szCs w:val="28"/>
        </w:rPr>
        <w:t>,</w:t>
      </w:r>
      <w:r w:rsidR="00746769" w:rsidRPr="00382D15">
        <w:rPr>
          <w:rFonts w:ascii="PT Astra Serif" w:hAnsi="PT Astra Serif"/>
          <w:sz w:val="28"/>
          <w:szCs w:val="28"/>
        </w:rPr>
        <w:t xml:space="preserve"> в проекте Соглашения;</w:t>
      </w:r>
    </w:p>
    <w:p w:rsidR="00F70496" w:rsidRPr="00382D15" w:rsidRDefault="00746769" w:rsidP="00ED60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если реализация Соглашения на условиях</w:t>
      </w:r>
      <w:r w:rsidR="00ED60FD" w:rsidRPr="00382D15">
        <w:rPr>
          <w:rFonts w:ascii="PT Astra Serif" w:hAnsi="PT Astra Serif"/>
          <w:sz w:val="28"/>
          <w:szCs w:val="28"/>
        </w:rPr>
        <w:t>,</w:t>
      </w:r>
      <w:r w:rsidRPr="00382D15">
        <w:rPr>
          <w:rFonts w:ascii="PT Astra Serif" w:hAnsi="PT Astra Serif"/>
          <w:sz w:val="28"/>
          <w:szCs w:val="28"/>
        </w:rPr>
        <w:t xml:space="preserve"> предложенных застройщиком</w:t>
      </w:r>
      <w:r w:rsidR="00ED60FD" w:rsidRPr="00382D15">
        <w:rPr>
          <w:rFonts w:ascii="PT Astra Serif" w:hAnsi="PT Astra Serif"/>
          <w:sz w:val="28"/>
          <w:szCs w:val="28"/>
        </w:rPr>
        <w:t>,</w:t>
      </w:r>
      <w:r w:rsidRPr="00382D15">
        <w:rPr>
          <w:rFonts w:ascii="PT Astra Serif" w:hAnsi="PT Astra Serif"/>
          <w:sz w:val="28"/>
          <w:szCs w:val="28"/>
        </w:rPr>
        <w:t xml:space="preserve"> является невозможной.</w:t>
      </w:r>
    </w:p>
    <w:p w:rsidR="00AA41B5" w:rsidRPr="00382D15" w:rsidRDefault="00AA41B5" w:rsidP="000C0E2C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Комитет по строительству  на основании</w:t>
      </w:r>
      <w:r w:rsidR="007B3202" w:rsidRPr="00382D15">
        <w:rPr>
          <w:rFonts w:ascii="PT Astra Serif" w:hAnsi="PT Astra Serif"/>
          <w:sz w:val="28"/>
          <w:szCs w:val="28"/>
        </w:rPr>
        <w:t xml:space="preserve"> заключений комитета экономического развития и комитета по финансам</w:t>
      </w:r>
      <w:r w:rsidRPr="00382D15">
        <w:rPr>
          <w:rFonts w:ascii="PT Astra Serif" w:hAnsi="PT Astra Serif"/>
          <w:sz w:val="28"/>
          <w:szCs w:val="28"/>
        </w:rPr>
        <w:t xml:space="preserve"> в течение двух рабочих дней со дня поступления </w:t>
      </w:r>
      <w:r w:rsidR="007B3202" w:rsidRPr="00382D15">
        <w:rPr>
          <w:rFonts w:ascii="PT Astra Serif" w:hAnsi="PT Astra Serif"/>
          <w:sz w:val="28"/>
          <w:szCs w:val="28"/>
        </w:rPr>
        <w:t xml:space="preserve">указанных заключений принимает </w:t>
      </w:r>
      <w:r w:rsidR="00F023F9" w:rsidRPr="00382D15">
        <w:rPr>
          <w:rFonts w:ascii="PT Astra Serif" w:hAnsi="PT Astra Serif"/>
          <w:sz w:val="28"/>
          <w:szCs w:val="28"/>
        </w:rPr>
        <w:t>одно из следующих</w:t>
      </w:r>
      <w:r w:rsidR="007B3202" w:rsidRPr="00382D15">
        <w:rPr>
          <w:rFonts w:ascii="PT Astra Serif" w:hAnsi="PT Astra Serif"/>
          <w:sz w:val="28"/>
          <w:szCs w:val="28"/>
        </w:rPr>
        <w:t xml:space="preserve"> решени</w:t>
      </w:r>
      <w:r w:rsidR="00F023F9" w:rsidRPr="00382D15">
        <w:rPr>
          <w:rFonts w:ascii="PT Astra Serif" w:hAnsi="PT Astra Serif"/>
          <w:sz w:val="28"/>
          <w:szCs w:val="28"/>
        </w:rPr>
        <w:t>й</w:t>
      </w:r>
      <w:r w:rsidR="007B3202" w:rsidRPr="00382D15">
        <w:rPr>
          <w:rFonts w:ascii="PT Astra Serif" w:hAnsi="PT Astra Serif"/>
          <w:sz w:val="28"/>
          <w:szCs w:val="28"/>
        </w:rPr>
        <w:t>:</w:t>
      </w:r>
    </w:p>
    <w:p w:rsidR="007B3202" w:rsidRPr="00382D15" w:rsidRDefault="007B3202" w:rsidP="000C0E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о передаче проекта Соглашения в комиссию по рассмотрению</w:t>
      </w:r>
      <w:r w:rsidR="00472A4A" w:rsidRPr="00382D15">
        <w:rPr>
          <w:rFonts w:ascii="PT Astra Serif" w:hAnsi="PT Astra Serif"/>
          <w:sz w:val="28"/>
          <w:szCs w:val="28"/>
        </w:rPr>
        <w:t xml:space="preserve"> </w:t>
      </w:r>
      <w:r w:rsidRPr="00382D15">
        <w:rPr>
          <w:rFonts w:ascii="PT Astra Serif" w:hAnsi="PT Astra Serif"/>
          <w:sz w:val="28"/>
          <w:szCs w:val="28"/>
        </w:rPr>
        <w:t xml:space="preserve">предложений застройщиков по вопросам развития социальной инфраструктуры города Барнаула </w:t>
      </w:r>
      <w:r w:rsidR="00F023F9" w:rsidRPr="00382D15">
        <w:rPr>
          <w:rFonts w:ascii="PT Astra Serif" w:hAnsi="PT Astra Serif"/>
          <w:sz w:val="28"/>
          <w:szCs w:val="28"/>
        </w:rPr>
        <w:t xml:space="preserve">в </w:t>
      </w:r>
      <w:r w:rsidRPr="00382D15">
        <w:rPr>
          <w:rFonts w:ascii="PT Astra Serif" w:hAnsi="PT Astra Serif"/>
          <w:sz w:val="28"/>
          <w:szCs w:val="28"/>
        </w:rPr>
        <w:t xml:space="preserve">случае соответствия проекта Соглашения требованиям разделов </w:t>
      </w:r>
      <w:r w:rsidR="00BA6994" w:rsidRPr="00382D15">
        <w:rPr>
          <w:rFonts w:ascii="PT Astra Serif" w:hAnsi="PT Astra Serif"/>
          <w:sz w:val="28"/>
          <w:szCs w:val="28"/>
        </w:rPr>
        <w:t>1</w:t>
      </w:r>
      <w:r w:rsidRPr="00382D15">
        <w:rPr>
          <w:rFonts w:ascii="PT Astra Serif" w:hAnsi="PT Astra Serif"/>
          <w:sz w:val="28"/>
          <w:szCs w:val="28"/>
        </w:rPr>
        <w:t xml:space="preserve">, </w:t>
      </w:r>
      <w:r w:rsidR="00BA6994" w:rsidRPr="00382D15">
        <w:rPr>
          <w:rFonts w:ascii="PT Astra Serif" w:hAnsi="PT Astra Serif"/>
          <w:sz w:val="28"/>
          <w:szCs w:val="28"/>
        </w:rPr>
        <w:t>2</w:t>
      </w:r>
      <w:r w:rsidRPr="00382D15">
        <w:rPr>
          <w:rFonts w:ascii="PT Astra Serif" w:hAnsi="PT Astra Serif"/>
          <w:sz w:val="28"/>
          <w:szCs w:val="28"/>
        </w:rPr>
        <w:t xml:space="preserve"> Порядка рассмотрения и заключений комитета экономического развития и комитета по финансам</w:t>
      </w:r>
      <w:r w:rsidR="00472A4A" w:rsidRPr="00382D15">
        <w:rPr>
          <w:rFonts w:ascii="PT Astra Serif" w:hAnsi="PT Astra Serif"/>
          <w:sz w:val="28"/>
          <w:szCs w:val="28"/>
        </w:rPr>
        <w:t xml:space="preserve"> о возможности </w:t>
      </w:r>
      <w:r w:rsidR="00BA6994" w:rsidRPr="00382D15">
        <w:rPr>
          <w:rFonts w:ascii="PT Astra Serif" w:hAnsi="PT Astra Serif"/>
          <w:sz w:val="28"/>
          <w:szCs w:val="28"/>
        </w:rPr>
        <w:t>заключения</w:t>
      </w:r>
      <w:r w:rsidR="00472A4A" w:rsidRPr="00382D15">
        <w:rPr>
          <w:rFonts w:ascii="PT Astra Serif" w:hAnsi="PT Astra Serif"/>
          <w:sz w:val="28"/>
          <w:szCs w:val="28"/>
        </w:rPr>
        <w:t xml:space="preserve"> Соглашения на предлагаемых застройщиком условиях</w:t>
      </w:r>
      <w:r w:rsidRPr="00382D15">
        <w:rPr>
          <w:rFonts w:ascii="PT Astra Serif" w:hAnsi="PT Astra Serif"/>
          <w:sz w:val="28"/>
          <w:szCs w:val="28"/>
        </w:rPr>
        <w:t>;</w:t>
      </w:r>
    </w:p>
    <w:p w:rsidR="00472A4A" w:rsidRPr="00382D15" w:rsidRDefault="00472A4A" w:rsidP="000C0E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предлагает застройщику устранить выявленные несоответствия, а в случае невозможности устранения несоответствий или уклонения застройщика от устранения выявленных несоответствий</w:t>
      </w:r>
      <w:r w:rsidR="00E364C2" w:rsidRPr="00382D15">
        <w:rPr>
          <w:rFonts w:ascii="PT Astra Serif" w:hAnsi="PT Astra Serif"/>
          <w:sz w:val="28"/>
          <w:szCs w:val="28"/>
        </w:rPr>
        <w:t xml:space="preserve"> либо</w:t>
      </w:r>
      <w:r w:rsidR="00F023F9" w:rsidRPr="00382D15">
        <w:rPr>
          <w:rFonts w:ascii="PT Astra Serif" w:hAnsi="PT Astra Serif"/>
          <w:sz w:val="28"/>
          <w:szCs w:val="28"/>
        </w:rPr>
        <w:t xml:space="preserve"> </w:t>
      </w:r>
      <w:r w:rsidRPr="00382D15">
        <w:rPr>
          <w:rFonts w:ascii="PT Astra Serif" w:hAnsi="PT Astra Serif"/>
          <w:sz w:val="28"/>
          <w:szCs w:val="28"/>
        </w:rPr>
        <w:t>в случае поступления заключений комитета экономического развития и комитета по финансам о невозможности подписания проекта Соглашения на предлагаемых застройщиком условиях</w:t>
      </w:r>
      <w:r w:rsidR="00F023F9" w:rsidRPr="00382D15">
        <w:rPr>
          <w:rFonts w:ascii="PT Astra Serif" w:hAnsi="PT Astra Serif"/>
          <w:sz w:val="28"/>
          <w:szCs w:val="28"/>
        </w:rPr>
        <w:t xml:space="preserve"> возвращает проект Соглашения застройщику.</w:t>
      </w:r>
    </w:p>
    <w:p w:rsidR="007B3202" w:rsidRPr="00382D15" w:rsidRDefault="007B3202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0521F" w:rsidRPr="00382D15" w:rsidRDefault="0020521F" w:rsidP="000C0E2C">
      <w:pPr>
        <w:pStyle w:val="a5"/>
        <w:numPr>
          <w:ilvl w:val="0"/>
          <w:numId w:val="7"/>
        </w:numPr>
        <w:jc w:val="center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Порядок информационного взаимодействия и контроль за соблюдением Порядка</w:t>
      </w:r>
    </w:p>
    <w:p w:rsidR="0020521F" w:rsidRPr="00382D15" w:rsidRDefault="0020521F" w:rsidP="002052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E2C" w:rsidRPr="00382D15" w:rsidRDefault="0020521F" w:rsidP="000C0E2C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Комитет по строительству, комитет экономического развития и комитет по финансам осуществляют обмен документами посредством Единой системы электронного документооборота.</w:t>
      </w:r>
    </w:p>
    <w:p w:rsidR="000C0E2C" w:rsidRPr="00382D15" w:rsidRDefault="0020521F" w:rsidP="000C0E2C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>Комитет по строительству обеспечивает оперативное взаимодействие с застройщиком, в том числе по вопросам доработки и устранения выявленных несоответствий в проекте Соглашения посредство</w:t>
      </w:r>
      <w:r w:rsidR="000C0E2C" w:rsidRPr="00382D15">
        <w:rPr>
          <w:rFonts w:ascii="PT Astra Serif" w:hAnsi="PT Astra Serif"/>
          <w:sz w:val="28"/>
          <w:szCs w:val="28"/>
        </w:rPr>
        <w:t>м электронной почты, телефонной связи.</w:t>
      </w:r>
    </w:p>
    <w:p w:rsidR="0020521F" w:rsidRPr="00382D15" w:rsidRDefault="0020521F" w:rsidP="000C0E2C">
      <w:pPr>
        <w:pStyle w:val="a5"/>
        <w:numPr>
          <w:ilvl w:val="1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2D15">
        <w:rPr>
          <w:rFonts w:ascii="PT Astra Serif" w:hAnsi="PT Astra Serif"/>
          <w:sz w:val="28"/>
          <w:szCs w:val="28"/>
        </w:rPr>
        <w:t xml:space="preserve">Контроль за соблюдением сроков, установленных Порядком, обеспечивает комитет по строительству. </w:t>
      </w:r>
    </w:p>
    <w:sectPr w:rsidR="0020521F" w:rsidRPr="00382D15" w:rsidSect="00F023F9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F58" w:rsidRDefault="00232F58" w:rsidP="00F023F9">
      <w:r>
        <w:separator/>
      </w:r>
    </w:p>
  </w:endnote>
  <w:endnote w:type="continuationSeparator" w:id="0">
    <w:p w:rsidR="00232F58" w:rsidRDefault="00232F58" w:rsidP="00F0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F58" w:rsidRDefault="00232F58" w:rsidP="00F023F9">
      <w:r>
        <w:separator/>
      </w:r>
    </w:p>
  </w:footnote>
  <w:footnote w:type="continuationSeparator" w:id="0">
    <w:p w:rsidR="00232F58" w:rsidRDefault="00232F58" w:rsidP="00F0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0936840"/>
      <w:docPartObj>
        <w:docPartGallery w:val="Page Numbers (Top of Page)"/>
        <w:docPartUnique/>
      </w:docPartObj>
    </w:sdtPr>
    <w:sdtEndPr/>
    <w:sdtContent>
      <w:p w:rsidR="00F023F9" w:rsidRDefault="00F023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15">
          <w:rPr>
            <w:noProof/>
          </w:rPr>
          <w:t>2</w:t>
        </w:r>
        <w:r>
          <w:fldChar w:fldCharType="end"/>
        </w:r>
      </w:p>
    </w:sdtContent>
  </w:sdt>
  <w:p w:rsidR="00F023F9" w:rsidRDefault="00F023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023"/>
    <w:multiLevelType w:val="hybridMultilevel"/>
    <w:tmpl w:val="D088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68A"/>
    <w:multiLevelType w:val="multilevel"/>
    <w:tmpl w:val="7F68270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55A2A91"/>
    <w:multiLevelType w:val="hybridMultilevel"/>
    <w:tmpl w:val="1FC6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14C2"/>
    <w:multiLevelType w:val="hybridMultilevel"/>
    <w:tmpl w:val="1BD4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5FA9"/>
    <w:multiLevelType w:val="multilevel"/>
    <w:tmpl w:val="2ABE2F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ED966AE"/>
    <w:multiLevelType w:val="hybridMultilevel"/>
    <w:tmpl w:val="4F56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46421"/>
    <w:multiLevelType w:val="multilevel"/>
    <w:tmpl w:val="77601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D057DE3"/>
    <w:multiLevelType w:val="hybridMultilevel"/>
    <w:tmpl w:val="0F16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06095">
    <w:abstractNumId w:val="2"/>
  </w:num>
  <w:num w:numId="2" w16cid:durableId="7761153">
    <w:abstractNumId w:val="5"/>
  </w:num>
  <w:num w:numId="3" w16cid:durableId="925072557">
    <w:abstractNumId w:val="3"/>
  </w:num>
  <w:num w:numId="4" w16cid:durableId="298417753">
    <w:abstractNumId w:val="7"/>
  </w:num>
  <w:num w:numId="5" w16cid:durableId="1075664844">
    <w:abstractNumId w:val="0"/>
  </w:num>
  <w:num w:numId="6" w16cid:durableId="597367101">
    <w:abstractNumId w:val="1"/>
  </w:num>
  <w:num w:numId="7" w16cid:durableId="1852261416">
    <w:abstractNumId w:val="6"/>
  </w:num>
  <w:num w:numId="8" w16cid:durableId="2133933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8E"/>
    <w:rsid w:val="00076FC0"/>
    <w:rsid w:val="000C0E2C"/>
    <w:rsid w:val="0015188B"/>
    <w:rsid w:val="001B5615"/>
    <w:rsid w:val="001E17C5"/>
    <w:rsid w:val="0020521F"/>
    <w:rsid w:val="00232F58"/>
    <w:rsid w:val="00240525"/>
    <w:rsid w:val="00253D58"/>
    <w:rsid w:val="002C3776"/>
    <w:rsid w:val="00302F78"/>
    <w:rsid w:val="00350911"/>
    <w:rsid w:val="00382D15"/>
    <w:rsid w:val="003C4653"/>
    <w:rsid w:val="003E3BC0"/>
    <w:rsid w:val="00452BDA"/>
    <w:rsid w:val="00472A4A"/>
    <w:rsid w:val="00494246"/>
    <w:rsid w:val="006238AC"/>
    <w:rsid w:val="00625CCB"/>
    <w:rsid w:val="0063341E"/>
    <w:rsid w:val="00637E5F"/>
    <w:rsid w:val="006756F3"/>
    <w:rsid w:val="006E3292"/>
    <w:rsid w:val="00711D28"/>
    <w:rsid w:val="00746769"/>
    <w:rsid w:val="00760C41"/>
    <w:rsid w:val="00774E35"/>
    <w:rsid w:val="007770BE"/>
    <w:rsid w:val="007B3202"/>
    <w:rsid w:val="008028B0"/>
    <w:rsid w:val="00827FAF"/>
    <w:rsid w:val="00860436"/>
    <w:rsid w:val="008A5C19"/>
    <w:rsid w:val="008A5DC3"/>
    <w:rsid w:val="008B618E"/>
    <w:rsid w:val="00906594"/>
    <w:rsid w:val="00926AB0"/>
    <w:rsid w:val="0099141C"/>
    <w:rsid w:val="0099596C"/>
    <w:rsid w:val="00A8657E"/>
    <w:rsid w:val="00A8764A"/>
    <w:rsid w:val="00A91E7E"/>
    <w:rsid w:val="00AA41B5"/>
    <w:rsid w:val="00AE600E"/>
    <w:rsid w:val="00B52F28"/>
    <w:rsid w:val="00B54FF5"/>
    <w:rsid w:val="00B55CC8"/>
    <w:rsid w:val="00B62BC7"/>
    <w:rsid w:val="00BA6994"/>
    <w:rsid w:val="00BB5CDC"/>
    <w:rsid w:val="00BD640F"/>
    <w:rsid w:val="00CC4B31"/>
    <w:rsid w:val="00CD108B"/>
    <w:rsid w:val="00E03C81"/>
    <w:rsid w:val="00E364C2"/>
    <w:rsid w:val="00E65C23"/>
    <w:rsid w:val="00ED60FD"/>
    <w:rsid w:val="00F023F9"/>
    <w:rsid w:val="00F17B03"/>
    <w:rsid w:val="00F21324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AF94"/>
  <w15:docId w15:val="{8BA77F03-2145-4769-BA47-CD3D85C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64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23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23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30217&amp;dst=10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30217&amp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Шаповалова</dc:creator>
  <cp:lastModifiedBy>ПравПортал</cp:lastModifiedBy>
  <cp:revision>12</cp:revision>
  <cp:lastPrinted>2025-03-21T04:41:00Z</cp:lastPrinted>
  <dcterms:created xsi:type="dcterms:W3CDTF">2025-02-06T09:20:00Z</dcterms:created>
  <dcterms:modified xsi:type="dcterms:W3CDTF">2025-04-22T03:47:00Z</dcterms:modified>
</cp:coreProperties>
</file>