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5DAF" w:rsidRPr="00031D70" w:rsidRDefault="00085DAF" w:rsidP="00085DAF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031D7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85DAF" w:rsidRPr="00031D70" w:rsidRDefault="00085DAF" w:rsidP="00085DAF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6347B7">
        <w:rPr>
          <w:rFonts w:ascii="Times New Roman" w:hAnsi="Times New Roman" w:cs="Times New Roman"/>
          <w:sz w:val="28"/>
          <w:szCs w:val="28"/>
        </w:rPr>
        <w:t>О</w:t>
      </w:r>
    </w:p>
    <w:p w:rsidR="00085DAF" w:rsidRPr="00031D70" w:rsidRDefault="00085DAF" w:rsidP="00085DAF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31D70">
        <w:rPr>
          <w:rFonts w:ascii="Times New Roman" w:hAnsi="Times New Roman" w:cs="Times New Roman"/>
          <w:sz w:val="28"/>
          <w:szCs w:val="28"/>
        </w:rPr>
        <w:t>риказом комитета по образованию города Барнаула</w:t>
      </w:r>
    </w:p>
    <w:p w:rsidR="00085DAF" w:rsidRDefault="00085DAF" w:rsidP="00085DAF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31D70">
        <w:rPr>
          <w:rFonts w:ascii="Times New Roman" w:hAnsi="Times New Roman" w:cs="Times New Roman"/>
          <w:sz w:val="28"/>
          <w:szCs w:val="28"/>
        </w:rPr>
        <w:t xml:space="preserve">т </w:t>
      </w:r>
      <w:r w:rsidR="00F227BE">
        <w:rPr>
          <w:rFonts w:ascii="Times New Roman" w:hAnsi="Times New Roman" w:cs="Times New Roman"/>
          <w:sz w:val="28"/>
          <w:szCs w:val="28"/>
        </w:rPr>
        <w:t>22.11.</w:t>
      </w:r>
      <w:r w:rsidRPr="00031D70">
        <w:rPr>
          <w:rFonts w:ascii="Times New Roman" w:hAnsi="Times New Roman" w:cs="Times New Roman"/>
          <w:sz w:val="28"/>
          <w:szCs w:val="28"/>
        </w:rPr>
        <w:t>2024 №</w:t>
      </w:r>
      <w:r w:rsidR="00F227BE">
        <w:rPr>
          <w:rFonts w:ascii="Times New Roman" w:hAnsi="Times New Roman" w:cs="Times New Roman"/>
          <w:sz w:val="28"/>
          <w:szCs w:val="28"/>
        </w:rPr>
        <w:t>1629-осн</w:t>
      </w:r>
    </w:p>
    <w:p w:rsidR="00085DAF" w:rsidRDefault="00085DAF" w:rsidP="00085DAF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085DAF" w:rsidRDefault="00085DAF" w:rsidP="00085D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085DAF" w:rsidRPr="00877727" w:rsidRDefault="00085DAF" w:rsidP="00085D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085DAF" w:rsidRPr="00877727" w:rsidRDefault="00085DAF" w:rsidP="00085D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>ПО</w:t>
      </w:r>
      <w:r w:rsidR="008904A5" w:rsidRPr="00877727">
        <w:rPr>
          <w:rFonts w:ascii="Times New Roman" w:hAnsi="Times New Roman" w:cs="Times New Roman"/>
          <w:sz w:val="28"/>
          <w:szCs w:val="28"/>
        </w:rPr>
        <w:t>ЛОЖЕНИЕ</w:t>
      </w:r>
    </w:p>
    <w:p w:rsidR="008904A5" w:rsidRPr="00877727" w:rsidRDefault="008904A5" w:rsidP="00085D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>о комиссии</w:t>
      </w:r>
      <w:r w:rsidR="00877727">
        <w:rPr>
          <w:rFonts w:ascii="Times New Roman" w:hAnsi="Times New Roman" w:cs="Times New Roman"/>
          <w:sz w:val="28"/>
          <w:szCs w:val="28"/>
        </w:rPr>
        <w:t xml:space="preserve"> по проведению </w:t>
      </w:r>
      <w:r w:rsidR="00877727" w:rsidRPr="00877727">
        <w:rPr>
          <w:rFonts w:ascii="Times New Roman" w:hAnsi="Times New Roman" w:cs="Times New Roman"/>
          <w:sz w:val="28"/>
          <w:szCs w:val="28"/>
        </w:rPr>
        <w:t>отбор</w:t>
      </w:r>
      <w:r w:rsidR="00877727">
        <w:rPr>
          <w:rFonts w:ascii="Times New Roman" w:hAnsi="Times New Roman" w:cs="Times New Roman"/>
          <w:sz w:val="28"/>
          <w:szCs w:val="28"/>
        </w:rPr>
        <w:t>а</w:t>
      </w:r>
      <w:r w:rsidR="00877727" w:rsidRPr="00877727">
        <w:rPr>
          <w:rFonts w:ascii="Times New Roman" w:hAnsi="Times New Roman" w:cs="Times New Roman"/>
          <w:sz w:val="28"/>
          <w:szCs w:val="28"/>
        </w:rPr>
        <w:t xml:space="preserve"> претендентов для заключения договора о целевом обучении</w:t>
      </w:r>
    </w:p>
    <w:p w:rsidR="00085DAF" w:rsidRPr="00877727" w:rsidRDefault="00085DAF" w:rsidP="005E12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69FC" w:rsidRPr="001F69FC" w:rsidRDefault="005E1205" w:rsidP="005E120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904A5" w:rsidRPr="004D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877727" w:rsidRPr="004D629A">
        <w:rPr>
          <w:rFonts w:ascii="Times New Roman" w:hAnsi="Times New Roman" w:cs="Times New Roman"/>
          <w:sz w:val="28"/>
          <w:szCs w:val="28"/>
        </w:rPr>
        <w:t>о комиссии по проведению отбора претендентов для заключения договора о целевом обучении</w:t>
      </w:r>
      <w:r w:rsidR="00877727" w:rsidRPr="004D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29A" w:rsidRPr="004D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разработано в соответствии с </w:t>
      </w:r>
      <w:r w:rsidR="004D629A" w:rsidRPr="004D629A">
        <w:rPr>
          <w:rFonts w:ascii="Times New Roman" w:hAnsi="Times New Roman" w:cs="Times New Roman"/>
          <w:sz w:val="28"/>
          <w:szCs w:val="28"/>
        </w:rPr>
        <w:t>Федеральным законом от 29.12.2012 №273-ФЗ «Об образовании в Российской Федерации», постановлением Правительства Российской Федерации от 27.04.2024 №555 «О целевом обучении по образовательным программам среднего профессионального и высшего образования»</w:t>
      </w:r>
      <w:r w:rsidR="008904A5" w:rsidRPr="004D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проведения</w:t>
      </w:r>
      <w:r w:rsidR="004D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</w:t>
      </w:r>
      <w:r w:rsidR="004D629A" w:rsidRPr="00877727">
        <w:rPr>
          <w:rFonts w:ascii="Times New Roman" w:hAnsi="Times New Roman" w:cs="Times New Roman"/>
          <w:sz w:val="28"/>
          <w:szCs w:val="28"/>
        </w:rPr>
        <w:t>претендентов для заключения договора о целевом обучении</w:t>
      </w:r>
      <w:r w:rsidR="001F69FC">
        <w:rPr>
          <w:rFonts w:ascii="Times New Roman" w:hAnsi="Times New Roman" w:cs="Times New Roman"/>
          <w:sz w:val="28"/>
          <w:szCs w:val="28"/>
        </w:rPr>
        <w:t>.</w:t>
      </w:r>
    </w:p>
    <w:p w:rsidR="008904A5" w:rsidRPr="001F69FC" w:rsidRDefault="005E1205" w:rsidP="005E120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F69F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904A5" w:rsidRPr="001F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 является постоянно действующим коллегиальным органом. </w:t>
      </w:r>
    </w:p>
    <w:p w:rsidR="008904A5" w:rsidRPr="00A22C74" w:rsidRDefault="005E1205" w:rsidP="005E120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904A5" w:rsidRPr="00A22C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Формой деятельности комиссии являются заседания</w:t>
      </w:r>
      <w:r w:rsidR="001F69FC" w:rsidRPr="00A22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04A5" w:rsidRPr="00A22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заседаний определяются председателем комиссии, а в его отсутствие </w:t>
      </w:r>
      <w:r w:rsidR="001F69FC" w:rsidRPr="00A22C74">
        <w:rPr>
          <w:sz w:val="28"/>
          <w:szCs w:val="28"/>
        </w:rPr>
        <w:t>–</w:t>
      </w:r>
      <w:r w:rsidR="008904A5" w:rsidRPr="00A22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заместителем председателя комиссии. </w:t>
      </w:r>
    </w:p>
    <w:p w:rsidR="008904A5" w:rsidRPr="008904A5" w:rsidRDefault="00A22C74" w:rsidP="005E1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904A5"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 комиссии утверждается и изменяется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комитета по образованию города Барнаула (далее – комитет)</w:t>
      </w:r>
      <w:r w:rsidR="008904A5"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904A5" w:rsidRPr="008904A5" w:rsidRDefault="0099698C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904A5"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состав комиссии входят семь человек, в том числе представители </w:t>
      </w:r>
      <w:r w:rsidR="008F40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8904A5"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органов местного самоуправления города, представители граждан и организаций, осуществляющих деятельность на территории города Барнаула. </w:t>
      </w:r>
    </w:p>
    <w:p w:rsidR="008904A5" w:rsidRPr="008904A5" w:rsidRDefault="0099698C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904A5"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Представители граждан и организаций, осуществляющих деятельность на территории города Барнаула, включаются в состав комиссии в </w:t>
      </w:r>
      <w:hyperlink r:id="rId7" w:history="1">
        <w:r w:rsidR="008904A5" w:rsidRPr="008904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</w:hyperlink>
      <w:r w:rsidR="008904A5"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 постановлением админ</w:t>
      </w:r>
      <w:r w:rsidR="008F40B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истрации города от 06.02.2019 №</w:t>
      </w:r>
      <w:r w:rsidR="008904A5"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145 </w:t>
      </w:r>
      <w:r w:rsidR="008F40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04A5"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создания, формирования и изменения состава коллегиальных органов </w:t>
      </w:r>
      <w:proofErr w:type="spellStart"/>
      <w:r w:rsidR="008904A5"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proofErr w:type="spellEnd"/>
      <w:r w:rsidR="008904A5"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города Барнаула</w:t>
      </w:r>
      <w:r w:rsidR="008F40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904A5"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должны составлять не менее одной четвертой, но не более одной второй от общего числа членов комиссии. </w:t>
      </w:r>
    </w:p>
    <w:p w:rsidR="008904A5" w:rsidRPr="008904A5" w:rsidRDefault="0099698C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904A5"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F40B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904A5"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 формируется в следующем составе: председатель, заместитель председателя, секретарь и иные члены комиссии. Все члены комиссии при принятии решений обладают равными правами. </w:t>
      </w:r>
    </w:p>
    <w:p w:rsidR="008904A5" w:rsidRPr="008904A5" w:rsidRDefault="0099698C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904A5"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Председатель комиссии: </w:t>
      </w:r>
    </w:p>
    <w:p w:rsidR="008904A5" w:rsidRPr="008904A5" w:rsidRDefault="008904A5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общее руководство деятельностью комиссии; </w:t>
      </w:r>
    </w:p>
    <w:p w:rsidR="008904A5" w:rsidRPr="008904A5" w:rsidRDefault="008904A5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повестку, определяет место, дату и время проведения заседаний комиссии; </w:t>
      </w:r>
    </w:p>
    <w:p w:rsidR="008904A5" w:rsidRPr="008904A5" w:rsidRDefault="008904A5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определяет регламент проведения заседаний комиссии; </w:t>
      </w:r>
    </w:p>
    <w:p w:rsidR="008904A5" w:rsidRPr="008904A5" w:rsidRDefault="008904A5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заседания комиссии; </w:t>
      </w:r>
    </w:p>
    <w:p w:rsidR="008904A5" w:rsidRPr="008904A5" w:rsidRDefault="008904A5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 слово для выступлений на заседании комиссии членам комиссии; </w:t>
      </w:r>
    </w:p>
    <w:p w:rsidR="008904A5" w:rsidRPr="008904A5" w:rsidRDefault="008904A5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 протоколы заседаний комиссии в течение трех рабочих дней со дня передачи их для подписания секретарем комиссии; </w:t>
      </w:r>
    </w:p>
    <w:p w:rsidR="008904A5" w:rsidRPr="008904A5" w:rsidRDefault="008904A5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 поручения секретарю комиссии по организации деятельности комиссии для реализации задач ее деятельности. </w:t>
      </w:r>
    </w:p>
    <w:p w:rsidR="008904A5" w:rsidRPr="008904A5" w:rsidRDefault="0099698C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904A5"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Заместитель председателя комиссии: </w:t>
      </w:r>
    </w:p>
    <w:p w:rsidR="008904A5" w:rsidRPr="008904A5" w:rsidRDefault="008904A5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исполняет поручения председателя комиссии, а также исполняет обязанности председателя комиссии в случае его отсутствия; </w:t>
      </w:r>
    </w:p>
    <w:p w:rsidR="008904A5" w:rsidRPr="008904A5" w:rsidRDefault="008904A5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иные полномочия по поручению председателя комиссии по вопросам деятельности комиссии. </w:t>
      </w:r>
    </w:p>
    <w:p w:rsidR="008904A5" w:rsidRPr="008904A5" w:rsidRDefault="0099698C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904A5"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Секретарь комиссии: </w:t>
      </w:r>
    </w:p>
    <w:p w:rsidR="0038337C" w:rsidRPr="00282ABA" w:rsidRDefault="008904A5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 предложение </w:t>
      </w:r>
      <w:r w:rsidR="00282ABA" w:rsidRPr="00282ABA">
        <w:rPr>
          <w:rFonts w:ascii="Times New Roman" w:hAnsi="Times New Roman" w:cs="Times New Roman"/>
          <w:sz w:val="28"/>
          <w:szCs w:val="28"/>
        </w:rPr>
        <w:t>о заключении договора о целевом обучении в пределах квоты</w:t>
      </w:r>
      <w:r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Единой цифровой платформе в сфере </w:t>
      </w:r>
      <w:r w:rsidR="0060567A" w:rsidRPr="00282A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занятости и трудовых отношений «</w:t>
      </w:r>
      <w:r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России</w:t>
      </w:r>
      <w:r w:rsidR="0060567A" w:rsidRPr="00282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</w:t>
      </w:r>
      <w:hyperlink r:id="rId8" w:history="1">
        <w:r w:rsidRPr="00282A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</w:t>
      </w:r>
      <w:r w:rsidR="0060567A" w:rsidRPr="00282ABA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27.04.2024 №555 «</w:t>
      </w:r>
      <w:r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целевом обучении по образовательным программам среднего професси</w:t>
      </w:r>
      <w:r w:rsidR="0038337C" w:rsidRPr="00282AB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онального и высшего образования»</w:t>
      </w:r>
      <w:r w:rsidR="00282A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04A5" w:rsidRPr="008904A5" w:rsidRDefault="008904A5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прием документов от граждан, изъявивших желание участвовать в </w:t>
      </w:r>
      <w:r w:rsidR="00B10995" w:rsidRPr="00B109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отборе</w:t>
      </w:r>
      <w:r w:rsidR="00B10995" w:rsidRPr="00B10995">
        <w:rPr>
          <w:rFonts w:ascii="Times New Roman" w:hAnsi="Times New Roman" w:cs="Times New Roman"/>
          <w:sz w:val="28"/>
          <w:szCs w:val="28"/>
        </w:rPr>
        <w:t xml:space="preserve"> претендентов для заключения договора о целевом обучении</w:t>
      </w:r>
      <w:r w:rsidR="00DA41B9">
        <w:rPr>
          <w:rFonts w:ascii="Times New Roman" w:hAnsi="Times New Roman" w:cs="Times New Roman"/>
          <w:sz w:val="28"/>
          <w:szCs w:val="28"/>
        </w:rPr>
        <w:t>,</w:t>
      </w:r>
      <w:r w:rsidR="00B10995" w:rsidRPr="00B10995">
        <w:rPr>
          <w:rFonts w:ascii="Times New Roman" w:hAnsi="Times New Roman" w:cs="Times New Roman"/>
          <w:sz w:val="28"/>
          <w:szCs w:val="28"/>
        </w:rPr>
        <w:t xml:space="preserve"> в соответствии с требуемым количеством договоров о целевом обучении (далее – отбор)</w:t>
      </w:r>
      <w:r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904A5" w:rsidRPr="008904A5" w:rsidRDefault="008904A5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подготовку и организует проведение заседаний комиссии; </w:t>
      </w:r>
    </w:p>
    <w:p w:rsidR="008904A5" w:rsidRPr="008904A5" w:rsidRDefault="008904A5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рабочих дней со дня принятия </w:t>
      </w:r>
      <w:r w:rsidR="00124D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комитета</w:t>
      </w:r>
      <w:r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(изменении) состава комиссии размещает на официальном Интернет-сайте </w:t>
      </w:r>
      <w:r w:rsidR="00124D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результатах формирования состава комиссии (с указанием реквизитов </w:t>
      </w:r>
      <w:r w:rsidR="00124D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комитета</w:t>
      </w:r>
      <w:r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принятия, номер и наименование); </w:t>
      </w:r>
    </w:p>
    <w:p w:rsidR="008904A5" w:rsidRPr="008904A5" w:rsidRDefault="008904A5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рабочих дней со дня принятия решения об исключении члена из состава комиссии информирует о принятии данного решения организацию, представитель которой был исключен из состава комиссии; </w:t>
      </w:r>
    </w:p>
    <w:p w:rsidR="008904A5" w:rsidRPr="008904A5" w:rsidRDefault="008904A5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протокол заседания комиссии, в течение трех рабочих дней с даты проведения заседаний передает его на подписание председательствующему на заседании комиссии; </w:t>
      </w:r>
    </w:p>
    <w:p w:rsidR="008904A5" w:rsidRPr="008904A5" w:rsidRDefault="008904A5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иные полномочия по поручению председателя комиссии по вопросам деятельности комиссии. </w:t>
      </w:r>
    </w:p>
    <w:p w:rsidR="008904A5" w:rsidRPr="008904A5" w:rsidRDefault="0099698C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904A5"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Члены комиссии: </w:t>
      </w:r>
    </w:p>
    <w:p w:rsidR="008904A5" w:rsidRPr="008904A5" w:rsidRDefault="008904A5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свою деятельность на добровольной и безвозмездной основе; </w:t>
      </w:r>
    </w:p>
    <w:p w:rsidR="008904A5" w:rsidRPr="008904A5" w:rsidRDefault="008904A5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рассматривают документы и материалы по вопросам, вынесенным на обсуждение комиссии; </w:t>
      </w:r>
    </w:p>
    <w:p w:rsidR="008904A5" w:rsidRPr="008904A5" w:rsidRDefault="008904A5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высказывают предложения по вопросам, вынесенным на обсуждение комиссии; </w:t>
      </w:r>
    </w:p>
    <w:p w:rsidR="008904A5" w:rsidRPr="008904A5" w:rsidRDefault="008904A5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голосуют за высказанное предложение по вопросам, вынесенным на обсуждение комиссии; </w:t>
      </w:r>
    </w:p>
    <w:p w:rsidR="008904A5" w:rsidRPr="008904A5" w:rsidRDefault="008904A5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 меры по предотвращению и (или) урегулированию конфликта интересов; </w:t>
      </w:r>
    </w:p>
    <w:p w:rsidR="008904A5" w:rsidRPr="008904A5" w:rsidRDefault="008904A5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иные полномочия по поручению председателя комиссии по вопросам деятельности комиссии. </w:t>
      </w:r>
    </w:p>
    <w:p w:rsidR="008904A5" w:rsidRPr="008904A5" w:rsidRDefault="008904A5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69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об исключении члена из состава комиссии принимается в случае: </w:t>
      </w:r>
    </w:p>
    <w:p w:rsidR="008904A5" w:rsidRPr="008904A5" w:rsidRDefault="0099698C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904A5"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Поступления в комиссию в письменной форме личного заявления члена комиссии или письма организации, представителем которой он является; </w:t>
      </w:r>
    </w:p>
    <w:p w:rsidR="008904A5" w:rsidRPr="008904A5" w:rsidRDefault="0099698C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904A5"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Возникновения конфликта интересов либо угрозы его возникновения; </w:t>
      </w:r>
    </w:p>
    <w:p w:rsidR="008904A5" w:rsidRPr="008904A5" w:rsidRDefault="0099698C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904A5"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Установления недостоверности сведений, предоставленных в соответствии с </w:t>
      </w:r>
      <w:hyperlink r:id="rId9" w:history="1">
        <w:r w:rsidR="008904A5" w:rsidRPr="008904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12</w:t>
        </w:r>
      </w:hyperlink>
      <w:r w:rsidR="008904A5"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создания, формирования и изменения состава коллегиальных органов </w:t>
      </w:r>
      <w:proofErr w:type="spellStart"/>
      <w:r w:rsidR="008904A5"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proofErr w:type="spellEnd"/>
      <w:r w:rsidR="008904A5"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города Барнаула, утвержденного постановлением админ</w:t>
      </w:r>
      <w:r w:rsidR="00F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города </w:t>
      </w:r>
      <w:r w:rsidR="00DA41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06.02.2019 №</w:t>
      </w:r>
      <w:r w:rsidR="008904A5"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145; </w:t>
      </w:r>
    </w:p>
    <w:p w:rsidR="008904A5" w:rsidRPr="008904A5" w:rsidRDefault="0099698C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904A5"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Утраты доверия ввиду непринятия членом комиссии мер по предотвращению и (или) урегулированию конфликта интересов, стороной которого он является; </w:t>
      </w:r>
    </w:p>
    <w:p w:rsidR="008904A5" w:rsidRPr="008904A5" w:rsidRDefault="0099698C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904A5"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Нарушения установленного порядка деятельности комиссии, в том числе пропуска двух и более заседаний комиссии в год без уважительных причин; </w:t>
      </w:r>
    </w:p>
    <w:p w:rsidR="008904A5" w:rsidRPr="008904A5" w:rsidRDefault="0099698C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904A5"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Прекращения (расторжения) трудового договора (контракта) или государственной регистрации при прекращении деятельности в качестве индивидуального предпринимателя на территории города Барнаула; </w:t>
      </w:r>
    </w:p>
    <w:p w:rsidR="008904A5" w:rsidRPr="008904A5" w:rsidRDefault="0099698C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904A5"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Наступления обстоятельства, не зависящего от воли члена комиссии, в частности: </w:t>
      </w:r>
    </w:p>
    <w:p w:rsidR="008904A5" w:rsidRPr="008904A5" w:rsidRDefault="008904A5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призыва члена комиссии на военную службу или направления его на заменяющую ее альтернативную гражданскую службу; </w:t>
      </w:r>
    </w:p>
    <w:p w:rsidR="008904A5" w:rsidRPr="008904A5" w:rsidRDefault="008904A5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осуждения члена комиссии к наказанию, исключающему возможность присутствия на заседаниях комиссии, в соответствии с приговором суда, вступившим в законную силу; </w:t>
      </w:r>
    </w:p>
    <w:p w:rsidR="008904A5" w:rsidRPr="008904A5" w:rsidRDefault="008904A5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признания члена комиссии недееспособным; </w:t>
      </w:r>
    </w:p>
    <w:p w:rsidR="008904A5" w:rsidRPr="008904A5" w:rsidRDefault="008904A5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признания судом члена комиссии безвестно отсутствующим; </w:t>
      </w:r>
    </w:p>
    <w:p w:rsidR="008904A5" w:rsidRPr="008904A5" w:rsidRDefault="008904A5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объявления судом члена комиссии умершим; </w:t>
      </w:r>
    </w:p>
    <w:p w:rsidR="008904A5" w:rsidRPr="008904A5" w:rsidRDefault="008904A5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смерти члена комиссии. </w:t>
      </w:r>
    </w:p>
    <w:p w:rsidR="008904A5" w:rsidRPr="008904A5" w:rsidRDefault="0099698C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904A5"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Вопрос об исключении члена из состава комиссии рассматривается на заседании комиссии. Решение об исключении члена из состава комиссии принимается комиссией путем открытого голосования </w:t>
      </w:r>
      <w:r w:rsidR="008904A5"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простым большинством голосов членов комиссии, присутствующих на заседании. </w:t>
      </w:r>
    </w:p>
    <w:p w:rsidR="00645EAB" w:rsidRDefault="008904A5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комиссии, в отношении которого рассматривается вопрос об исключении, в голосовании не участвует. </w:t>
      </w:r>
    </w:p>
    <w:p w:rsidR="008904A5" w:rsidRPr="008904A5" w:rsidRDefault="008904A5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69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Заседание комиссии правомочно, если в нем приняло участие более половины ее состава. </w:t>
      </w:r>
    </w:p>
    <w:p w:rsidR="008904A5" w:rsidRPr="008904A5" w:rsidRDefault="0099698C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904A5"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комиссии принимаются открытым голосованием простым большинством голосов ее членов, присутствующих на заседании. </w:t>
      </w:r>
    </w:p>
    <w:p w:rsidR="008904A5" w:rsidRPr="008904A5" w:rsidRDefault="008904A5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равенстве голосов решающим является голос председательствующего на заседании комиссии. </w:t>
      </w:r>
    </w:p>
    <w:p w:rsidR="00894E35" w:rsidRDefault="0099698C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904A5" w:rsidRPr="008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Организационное обеспечение работы комиссии осуществляет </w:t>
      </w:r>
      <w:r w:rsidR="00894E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развития образования комитета.</w:t>
      </w:r>
    </w:p>
    <w:p w:rsidR="0099698C" w:rsidRDefault="0099698C" w:rsidP="0089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98C" w:rsidRDefault="0099698C" w:rsidP="00996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98C" w:rsidRDefault="0099698C" w:rsidP="00996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                                                                          А.Г. Муль</w:t>
      </w:r>
    </w:p>
    <w:p w:rsidR="00894E35" w:rsidRDefault="00894E35" w:rsidP="00A22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94E35" w:rsidSect="00DA41B9">
      <w:headerReference w:type="default" r:id="rId10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9144E" w:rsidRDefault="0089144E" w:rsidP="00282ABA">
      <w:pPr>
        <w:spacing w:after="0" w:line="240" w:lineRule="auto"/>
      </w:pPr>
      <w:r>
        <w:separator/>
      </w:r>
    </w:p>
  </w:endnote>
  <w:endnote w:type="continuationSeparator" w:id="0">
    <w:p w:rsidR="0089144E" w:rsidRDefault="0089144E" w:rsidP="0028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9144E" w:rsidRDefault="0089144E" w:rsidP="00282ABA">
      <w:pPr>
        <w:spacing w:after="0" w:line="240" w:lineRule="auto"/>
      </w:pPr>
      <w:r>
        <w:separator/>
      </w:r>
    </w:p>
  </w:footnote>
  <w:footnote w:type="continuationSeparator" w:id="0">
    <w:p w:rsidR="0089144E" w:rsidRDefault="0089144E" w:rsidP="0028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7147210"/>
      <w:docPartObj>
        <w:docPartGallery w:val="Page Numbers (Top of Page)"/>
        <w:docPartUnique/>
      </w:docPartObj>
    </w:sdtPr>
    <w:sdtEndPr/>
    <w:sdtContent>
      <w:p w:rsidR="00282ABA" w:rsidRDefault="00282AB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EAB">
          <w:rPr>
            <w:noProof/>
          </w:rPr>
          <w:t>3</w:t>
        </w:r>
        <w:r>
          <w:fldChar w:fldCharType="end"/>
        </w:r>
      </w:p>
    </w:sdtContent>
  </w:sdt>
  <w:p w:rsidR="00282ABA" w:rsidRDefault="00282AB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95890"/>
    <w:multiLevelType w:val="hybridMultilevel"/>
    <w:tmpl w:val="A66E4C72"/>
    <w:lvl w:ilvl="0" w:tplc="1A5E0BC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9" w:hanging="360"/>
      </w:pPr>
    </w:lvl>
    <w:lvl w:ilvl="2" w:tplc="0419001B" w:tentative="1">
      <w:start w:val="1"/>
      <w:numFmt w:val="lowerRoman"/>
      <w:lvlText w:val="%3."/>
      <w:lvlJc w:val="right"/>
      <w:pPr>
        <w:ind w:left="2989" w:hanging="180"/>
      </w:pPr>
    </w:lvl>
    <w:lvl w:ilvl="3" w:tplc="0419000F" w:tentative="1">
      <w:start w:val="1"/>
      <w:numFmt w:val="decimal"/>
      <w:lvlText w:val="%4."/>
      <w:lvlJc w:val="left"/>
      <w:pPr>
        <w:ind w:left="3709" w:hanging="360"/>
      </w:pPr>
    </w:lvl>
    <w:lvl w:ilvl="4" w:tplc="04190019" w:tentative="1">
      <w:start w:val="1"/>
      <w:numFmt w:val="lowerLetter"/>
      <w:lvlText w:val="%5."/>
      <w:lvlJc w:val="left"/>
      <w:pPr>
        <w:ind w:left="4429" w:hanging="360"/>
      </w:pPr>
    </w:lvl>
    <w:lvl w:ilvl="5" w:tplc="0419001B" w:tentative="1">
      <w:start w:val="1"/>
      <w:numFmt w:val="lowerRoman"/>
      <w:lvlText w:val="%6."/>
      <w:lvlJc w:val="right"/>
      <w:pPr>
        <w:ind w:left="5149" w:hanging="180"/>
      </w:pPr>
    </w:lvl>
    <w:lvl w:ilvl="6" w:tplc="0419000F" w:tentative="1">
      <w:start w:val="1"/>
      <w:numFmt w:val="decimal"/>
      <w:lvlText w:val="%7."/>
      <w:lvlJc w:val="left"/>
      <w:pPr>
        <w:ind w:left="5869" w:hanging="360"/>
      </w:pPr>
    </w:lvl>
    <w:lvl w:ilvl="7" w:tplc="04190019" w:tentative="1">
      <w:start w:val="1"/>
      <w:numFmt w:val="lowerLetter"/>
      <w:lvlText w:val="%8."/>
      <w:lvlJc w:val="left"/>
      <w:pPr>
        <w:ind w:left="6589" w:hanging="360"/>
      </w:pPr>
    </w:lvl>
    <w:lvl w:ilvl="8" w:tplc="0419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1" w15:restartNumberingAfterBreak="0">
    <w:nsid w:val="5D566739"/>
    <w:multiLevelType w:val="hybridMultilevel"/>
    <w:tmpl w:val="B05C2D42"/>
    <w:lvl w:ilvl="0" w:tplc="24E60F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2621854"/>
    <w:multiLevelType w:val="hybridMultilevel"/>
    <w:tmpl w:val="36FA7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743235">
    <w:abstractNumId w:val="0"/>
  </w:num>
  <w:num w:numId="2" w16cid:durableId="382564485">
    <w:abstractNumId w:val="2"/>
  </w:num>
  <w:num w:numId="3" w16cid:durableId="1385249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DAF"/>
    <w:rsid w:val="00085DAF"/>
    <w:rsid w:val="00124D46"/>
    <w:rsid w:val="001F69FC"/>
    <w:rsid w:val="00262EE2"/>
    <w:rsid w:val="00282ABA"/>
    <w:rsid w:val="002C334B"/>
    <w:rsid w:val="0038337C"/>
    <w:rsid w:val="004D43CD"/>
    <w:rsid w:val="004D629A"/>
    <w:rsid w:val="005E1205"/>
    <w:rsid w:val="0060567A"/>
    <w:rsid w:val="006347B7"/>
    <w:rsid w:val="00645EAB"/>
    <w:rsid w:val="00676D5F"/>
    <w:rsid w:val="006B6DE8"/>
    <w:rsid w:val="007169E0"/>
    <w:rsid w:val="00772D04"/>
    <w:rsid w:val="008217E6"/>
    <w:rsid w:val="00877727"/>
    <w:rsid w:val="00886BC2"/>
    <w:rsid w:val="008904A5"/>
    <w:rsid w:val="0089144E"/>
    <w:rsid w:val="00894E35"/>
    <w:rsid w:val="008F40B4"/>
    <w:rsid w:val="0099698C"/>
    <w:rsid w:val="00A22C74"/>
    <w:rsid w:val="00AF2875"/>
    <w:rsid w:val="00B10995"/>
    <w:rsid w:val="00B959AC"/>
    <w:rsid w:val="00BD46B2"/>
    <w:rsid w:val="00DA41B9"/>
    <w:rsid w:val="00E2214E"/>
    <w:rsid w:val="00F227BE"/>
    <w:rsid w:val="00F5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4362D"/>
  <w15:chartTrackingRefBased/>
  <w15:docId w15:val="{0104DF5C-85C2-4C16-BA80-074A061B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D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85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904A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82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2ABA"/>
  </w:style>
  <w:style w:type="paragraph" w:styleId="a8">
    <w:name w:val="footer"/>
    <w:basedOn w:val="a"/>
    <w:link w:val="a9"/>
    <w:uiPriority w:val="99"/>
    <w:unhideWhenUsed/>
    <w:rsid w:val="00282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2ABA"/>
  </w:style>
  <w:style w:type="paragraph" w:styleId="aa">
    <w:name w:val="Balloon Text"/>
    <w:basedOn w:val="a"/>
    <w:link w:val="ab"/>
    <w:uiPriority w:val="99"/>
    <w:semiHidden/>
    <w:unhideWhenUsed/>
    <w:rsid w:val="00996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96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8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586&amp;date=02.09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16&amp;n=100396&amp;dst=100013&amp;field=134&amp;date=02.09.2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6&amp;n=100396&amp;dst=100042&amp;field=134&amp;date=02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ПравПортал</cp:lastModifiedBy>
  <cp:revision>8</cp:revision>
  <cp:lastPrinted>2024-09-11T01:45:00Z</cp:lastPrinted>
  <dcterms:created xsi:type="dcterms:W3CDTF">2024-09-02T04:09:00Z</dcterms:created>
  <dcterms:modified xsi:type="dcterms:W3CDTF">2024-11-25T03:03:00Z</dcterms:modified>
</cp:coreProperties>
</file>