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B089" w14:textId="77777777" w:rsidR="00B74CAE" w:rsidRDefault="00B74CAE" w:rsidP="0035003C">
      <w:pPr>
        <w:tabs>
          <w:tab w:val="left" w:pos="6663"/>
        </w:tabs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589B362F" w14:textId="77777777" w:rsidR="00A97D86" w:rsidRPr="00B74CAE" w:rsidRDefault="00A97D86" w:rsidP="00B74CA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D86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557A8EAD" w14:textId="77777777" w:rsidR="00B74CAE" w:rsidRPr="00B74CAE" w:rsidRDefault="00A97D86" w:rsidP="00B74CAE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B74CAE" w:rsidRPr="00B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C06860" w14:textId="77777777" w:rsidR="00B74CAE" w:rsidRPr="00B74CAE" w:rsidRDefault="00B74CAE" w:rsidP="00B74CAE">
      <w:pPr>
        <w:spacing w:after="0" w:line="240" w:lineRule="auto"/>
        <w:ind w:left="567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14:paraId="1C83CA02" w14:textId="37E8D5E2" w:rsidR="000F6973" w:rsidRDefault="00B74CAE" w:rsidP="00FF5C19">
      <w:pPr>
        <w:spacing w:after="0" w:line="240" w:lineRule="auto"/>
        <w:ind w:left="567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5C19"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06.07.2023</w:t>
      </w:r>
      <w:r w:rsidRPr="00B74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F5C19">
        <w:rPr>
          <w:rFonts w:ascii="Times New Roman" w:eastAsia="Times New Roman" w:hAnsi="Times New Roman" w:cs="Times New Roman"/>
          <w:sz w:val="28"/>
          <w:szCs w:val="28"/>
          <w:lang w:eastAsia="ru-RU"/>
        </w:rPr>
        <w:t>954</w:t>
      </w:r>
    </w:p>
    <w:p w14:paraId="0ACC2A37" w14:textId="77777777" w:rsidR="00FF5C19" w:rsidRDefault="00FF5C19" w:rsidP="00FF5C19">
      <w:pPr>
        <w:spacing w:after="0" w:line="240" w:lineRule="auto"/>
        <w:ind w:left="5670" w:firstLine="993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14:paraId="06E96AAC" w14:textId="77777777" w:rsidR="00B74CAE" w:rsidRDefault="00B74CAE" w:rsidP="00D3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AE07F3" w14:textId="77777777" w:rsidR="000F6973" w:rsidRDefault="000F6973" w:rsidP="00D33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73C95A" w14:textId="77777777" w:rsidR="00B74CAE" w:rsidRPr="00B74CAE" w:rsidRDefault="00B74CAE" w:rsidP="00B74CAE">
      <w:pPr>
        <w:keepNext/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Arial"/>
          <w:bCs/>
          <w:iCs/>
          <w:color w:val="000000"/>
          <w:sz w:val="28"/>
          <w:szCs w:val="28"/>
          <w:lang w:eastAsia="ar-SA"/>
        </w:rPr>
      </w:pPr>
      <w:r w:rsidRPr="00B74CAE">
        <w:rPr>
          <w:rFonts w:ascii="Times New Roman" w:eastAsia="Times New Roman" w:hAnsi="Times New Roman" w:cs="Arial"/>
          <w:bCs/>
          <w:iCs/>
          <w:color w:val="000000"/>
          <w:sz w:val="28"/>
          <w:szCs w:val="28"/>
          <w:lang w:eastAsia="ar-SA"/>
        </w:rPr>
        <w:t>АДМИНИСТРАТИВНЫЙ РЕГЛАМЕНТ</w:t>
      </w:r>
    </w:p>
    <w:p w14:paraId="23002D88" w14:textId="77777777" w:rsidR="00B74CAE" w:rsidRPr="00B74CAE" w:rsidRDefault="00B74CAE" w:rsidP="00B74CAE">
      <w:pPr>
        <w:keepNext/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Arial"/>
          <w:bCs/>
          <w:iCs/>
          <w:color w:val="000000"/>
          <w:sz w:val="28"/>
          <w:szCs w:val="28"/>
          <w:lang w:eastAsia="ar-SA"/>
        </w:rPr>
      </w:pPr>
      <w:r w:rsidRPr="00B74CAE">
        <w:rPr>
          <w:rFonts w:ascii="Times New Roman" w:eastAsia="Times New Roman" w:hAnsi="Times New Roman" w:cs="Arial"/>
          <w:bCs/>
          <w:iCs/>
          <w:color w:val="000000"/>
          <w:sz w:val="28"/>
          <w:szCs w:val="28"/>
          <w:lang w:eastAsia="ar-SA"/>
        </w:rPr>
        <w:t>предоставления муниципальной услуги</w:t>
      </w:r>
    </w:p>
    <w:p w14:paraId="58DF77D9" w14:textId="77777777" w:rsidR="00B74CAE" w:rsidRPr="00B74CAE" w:rsidRDefault="00B74CAE" w:rsidP="00B74C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4C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«Согласование решения о проведении ярмарки»</w:t>
      </w:r>
    </w:p>
    <w:p w14:paraId="10059794" w14:textId="77777777" w:rsidR="00566B4E" w:rsidRPr="00566B4E" w:rsidRDefault="00566B4E" w:rsidP="00566B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67"/>
        <w:gridCol w:w="7229"/>
      </w:tblGrid>
      <w:tr w:rsidR="00566B4E" w:rsidRPr="00566B4E" w14:paraId="62C2D648" w14:textId="77777777" w:rsidTr="00CF0EB7">
        <w:trPr>
          <w:trHeight w:val="589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B0C7" w14:textId="77777777" w:rsidR="00566B4E" w:rsidRPr="00566B4E" w:rsidRDefault="0056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Наименование подраздела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BFD" w14:textId="77777777" w:rsidR="00566B4E" w:rsidRPr="00566B4E" w:rsidRDefault="0056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Содержание подраздела</w:t>
            </w:r>
          </w:p>
        </w:tc>
      </w:tr>
      <w:tr w:rsidR="00566B4E" w:rsidRPr="00566B4E" w14:paraId="3B79ACE3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69CA" w14:textId="77777777" w:rsidR="00566B4E" w:rsidRPr="00566B4E" w:rsidRDefault="0056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4640" w14:textId="77777777" w:rsidR="00566B4E" w:rsidRPr="00566B4E" w:rsidRDefault="0056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6B4E" w:rsidRPr="00566B4E" w14:paraId="4B18A531" w14:textId="77777777" w:rsidTr="00CF0EB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DAE" w14:textId="77777777" w:rsidR="00566B4E" w:rsidRPr="00566B4E" w:rsidRDefault="0056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I. Общие положения</w:t>
            </w:r>
          </w:p>
        </w:tc>
      </w:tr>
      <w:tr w:rsidR="00566B4E" w:rsidRPr="00566B4E" w14:paraId="0D82E04A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F7F" w14:textId="77777777" w:rsidR="00566B4E" w:rsidRPr="00566B4E" w:rsidRDefault="00566B4E" w:rsidP="00D263E7">
            <w:pPr>
              <w:autoSpaceDE w:val="0"/>
              <w:autoSpaceDN w:val="0"/>
              <w:adjustRightInd w:val="0"/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1. Предмет регулирования административного регламента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4AF" w14:textId="77777777" w:rsidR="00124016" w:rsidRPr="00124016" w:rsidRDefault="00124016" w:rsidP="00D263E7">
            <w:pPr>
              <w:tabs>
                <w:tab w:val="left" w:pos="554"/>
                <w:tab w:val="left" w:pos="854"/>
              </w:tabs>
              <w:autoSpaceDE w:val="0"/>
              <w:autoSpaceDN w:val="0"/>
              <w:adjustRightInd w:val="0"/>
              <w:spacing w:after="0" w:line="3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 Административный регламент предоставления муниципальной услуги «Согласование решения о проведении ярмарки» </w:t>
            </w:r>
            <w:r w:rsidRPr="00124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(далее – Регламент) 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 в целях повышения качества и доступности предоставления муниципальной услуги «Согласование решения о проведении ярмарки» (далее – муниципальная услуга) </w:t>
            </w:r>
            <w:r w:rsidRPr="0012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территории городского округа – города Барнаула Алтайского края (далее 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240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 Барнаул),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создания комфортных условий для получения муниципальной услуг</w:t>
            </w:r>
            <w:r w:rsidR="00E9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и, в том числе 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электронной форме с использованием муниципальной автоматизированной информационной системы «Электронный Барнаул» (далее – городской портал), с соблюдением норм законодательства Российской Федерации о защите персональных данных.</w:t>
            </w:r>
          </w:p>
          <w:p w14:paraId="5E87743B" w14:textId="77777777" w:rsidR="00566B4E" w:rsidRPr="00566B4E" w:rsidRDefault="00124016" w:rsidP="006C2254">
            <w:pPr>
              <w:spacing w:after="0" w:line="300" w:lineRule="exact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Регламент устанавливает порядок и стандарт предоставления муниципальной услуги органом местного самоуправления города Барнаула по запросу юридических лиц, индивидуальных предпринимателей в пределах полномочий органов местного самоуправления по решению вопросов местного значения, установленных Федеральным законом от 06.10.2003 №131-ФЗ «Об общих принципах организации местного самоуправления в Российской Федерации» и Уставом городского округа – города Барнаула Алтайского края, в соответствии </w:t>
            </w:r>
            <w:r w:rsidR="00D26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Федеральным законом от 27.07.2010 №210-ФЗ </w:t>
            </w:r>
            <w:r w:rsidR="00D26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</w:t>
            </w:r>
            <w:r w:rsidR="006C22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  <w:r w:rsidR="0061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</w:t>
            </w:r>
            <w:r w:rsidR="0061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государственных</w:t>
            </w:r>
            <w:r w:rsidR="00612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</w:tc>
      </w:tr>
      <w:tr w:rsidR="00612503" w:rsidRPr="00566B4E" w14:paraId="45DE23C6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3D17" w14:textId="77777777" w:rsidR="00612503" w:rsidRPr="00566B4E" w:rsidRDefault="00612503" w:rsidP="0061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CC3" w14:textId="77777777" w:rsidR="00612503" w:rsidRPr="00124016" w:rsidRDefault="00612503" w:rsidP="0061250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2503" w:rsidRPr="00566B4E" w14:paraId="487F71B7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16" w14:textId="77777777" w:rsidR="00612503" w:rsidRPr="00566B4E" w:rsidRDefault="00612503" w:rsidP="00E95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3A0E" w14:textId="77777777" w:rsidR="00612503" w:rsidRPr="00124016" w:rsidRDefault="00612503" w:rsidP="0061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услуг»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- Федеральный закон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27.07.2010 №210-ФЗ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D2B12DD" w14:textId="77777777" w:rsidR="00612503" w:rsidRPr="00124016" w:rsidRDefault="00612503" w:rsidP="0061250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Регламент регулирует общественные отношения, возникающие в связи с предоставлением согласования решения о проведении ярмарки на территории города Барнаула.</w:t>
            </w:r>
          </w:p>
        </w:tc>
      </w:tr>
      <w:tr w:rsidR="00566B4E" w:rsidRPr="00566B4E" w14:paraId="4C6B29D2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539E" w14:textId="77777777" w:rsidR="00566B4E" w:rsidRPr="00566B4E" w:rsidRDefault="0056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2. Круг заявителей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C1F2" w14:textId="77777777" w:rsidR="00566B4E" w:rsidRPr="00566B4E" w:rsidRDefault="00124016" w:rsidP="00D3340A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016">
              <w:rPr>
                <w:rFonts w:ascii="Times New Roman" w:eastAsia="Calibri" w:hAnsi="Times New Roman" w:cs="Times New Roman"/>
                <w:sz w:val="28"/>
                <w:szCs w:val="28"/>
              </w:rPr>
              <w:t>Правом на подачу заявления о предоставлении муниципальной услуги (далее – заявление) обладают юридические лица, индивидуальные предприниматели, а также их уполномоченные представители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заявитель).</w:t>
            </w:r>
          </w:p>
        </w:tc>
      </w:tr>
      <w:tr w:rsidR="00566B4E" w:rsidRPr="00566B4E" w14:paraId="29E05B8C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D03" w14:textId="77777777" w:rsidR="00566B4E" w:rsidRPr="00566B4E" w:rsidRDefault="003038F9" w:rsidP="00303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F9">
              <w:rPr>
                <w:rFonts w:ascii="Times New Roman" w:hAnsi="Times New Roman" w:cs="Times New Roman"/>
                <w:sz w:val="28"/>
                <w:szCs w:val="28"/>
              </w:rPr>
              <w:t>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услугу, а также результата, за предоставлением которого обратился заявитель</w:t>
            </w:r>
            <w:r w:rsidRPr="003038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B01F" w14:textId="77777777" w:rsidR="00566B4E" w:rsidRPr="00566B4E" w:rsidRDefault="00C3076B" w:rsidP="006905AB">
            <w:pPr>
              <w:tabs>
                <w:tab w:val="left" w:pos="839"/>
              </w:tabs>
              <w:spacing w:after="0" w:line="240" w:lineRule="auto"/>
              <w:ind w:firstLine="8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8F9">
              <w:rPr>
                <w:rFonts w:ascii="Times New Roman" w:hAnsi="Times New Roman" w:cs="Times New Roman"/>
                <w:sz w:val="28"/>
                <w:szCs w:val="28"/>
              </w:rPr>
      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а также результата, за предоставлением которого обратился заявитель, не предусмотрено.</w:t>
            </w:r>
          </w:p>
        </w:tc>
      </w:tr>
      <w:tr w:rsidR="00566B4E" w:rsidRPr="00566B4E" w14:paraId="61AE04D3" w14:textId="77777777" w:rsidTr="00CF0EB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CBE0" w14:textId="77777777" w:rsidR="00566B4E" w:rsidRPr="00566B4E" w:rsidRDefault="0056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II. Стандарт предоставления муниципальной услуги</w:t>
            </w:r>
          </w:p>
        </w:tc>
      </w:tr>
      <w:tr w:rsidR="00566B4E" w:rsidRPr="00566B4E" w14:paraId="1833D765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F22F" w14:textId="77777777" w:rsidR="00566B4E" w:rsidRPr="00566B4E" w:rsidRDefault="00715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566B4E" w:rsidRPr="00566B4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E59E" w14:textId="77777777" w:rsidR="00124016" w:rsidRPr="00124016" w:rsidRDefault="00124016" w:rsidP="006905AB">
            <w:pPr>
              <w:tabs>
                <w:tab w:val="left" w:pos="709"/>
                <w:tab w:val="left" w:pos="851"/>
              </w:tabs>
              <w:spacing w:after="0" w:line="240" w:lineRule="auto"/>
              <w:ind w:left="340" w:firstLine="52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01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огласование решения о проведении ярмарки</w:t>
            </w:r>
            <w:r w:rsidRPr="001240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123B1A5" w14:textId="77777777" w:rsidR="00566B4E" w:rsidRDefault="00566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2D937" w14:textId="77777777" w:rsidR="004B6D0C" w:rsidRPr="00566B4E" w:rsidRDefault="004B6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0C" w:rsidRPr="00566B4E" w14:paraId="3A0951B6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EAF3" w14:textId="77777777" w:rsidR="004B6D0C" w:rsidRDefault="00612503" w:rsidP="0061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B07" w14:textId="77777777" w:rsidR="004B6D0C" w:rsidRPr="00124016" w:rsidRDefault="00612503" w:rsidP="00612503">
            <w:pPr>
              <w:tabs>
                <w:tab w:val="left" w:pos="709"/>
                <w:tab w:val="left" w:pos="851"/>
              </w:tabs>
              <w:spacing w:after="0" w:line="240" w:lineRule="auto"/>
              <w:ind w:left="340" w:firstLine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66B4E" w:rsidRPr="00566B4E" w14:paraId="3C758A88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89D" w14:textId="77777777" w:rsidR="00566B4E" w:rsidRPr="00566B4E" w:rsidRDefault="00715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566B4E" w:rsidRPr="00566B4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C2D" w14:textId="77777777" w:rsidR="00566B4E" w:rsidRDefault="00124016" w:rsidP="00955F6D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Органом, предоставляющим муниципальную услугу, является администрация города Барнаула. Непосредственно услугу оказывает комитет по развитию предпринимательства, потребительскому рынку и вопросам труда администрации города Барнаула (далее – Комитет).</w:t>
            </w:r>
          </w:p>
          <w:p w14:paraId="193B1C95" w14:textId="77777777" w:rsidR="00055170" w:rsidRPr="00124016" w:rsidRDefault="00055170" w:rsidP="00055170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Комитет осуществляет прием заявлений, проверку полноты и достоверности указанных в заявлении сведений, направление запросов в рамках межведомственного информационного взаимодействия, подготовку проекта документа, являющегося результатом предоставления муниципальной услуги, и выдачу (направление) заявителю документа, являющегося результатом предоставления муниципальной услуги.</w:t>
            </w:r>
          </w:p>
          <w:p w14:paraId="0BC438A1" w14:textId="77777777" w:rsidR="00055170" w:rsidRPr="00124016" w:rsidRDefault="00055170" w:rsidP="00055170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 Органы государственной власти, органы местного самоуправления, участвующие в предоставлении муниципальной услуги: </w:t>
            </w:r>
          </w:p>
          <w:p w14:paraId="01BD2A52" w14:textId="77777777" w:rsidR="00055170" w:rsidRPr="00124016" w:rsidRDefault="00F433D8" w:rsidP="00F433D8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Управление Федеральной службы государственной регистрации, кадастра и картографии</w:t>
            </w:r>
            <w:r w:rsidR="00D2231C" w:rsidRPr="00D22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Алтайскому краю</w:t>
            </w:r>
            <w:r w:rsidR="00D2231C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055170" w:rsidRPr="00124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055170" w:rsidRPr="001240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Росреестра</w:t>
            </w:r>
            <w:r w:rsidR="00D2231C" w:rsidRPr="00D22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55170" w:rsidRPr="00124016">
              <w:rPr>
                <w:rFonts w:ascii="Times New Roman" w:eastAsia="Calibri" w:hAnsi="Times New Roman" w:cs="Times New Roman"/>
                <w:sz w:val="28"/>
                <w:szCs w:val="28"/>
              </w:rPr>
              <w:t>по Алтайскому краю);</w:t>
            </w:r>
          </w:p>
          <w:p w14:paraId="510D373F" w14:textId="77777777" w:rsidR="00055170" w:rsidRPr="00124016" w:rsidRDefault="00055170" w:rsidP="0005517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01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имущественных отношений Алтайского края;</w:t>
            </w:r>
          </w:p>
          <w:p w14:paraId="030D5338" w14:textId="77777777" w:rsidR="00055170" w:rsidRPr="00124016" w:rsidRDefault="00055170" w:rsidP="00055170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4016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Федеральной налоговой службы по Алтайскому краю;</w:t>
            </w:r>
          </w:p>
          <w:p w14:paraId="313E41F8" w14:textId="77777777" w:rsidR="00055170" w:rsidRPr="00566B4E" w:rsidRDefault="00055170" w:rsidP="00055170">
            <w:pPr>
              <w:spacing w:after="0"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016"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управлению муниципальной собственностью города Барнаула.</w:t>
            </w:r>
          </w:p>
        </w:tc>
      </w:tr>
      <w:tr w:rsidR="00566B4E" w:rsidRPr="00566B4E" w14:paraId="27319C94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602C" w14:textId="77777777" w:rsidR="00566B4E" w:rsidRPr="00566B4E" w:rsidRDefault="00715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566B4E" w:rsidRPr="00566B4E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684" w14:textId="77777777" w:rsidR="0069218B" w:rsidRPr="0069218B" w:rsidRDefault="0069218B" w:rsidP="0069218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3.1. </w:t>
            </w:r>
            <w:r w:rsidR="00955F6D">
              <w:rPr>
                <w:rFonts w:ascii="Times New Roman" w:eastAsia="Calibri" w:hAnsi="Times New Roman" w:cs="Times New Roman"/>
                <w:sz w:val="28"/>
                <w:szCs w:val="28"/>
              </w:rPr>
              <w:t>При подаче заявления о с</w:t>
            </w:r>
            <w:r w:rsidR="0095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огласовании</w:t>
            </w:r>
            <w:r w:rsidR="00955F6D"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о проведении ярмарки</w:t>
            </w:r>
            <w:r w:rsidR="0095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результатом п</w:t>
            </w:r>
            <w:r w:rsidRPr="0069218B">
              <w:rPr>
                <w:rFonts w:ascii="Times New Roman" w:eastAsia="Calibri" w:hAnsi="Times New Roman" w:cs="Times New Roman"/>
                <w:sz w:val="28"/>
                <w:szCs w:val="28"/>
              </w:rPr>
              <w:t>редоставления муниципальной услуги</w:t>
            </w:r>
            <w:r w:rsidR="00955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является</w:t>
            </w:r>
            <w:r w:rsidRPr="006921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14:paraId="27806814" w14:textId="77777777" w:rsidR="0069218B" w:rsidRPr="0069218B" w:rsidRDefault="0069218B" w:rsidP="0069218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8B"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о согласовании решения о проведении ярмарки;</w:t>
            </w:r>
          </w:p>
          <w:p w14:paraId="04257DBE" w14:textId="77777777" w:rsidR="0069218B" w:rsidRPr="0069218B" w:rsidRDefault="0069218B" w:rsidP="0069218B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18B"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 об отказе в согласовании решения о проведении ярмарки.</w:t>
            </w:r>
          </w:p>
          <w:p w14:paraId="2D559786" w14:textId="77777777" w:rsidR="00566B4E" w:rsidRDefault="0069218B" w:rsidP="0069218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Выдача (направление) документа, являющегося результатом предоставления муниципальной услуги, осуществляется Комитетом в порядке</w:t>
            </w:r>
            <w:r w:rsidR="00731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92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предусмотренном разделом </w:t>
            </w:r>
            <w:r w:rsidRPr="006921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92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Регламента.</w:t>
            </w:r>
          </w:p>
          <w:p w14:paraId="47A2BDAE" w14:textId="77777777" w:rsidR="00955F6D" w:rsidRDefault="00955F6D" w:rsidP="008C1B07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3.3. </w:t>
            </w:r>
            <w:r w:rsidRPr="0095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городского портала фиксируется факт получения заявителем результата предоставления муниципальной услуги.</w:t>
            </w:r>
          </w:p>
          <w:p w14:paraId="4953996C" w14:textId="77777777" w:rsidR="008C1B07" w:rsidRPr="00566B4E" w:rsidRDefault="008C1B07" w:rsidP="008C1B07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 Способы получения результата предоставления</w:t>
            </w:r>
          </w:p>
        </w:tc>
      </w:tr>
      <w:tr w:rsidR="008C1B07" w:rsidRPr="00566B4E" w14:paraId="4956E5EA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9329" w14:textId="77777777" w:rsidR="008C1B07" w:rsidRPr="00566B4E" w:rsidRDefault="008C1B07" w:rsidP="008C1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6AFA" w14:textId="77777777" w:rsidR="008C1B07" w:rsidRDefault="008C1B07" w:rsidP="008C1B0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C1B07" w:rsidRPr="00566B4E" w14:paraId="3742CF60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2DD5" w14:textId="77777777" w:rsidR="008C1B07" w:rsidRPr="00566B4E" w:rsidRDefault="008C1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678" w14:textId="77777777" w:rsidR="008C1B07" w:rsidRDefault="008C1B07" w:rsidP="008C1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F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услуги:</w:t>
            </w:r>
          </w:p>
          <w:p w14:paraId="765AE502" w14:textId="77777777" w:rsidR="004026E6" w:rsidRDefault="00353CB2" w:rsidP="004026E6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02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026E6" w:rsidRPr="00C55701">
              <w:rPr>
                <w:rFonts w:ascii="Times New Roman" w:hAnsi="Times New Roman" w:cs="Times New Roman"/>
                <w:sz w:val="28"/>
                <w:szCs w:val="28"/>
              </w:rPr>
              <w:t xml:space="preserve"> виде </w:t>
            </w:r>
            <w:r w:rsidR="0040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6E6" w:rsidRPr="00C55701">
              <w:rPr>
                <w:rFonts w:ascii="Times New Roman" w:hAnsi="Times New Roman" w:cs="Times New Roman"/>
                <w:sz w:val="28"/>
                <w:szCs w:val="28"/>
              </w:rPr>
              <w:t>бумажного</w:t>
            </w:r>
            <w:r w:rsidR="0040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6E6" w:rsidRPr="00C5570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</w:t>
            </w:r>
            <w:r w:rsidR="0040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6E6" w:rsidRPr="00C55701">
              <w:rPr>
                <w:rFonts w:ascii="Times New Roman" w:hAnsi="Times New Roman" w:cs="Times New Roman"/>
                <w:sz w:val="28"/>
                <w:szCs w:val="28"/>
              </w:rPr>
              <w:t xml:space="preserve">который </w:t>
            </w:r>
            <w:r w:rsidR="0040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6E6" w:rsidRPr="00C55701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 получает непосредственно при личном обращении </w:t>
            </w:r>
            <w:r w:rsidR="004026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4026E6" w:rsidRPr="00C55701">
              <w:rPr>
                <w:rFonts w:ascii="Times New Roman" w:hAnsi="Times New Roman" w:cs="Times New Roman"/>
                <w:sz w:val="28"/>
                <w:szCs w:val="28"/>
              </w:rPr>
              <w:t>в Комитет;</w:t>
            </w:r>
          </w:p>
          <w:p w14:paraId="18107F81" w14:textId="77777777" w:rsidR="004026E6" w:rsidRDefault="00353CB2" w:rsidP="00B83DBC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026E6" w:rsidRPr="00F135D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026E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83DBC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4026E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026E6" w:rsidRPr="00F135D0">
              <w:rPr>
                <w:rFonts w:ascii="Times New Roman" w:hAnsi="Times New Roman" w:cs="Times New Roman"/>
                <w:sz w:val="28"/>
                <w:szCs w:val="28"/>
              </w:rPr>
              <w:t>электронного</w:t>
            </w:r>
            <w:r w:rsidR="004026E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026E6" w:rsidRPr="00F135D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документа, </w:t>
            </w:r>
            <w:r w:rsidR="004026E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026E6" w:rsidRPr="00F135D0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r w:rsidR="004026E6" w:rsidRPr="00AA3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направляется      Комитетом        заявителю      посредством</w:t>
            </w:r>
            <w:r w:rsidR="004026E6" w:rsidRPr="0056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электронной почты</w:t>
            </w:r>
            <w:r w:rsidR="004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BF8426B" w14:textId="77777777" w:rsidR="004026E6" w:rsidRDefault="004026E6" w:rsidP="00402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56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бумажного документа, который направляется</w:t>
            </w:r>
          </w:p>
          <w:p w14:paraId="0E18D273" w14:textId="77777777" w:rsidR="004026E6" w:rsidRDefault="004026E6" w:rsidP="004026E6">
            <w:pPr>
              <w:tabs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Комитетом заявителю посредством почтового отправления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94E3581" w14:textId="77777777" w:rsidR="00353CB2" w:rsidRPr="00353CB2" w:rsidRDefault="004026E6" w:rsidP="00353CB2">
            <w:pPr>
              <w:tabs>
                <w:tab w:val="left" w:pos="8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353CB2" w:rsidRPr="00353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виде электронного документа, который направляется Комитетом заявителю посредством городского портала.</w:t>
            </w:r>
          </w:p>
          <w:p w14:paraId="78678AC0" w14:textId="77777777" w:rsidR="008C1B07" w:rsidRDefault="00353CB2" w:rsidP="00F92C64">
            <w:pPr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402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 выбирается один из способов получения результата предоставления муниципальной услуги, о чем в заявлении делается соответственная отметка.</w:t>
            </w:r>
          </w:p>
        </w:tc>
      </w:tr>
      <w:tr w:rsidR="00566B4E" w:rsidRPr="00566B4E" w14:paraId="024E0AC1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77CF" w14:textId="77777777" w:rsidR="00566B4E" w:rsidRPr="00566B4E" w:rsidRDefault="0056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158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0330" w14:textId="77777777" w:rsidR="003A27A3" w:rsidRPr="00566B4E" w:rsidRDefault="004978FD" w:rsidP="004978F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Pr="00692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календарных дней со дня получения (приема) Комитетом от заявителя документов, предусмотренных пунктом 6.1</w:t>
            </w:r>
            <w:r w:rsidR="00E47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92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подраздела 6 настоящего раздела Регламента.</w:t>
            </w:r>
          </w:p>
        </w:tc>
      </w:tr>
      <w:tr w:rsidR="004C7B6D" w:rsidRPr="00566B4E" w14:paraId="7566164F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814" w14:textId="77777777" w:rsidR="004C7B6D" w:rsidRDefault="004C7B6D" w:rsidP="004C7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B6D">
              <w:rPr>
                <w:rFonts w:ascii="Times New Roman" w:hAnsi="Times New Roman" w:cs="Times New Roman"/>
                <w:sz w:val="28"/>
                <w:szCs w:val="28"/>
              </w:rPr>
              <w:t xml:space="preserve">5. Правовые основания для предоставления муниципальной </w:t>
            </w:r>
            <w:r w:rsidR="00055170" w:rsidRPr="004C7B6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FF5" w14:textId="77777777" w:rsidR="00353CB2" w:rsidRDefault="00C9454E" w:rsidP="006C2254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after="0" w:line="30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7B6D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Актуальный перечень нормативных правовых актов, регулирующих предо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ставление муниципальной услуги, </w:t>
            </w:r>
            <w:r w:rsidR="004C7B6D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указанием их реквизитов, а также информация о порядке досудебного</w:t>
            </w:r>
            <w:r w:rsid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C7B6D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(внесудебного)</w:t>
            </w:r>
            <w:r w:rsid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C7B6D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обжалования </w:t>
            </w:r>
            <w:r w:rsid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C7B6D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решений</w:t>
            </w:r>
            <w:r w:rsidR="00B83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7B6D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55170" w:rsidRPr="003A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 (бездействий) органа, предоставляющего муниципальную услугу, а также их должностных лиц, муниципальных служащих, работников размещаются на официальном Интернет-сайте города Барнаула</w:t>
            </w:r>
            <w:r w:rsidR="00DD6932" w:rsidRPr="003A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6932" w:rsidRPr="007F7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(http://barnaul.org) </w:t>
            </w:r>
            <w:r w:rsidR="00DD6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(далее – сайт города)</w:t>
            </w:r>
            <w:r w:rsidR="00055170" w:rsidRPr="003A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федеральной государственной информационной системе «Федеральный реестр государственных и муниципальных услуг (функций)»,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(функций), городском портале.</w:t>
            </w:r>
          </w:p>
        </w:tc>
      </w:tr>
      <w:tr w:rsidR="004978FD" w:rsidRPr="00566B4E" w14:paraId="70DB40C1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E1C" w14:textId="77777777" w:rsidR="004978FD" w:rsidRPr="004C7B6D" w:rsidRDefault="004978FD" w:rsidP="004C7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B07">
              <w:rPr>
                <w:rFonts w:ascii="Times New Roman" w:hAnsi="Times New Roman" w:cs="Times New Roman"/>
                <w:sz w:val="28"/>
                <w:szCs w:val="28"/>
              </w:rPr>
              <w:t>6. Исчерпывающий перечень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F366" w14:textId="77777777" w:rsidR="004978FD" w:rsidRDefault="004978FD" w:rsidP="006C2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Для получения муниципальной услуги заявитель подает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(направляет)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7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форме</w:t>
            </w:r>
          </w:p>
        </w:tc>
      </w:tr>
      <w:tr w:rsidR="00566B4E" w:rsidRPr="00566B4E" w14:paraId="664B159F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EDD" w14:textId="77777777" w:rsidR="00566B4E" w:rsidRPr="00566B4E" w:rsidRDefault="008C1B07" w:rsidP="008C1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CC6" w14:textId="77777777" w:rsidR="00566B4E" w:rsidRPr="00566B4E" w:rsidRDefault="008C1B07" w:rsidP="008C1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4269" w:rsidRPr="00566B4E" w14:paraId="17D6EB70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71F7" w14:textId="77777777" w:rsidR="00614269" w:rsidRPr="00566B4E" w:rsidRDefault="00402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B07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необходимых в соответствии с нормативными правовыми актами для предоставления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слуги, </w:t>
            </w:r>
            <w:r w:rsidRPr="008C1B07">
              <w:rPr>
                <w:rFonts w:ascii="Times New Roman" w:hAnsi="Times New Roman" w:cs="Times New Roman"/>
                <w:sz w:val="28"/>
                <w:szCs w:val="28"/>
              </w:rPr>
              <w:t>подлежащих</w:t>
            </w:r>
            <w:r w:rsidRPr="0061426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предоставлению </w:t>
            </w:r>
            <w:r w:rsidR="00614269" w:rsidRPr="00614269">
              <w:rPr>
                <w:rFonts w:ascii="Times New Roman" w:hAnsi="Times New Roman" w:cs="Times New Roman"/>
                <w:sz w:val="28"/>
                <w:szCs w:val="28"/>
              </w:rPr>
              <w:t>заявителем, порядок их предоставления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E93" w14:textId="77777777" w:rsidR="00E665E2" w:rsidRPr="00614269" w:rsidRDefault="00E665E2" w:rsidP="00497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приложению 2 к Регламенту и решение о проведении ярмарки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Регламенту.</w:t>
            </w:r>
          </w:p>
          <w:p w14:paraId="0A64322F" w14:textId="77777777" w:rsidR="00E665E2" w:rsidRDefault="00E665E2" w:rsidP="00E665E2">
            <w:pPr>
              <w:autoSpaceDE w:val="0"/>
              <w:autoSpaceDN w:val="0"/>
              <w:adjustRightInd w:val="0"/>
              <w:spacing w:after="0" w:line="240" w:lineRule="auto"/>
              <w:ind w:firstLine="8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6.1.1. Копию документа, удостоверяющего личность заявителя. Копии документов, подтверж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дающих полномочия представителя 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удостоверяющих</w:t>
            </w:r>
          </w:p>
          <w:p w14:paraId="40E5F450" w14:textId="77777777" w:rsidR="00E665E2" w:rsidRDefault="00E665E2" w:rsidP="00E6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личность,      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предоставляются уполномоченным представителем.</w:t>
            </w:r>
          </w:p>
          <w:p w14:paraId="50DA8697" w14:textId="77777777" w:rsidR="00614269" w:rsidRPr="00614269" w:rsidRDefault="00E665E2" w:rsidP="00E665E2">
            <w:pPr>
              <w:autoSpaceDE w:val="0"/>
              <w:autoSpaceDN w:val="0"/>
              <w:adjustRightInd w:val="0"/>
              <w:spacing w:after="0" w:line="240" w:lineRule="auto"/>
              <w:ind w:firstLine="8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4269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приеме в Комитет, направлено почтой, электронной почтой или иным способом, позволяющим производить передачу данных в электронной форме, посредством городского портала.</w:t>
            </w:r>
          </w:p>
          <w:p w14:paraId="6A6A2D6A" w14:textId="77777777" w:rsidR="009D0C19" w:rsidRDefault="009D0C19" w:rsidP="009D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При направлении заявления о предоставлении муниципальной услуги посредством городского портала, идентификация заявителя (представителя) осуществляется посредством авторизации на городском портале с использован</w:t>
            </w:r>
            <w:r w:rsidR="001E4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ием     учетной   </w:t>
            </w:r>
            <w:proofErr w:type="gramStart"/>
            <w:r w:rsidR="001E4BD4">
              <w:rPr>
                <w:rFonts w:ascii="Times New Roman" w:eastAsia="Calibri" w:hAnsi="Times New Roman" w:cs="Times New Roman"/>
                <w:sz w:val="28"/>
                <w:szCs w:val="28"/>
              </w:rPr>
              <w:t>записи  Единого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портала</w:t>
            </w:r>
            <w:r w:rsidRPr="009D0C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государственных и муниципальных услуг (функций), созданной в Единой системе идентификации и аутентификации. </w:t>
            </w:r>
          </w:p>
          <w:p w14:paraId="065D1E31" w14:textId="77777777" w:rsidR="00305C06" w:rsidRDefault="00305C06" w:rsidP="00305C06">
            <w:pPr>
              <w:autoSpaceDE w:val="0"/>
              <w:autoSpaceDN w:val="0"/>
              <w:adjustRightInd w:val="0"/>
              <w:spacing w:after="0" w:line="240" w:lineRule="auto"/>
              <w:ind w:firstLine="8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имеет право выразить согласие на информирование о ходе предоставления муниципальной услуги путем СМС-оповещения по телефону, указанному в заявлении, в соответствии с требованиями Федерального закона от 07.07.2003 №126-ФЗ «О связи».</w:t>
            </w:r>
          </w:p>
          <w:p w14:paraId="3D5BF9BE" w14:textId="77777777" w:rsidR="00614269" w:rsidRPr="00614269" w:rsidRDefault="00614269" w:rsidP="006905AB">
            <w:pPr>
              <w:autoSpaceDE w:val="0"/>
              <w:autoSpaceDN w:val="0"/>
              <w:adjustRightInd w:val="0"/>
              <w:spacing w:after="0" w:line="240" w:lineRule="auto"/>
              <w:ind w:firstLine="8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подписывается заявителем</w:t>
            </w:r>
            <w:r w:rsidR="009D0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его уполномоченным представителем</w:t>
            </w:r>
            <w:r w:rsidR="001E4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Заявление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форме электронного документа подписывается </w:t>
            </w:r>
            <w:r w:rsidR="009D0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электронной подписью заявителя либо представителя заявителя, вид которой определяется в соответствии с </w:t>
            </w:r>
            <w:r w:rsidR="009D0C19">
              <w:rPr>
                <w:rFonts w:ascii="Times New Roman" w:eastAsia="Calibri" w:hAnsi="Times New Roman" w:cs="Times New Roman"/>
                <w:sz w:val="28"/>
                <w:szCs w:val="28"/>
              </w:rPr>
              <w:t>частью 2 статьи 21.1</w:t>
            </w:r>
            <w:r w:rsidR="009D0C19" w:rsidRPr="008D23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Федерально</w:t>
            </w:r>
            <w:r w:rsidR="005436F0">
              <w:rPr>
                <w:rFonts w:ascii="Times New Roman" w:eastAsia="Calibri" w:hAnsi="Times New Roman" w:cs="Times New Roman"/>
                <w:sz w:val="28"/>
                <w:szCs w:val="28"/>
              </w:rPr>
              <w:t>го закона от 27.07.2010 №210-ФЗ</w:t>
            </w:r>
            <w:r w:rsidR="009D0C19" w:rsidRPr="008D23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C88D3DB" w14:textId="77777777" w:rsidR="00614269" w:rsidRPr="00614269" w:rsidRDefault="00614269" w:rsidP="006905AB">
            <w:pPr>
              <w:autoSpaceDE w:val="0"/>
              <w:autoSpaceDN w:val="0"/>
              <w:adjustRightInd w:val="0"/>
              <w:spacing w:after="0" w:line="240" w:lineRule="auto"/>
              <w:ind w:firstLine="8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в заявлении выражает согласие на обработку персональных данных в соответствии с требованиями Федерального закона от 27.07.2006 №152-ФЗ «О персональных данных».</w:t>
            </w:r>
          </w:p>
          <w:p w14:paraId="78342643" w14:textId="77777777" w:rsidR="004978FD" w:rsidRPr="00614269" w:rsidRDefault="008C1B07" w:rsidP="004978FD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90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14269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предоставлении заявления и документов уполномоченным представителем к заявлению прилагается</w:t>
            </w:r>
            <w:r w:rsid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14269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доверенность,</w:t>
            </w:r>
            <w:r w:rsidR="00305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614269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4269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выданная </w:t>
            </w:r>
            <w:r w:rsidR="00305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4269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05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14269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оформленная</w:t>
            </w:r>
            <w:r w:rsid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305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14269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порядке,</w:t>
            </w:r>
            <w:r w:rsidR="004978FD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предусмотренном законодательством Российской Федерации. </w:t>
            </w:r>
          </w:p>
          <w:p w14:paraId="03ACD0E7" w14:textId="77777777" w:rsidR="00614269" w:rsidRDefault="004978FD" w:rsidP="00513D33">
            <w:pPr>
              <w:tabs>
                <w:tab w:val="left" w:pos="8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563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63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предоставлении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637AE">
              <w:rPr>
                <w:rFonts w:ascii="Times New Roman" w:eastAsia="Calibri" w:hAnsi="Times New Roman" w:cs="Times New Roman"/>
                <w:sz w:val="28"/>
                <w:szCs w:val="28"/>
              </w:rPr>
              <w:t>заявления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563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уполномоченным</w:t>
            </w:r>
            <w:r w:rsidR="008C1B07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14269" w:rsidRPr="00566B4E" w14:paraId="69A785BE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E009" w14:textId="77777777" w:rsidR="00614269" w:rsidRPr="00566B4E" w:rsidRDefault="00614269" w:rsidP="00614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8387" w14:textId="77777777" w:rsidR="00614269" w:rsidRDefault="00614269" w:rsidP="0061426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4269" w:rsidRPr="00566B4E" w14:paraId="00BD1890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B099" w14:textId="77777777" w:rsidR="00614269" w:rsidRDefault="00614269" w:rsidP="00614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0F8" w14:textId="77777777" w:rsidR="003D6398" w:rsidRDefault="00E665E2" w:rsidP="006C2D6D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37A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форме электронного документа к такому заявлению прилагается надлежащим образом оформленная доверенность в форме электронного документа.</w:t>
            </w:r>
            <w:r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D63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</w:p>
          <w:p w14:paraId="1946AFCF" w14:textId="77777777" w:rsidR="003D6398" w:rsidRDefault="003D6398" w:rsidP="006C2D6D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E665E2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Доверенность, подтверждающая правомочие на обращение за получением муниципальной услуги, выданная </w:t>
            </w:r>
            <w:r w:rsidR="00E6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физическим лицом, удостоверяется </w:t>
            </w:r>
            <w:r w:rsidR="00E665E2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>усиленной</w:t>
            </w:r>
            <w:r w:rsidR="00E6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65E2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квалифицированной электронной подписью </w:t>
            </w:r>
            <w:r w:rsidR="00E665E2">
              <w:rPr>
                <w:rFonts w:ascii="Times New Roman" w:eastAsia="Calibri" w:hAnsi="Times New Roman" w:cs="Times New Roman"/>
                <w:sz w:val="28"/>
                <w:szCs w:val="28"/>
              </w:rPr>
              <w:t>нотариуса</w:t>
            </w:r>
            <w:r w:rsidR="00E665E2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E6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  <w:p w14:paraId="47D35976" w14:textId="77777777" w:rsidR="00ED5094" w:rsidRDefault="003D6398" w:rsidP="006C2D6D">
            <w:pPr>
              <w:tabs>
                <w:tab w:val="left" w:pos="1005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E665E2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Доверенность, подтверждающая правомочие на обращение за </w:t>
            </w:r>
            <w:r w:rsidR="00E6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E665E2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получением</w:t>
            </w:r>
            <w:r w:rsidR="00E6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E665E2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муниципальной</w:t>
            </w:r>
            <w:r w:rsidR="00E6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E665E2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665E2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>услуги,</w:t>
            </w:r>
            <w:r w:rsidR="00E665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E665E2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выданная </w:t>
            </w:r>
            <w:r w:rsidR="00ED5094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организацией, удостоверяется усиленной квалифицированной электронной подписью </w:t>
            </w:r>
            <w:r w:rsidR="00ED5094">
              <w:rPr>
                <w:rFonts w:ascii="Times New Roman" w:eastAsia="Calibri" w:hAnsi="Times New Roman" w:cs="Times New Roman"/>
                <w:sz w:val="28"/>
                <w:szCs w:val="28"/>
              </w:rPr>
              <w:t>правомочного должностного лица организации.</w:t>
            </w:r>
            <w:r w:rsidR="00907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  <w:p w14:paraId="121BE5BA" w14:textId="77777777" w:rsidR="00614269" w:rsidRDefault="00ED5094" w:rsidP="006C2D6D">
            <w:pPr>
              <w:tabs>
                <w:tab w:val="left" w:pos="82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F92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07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подачи заявления в электронной форме через городской портал к заявлению прикрепляются отсканированные копии документов в формате, исключающем возможность редактирования, либо заверенные   усиленной   </w:t>
            </w:r>
            <w:r w:rsidR="00907A43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квалифицированной </w:t>
            </w:r>
            <w:r w:rsidR="00907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907A43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электронной </w:t>
            </w:r>
            <w:r w:rsidR="00BF6ED5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>подписью</w:t>
            </w:r>
            <w:r w:rsidR="00BF6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лица, подписавшего документ, уполномоченного лица    органа,   выдавшего   документ,  </w:t>
            </w:r>
            <w:r w:rsidR="002D7049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r w:rsidR="00BF6E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25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усиленной   </w:t>
            </w:r>
            <w:r w:rsidR="006F0B20">
              <w:rPr>
                <w:rFonts w:ascii="Times New Roman" w:eastAsia="Calibri" w:hAnsi="Times New Roman" w:cs="Times New Roman"/>
                <w:sz w:val="28"/>
                <w:szCs w:val="28"/>
              </w:rPr>
              <w:t>квалифицированной</w:t>
            </w:r>
            <w:r w:rsidR="00B25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B2562D" w:rsidRPr="00C072AC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электронной подписью</w:t>
            </w:r>
            <w:r w:rsidR="00B256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14269">
              <w:rPr>
                <w:rFonts w:ascii="Times New Roman" w:eastAsia="Calibri" w:hAnsi="Times New Roman" w:cs="Times New Roman"/>
                <w:sz w:val="28"/>
                <w:szCs w:val="28"/>
              </w:rPr>
              <w:t>нотариуса.</w:t>
            </w:r>
          </w:p>
          <w:p w14:paraId="5348CC96" w14:textId="77777777" w:rsidR="00DB0EFC" w:rsidRPr="00614269" w:rsidRDefault="00614269" w:rsidP="006C2D6D">
            <w:pPr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D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направляется в Комитет в форме электронного документа посредством отправки по электронной почте в виде файла в формате </w:t>
            </w:r>
            <w:proofErr w:type="spellStart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</w:t>
            </w:r>
            <w:proofErr w:type="spellEnd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docx</w:t>
            </w:r>
            <w:proofErr w:type="spellEnd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txt</w:t>
            </w:r>
            <w:proofErr w:type="spellEnd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xls</w:t>
            </w:r>
            <w:proofErr w:type="spellEnd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xlsx</w:t>
            </w:r>
            <w:proofErr w:type="spellEnd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rtf</w:t>
            </w:r>
            <w:proofErr w:type="spellEnd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Электронные документы (электронные образы документов), прилагаемые к заявлению, в том числе доверенности, направляются в виде файлов в форматах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pdf</w:t>
            </w:r>
            <w:proofErr w:type="spellEnd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tif</w:t>
            </w:r>
            <w:proofErr w:type="spellEnd"/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Качество предоставляемых электронных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(электронных</w:t>
            </w:r>
            <w:r w:rsidR="00DB0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0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B0EFC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      </w:r>
          </w:p>
          <w:p w14:paraId="2ADD834A" w14:textId="77777777" w:rsidR="00DB0EFC" w:rsidRDefault="00DB0EFC" w:rsidP="006C2D6D">
            <w:pPr>
              <w:autoSpaceDE w:val="0"/>
              <w:autoSpaceDN w:val="0"/>
              <w:adjustRightInd w:val="0"/>
              <w:spacing w:after="0" w:line="300" w:lineRule="exac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Документы, не указанные в пункте 6.1 настоящего подраздела Регламента, не могут быть затребованы у заявителя.</w:t>
            </w:r>
          </w:p>
          <w:p w14:paraId="0F027DD6" w14:textId="77777777" w:rsidR="007D1A57" w:rsidRDefault="00DB0EFC" w:rsidP="006C2D6D">
            <w:pPr>
              <w:autoSpaceDE w:val="0"/>
              <w:autoSpaceDN w:val="0"/>
              <w:adjustRightInd w:val="0"/>
              <w:spacing w:after="0" w:line="300" w:lineRule="exac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6.3. </w:t>
            </w:r>
            <w:r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по собственной инициативе предоставляет следующие документы (информацию):</w:t>
            </w:r>
          </w:p>
          <w:p w14:paraId="6DA226F3" w14:textId="77777777" w:rsidR="00203DA3" w:rsidRDefault="00203DA3" w:rsidP="006C2D6D">
            <w:pPr>
              <w:autoSpaceDE w:val="0"/>
              <w:autoSpaceDN w:val="0"/>
              <w:adjustRightInd w:val="0"/>
              <w:spacing w:after="0" w:line="300" w:lineRule="exac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правоустанавливающие документы на объекты недвижимости или уведомление об отсутствии в Едином государственном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реестре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недвижимости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566B4E" w:rsidRPr="00566B4E" w14:paraId="70A96D0D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F85" w14:textId="77777777" w:rsidR="00566B4E" w:rsidRPr="00566B4E" w:rsidRDefault="00614269" w:rsidP="00614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EE6" w14:textId="77777777" w:rsidR="00566B4E" w:rsidRPr="00566B4E" w:rsidRDefault="00614269" w:rsidP="00614269">
            <w:pPr>
              <w:tabs>
                <w:tab w:val="left" w:pos="675"/>
                <w:tab w:val="left" w:pos="1185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14269" w:rsidRPr="00566B4E" w14:paraId="7845A73B" w14:textId="77777777" w:rsidTr="00CF0EB7">
        <w:trPr>
          <w:trHeight w:val="2647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136" w14:textId="77777777" w:rsidR="00614269" w:rsidRPr="00566B4E" w:rsidRDefault="00614269" w:rsidP="00F96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744" w14:textId="77777777" w:rsidR="00E665E2" w:rsidRPr="00C9454E" w:rsidRDefault="00E665E2" w:rsidP="00203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зарегистрированных правах на объекты недвижимости;</w:t>
            </w:r>
          </w:p>
          <w:p w14:paraId="4BDF3C97" w14:textId="77777777" w:rsidR="00E665E2" w:rsidRDefault="00E665E2" w:rsidP="00E665E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регистрацию юридического лица, в случае обращения юридического лица;</w:t>
            </w:r>
          </w:p>
          <w:p w14:paraId="4E24523C" w14:textId="77777777" w:rsidR="00E665E2" w:rsidRDefault="00E665E2" w:rsidP="00E665E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подтверждающие регистрацию</w:t>
            </w:r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обращения индивидуального предпринимателя;</w:t>
            </w:r>
          </w:p>
          <w:p w14:paraId="6273986B" w14:textId="77777777" w:rsidR="0012273A" w:rsidRDefault="00293E3E" w:rsidP="00122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12273A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 w:rsidR="0012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2273A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="0012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2273A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правах</w:t>
            </w:r>
            <w:r w:rsidR="0012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2273A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273A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12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12273A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</w:t>
            </w:r>
            <w:r w:rsidR="0012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12273A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участок,</w:t>
            </w:r>
            <w:r w:rsidR="0012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юридического лица;</w:t>
            </w:r>
          </w:p>
          <w:p w14:paraId="07AB2BCC" w14:textId="77777777" w:rsidR="00C9454E" w:rsidRDefault="00293E3E" w:rsidP="00907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07A43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 w:rsidR="0090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07A43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="0090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07A43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правах</w:t>
            </w:r>
            <w:r w:rsidR="0090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07A43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07A43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90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907A43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</w:t>
            </w:r>
            <w:r w:rsidR="0090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07A43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участок,</w:t>
            </w:r>
            <w:r w:rsidR="0090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предпринимателя;</w:t>
            </w:r>
          </w:p>
          <w:p w14:paraId="4CBBEC4D" w14:textId="77777777" w:rsidR="00C9454E" w:rsidRDefault="00C9454E" w:rsidP="00C9454E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правах на земельный участок, находящийся в государственной или муниципальной собственности или информац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об отсутствии таких сведений.</w:t>
            </w:r>
          </w:p>
          <w:p w14:paraId="606532D8" w14:textId="77777777" w:rsidR="00055170" w:rsidRPr="00614269" w:rsidRDefault="00E1626B" w:rsidP="00C9454E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  <w:r w:rsidR="00C9454E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Непредоставление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аявителем указанных в пункте 6.3</w:t>
            </w:r>
            <w:r w:rsidR="00C9454E" w:rsidRPr="00C9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подраздела Регламента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и органов местного самоуправления, участвующих в предоставлении муниципальной услуги, и которые заявитель вправе предоставить по собственной инициативе, не является основанием для отказа заявителю в предоставлении муниципальной услуги</w:t>
            </w:r>
            <w:r w:rsidR="006F0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55C5F63" w14:textId="77777777" w:rsidR="00614269" w:rsidRPr="00614269" w:rsidRDefault="00E1626B" w:rsidP="0061426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  <w:r w:rsidR="00614269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Комитет не вправе требовать от заявителя:</w:t>
            </w:r>
          </w:p>
          <w:p w14:paraId="63C4276A" w14:textId="77777777" w:rsidR="00614269" w:rsidRPr="00614269" w:rsidRDefault="00614269" w:rsidP="00614269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14:paraId="7728EE2A" w14:textId="77777777" w:rsidR="00907A43" w:rsidRPr="00F96455" w:rsidRDefault="00614269" w:rsidP="007550C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документов и информации, которые в соответствии с нормативными правовыми актами Российской Федерации, нормативными</w:t>
            </w:r>
            <w:r w:rsidR="00755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правовыми актами Алтайского края и </w:t>
            </w:r>
            <w:r w:rsidR="00755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муниципальными правовыми актами находятся</w:t>
            </w:r>
            <w:r w:rsidR="00E6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распоряжении</w:t>
            </w:r>
            <w:r w:rsidR="00E6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5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 государственной</w:t>
            </w:r>
            <w:r w:rsidR="00203DA3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власти, органов </w:t>
            </w:r>
            <w:r w:rsidR="00755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203DA3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 самоуправления и иных орган</w:t>
            </w:r>
            <w:r w:rsidR="00203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и</w:t>
            </w:r>
            <w:r w:rsidR="00755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203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организаций, участвующих в </w:t>
            </w:r>
            <w:r w:rsidR="00203DA3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r w:rsidR="00755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203DA3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r w:rsidR="00203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03DA3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5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3DA3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услуг,</w:t>
            </w:r>
            <w:r w:rsidR="00203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03DA3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203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03DA3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исключением </w:t>
            </w:r>
            <w:r w:rsidR="00203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03DA3"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документов, </w:t>
            </w: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65E2" w:rsidRPr="00566B4E" w14:paraId="16E3D5B3" w14:textId="77777777" w:rsidTr="00907A43">
        <w:trPr>
          <w:trHeight w:val="28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8AE1" w14:textId="77777777" w:rsidR="00E665E2" w:rsidRPr="00566B4E" w:rsidRDefault="00E665E2" w:rsidP="00E66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AABD" w14:textId="77777777" w:rsidR="00E665E2" w:rsidRPr="00F96455" w:rsidRDefault="00E665E2" w:rsidP="00E665E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665E2" w:rsidRPr="00566B4E" w14:paraId="2AC930FC" w14:textId="77777777" w:rsidTr="00907A43">
        <w:trPr>
          <w:trHeight w:val="28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00FB" w14:textId="77777777" w:rsidR="00E665E2" w:rsidRPr="00566B4E" w:rsidRDefault="00E665E2" w:rsidP="00907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6590" w14:textId="77777777" w:rsidR="00E665E2" w:rsidRPr="00F96455" w:rsidRDefault="00E665E2" w:rsidP="00E66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указанных в </w:t>
            </w:r>
            <w:hyperlink r:id="rId7" w:anchor="/document/12177515/entry/706" w:history="1">
              <w:r w:rsidRPr="001A6D48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части </w:t>
              </w:r>
              <w:proofErr w:type="gramStart"/>
              <w:r w:rsidRPr="001A6D48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6  статьи</w:t>
              </w:r>
              <w:proofErr w:type="gramEnd"/>
              <w:r w:rsidRPr="001A6D48">
                <w:rPr>
                  <w:rStyle w:val="a8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 xml:space="preserve"> 7</w:t>
              </w:r>
            </w:hyperlink>
            <w:r w:rsidRPr="00614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27.07.2010 №210-ФЗ.</w:t>
            </w:r>
          </w:p>
        </w:tc>
      </w:tr>
      <w:tr w:rsidR="00566B4E" w:rsidRPr="00566B4E" w14:paraId="4743F8A3" w14:textId="77777777" w:rsidTr="00907A43">
        <w:trPr>
          <w:trHeight w:val="28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0E24" w14:textId="77777777" w:rsidR="00566B4E" w:rsidRDefault="00907A43" w:rsidP="00907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F96455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оснований для отказа в приеме документов, </w:t>
            </w:r>
          </w:p>
          <w:p w14:paraId="70501F57" w14:textId="77777777" w:rsidR="006F6702" w:rsidRPr="00566B4E" w:rsidRDefault="00E665E2" w:rsidP="00907A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6702" w:rsidRPr="00F96455">
              <w:rPr>
                <w:rFonts w:ascii="Times New Roman" w:hAnsi="Times New Roman" w:cs="Times New Roman"/>
                <w:sz w:val="28"/>
                <w:szCs w:val="28"/>
              </w:rPr>
              <w:t>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4983" w14:textId="77777777" w:rsidR="00566B4E" w:rsidRPr="005637AE" w:rsidRDefault="00907A43" w:rsidP="00907A4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4153"/>
            <w:r w:rsidRPr="00F96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0"/>
          </w:p>
        </w:tc>
      </w:tr>
      <w:tr w:rsidR="00566B4E" w:rsidRPr="00566B4E" w14:paraId="1A63B951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B16" w14:textId="77777777" w:rsidR="00566B4E" w:rsidRPr="00566B4E" w:rsidRDefault="009A0A3B" w:rsidP="00F96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1F1">
              <w:rPr>
                <w:rFonts w:ascii="Times New Roman" w:hAnsi="Times New Roman" w:cs="Times New Roman"/>
                <w:sz w:val="28"/>
                <w:szCs w:val="28"/>
              </w:rPr>
              <w:t xml:space="preserve">8. Исчерпывающий перечень оснований для приостановления предоставления </w:t>
            </w:r>
            <w:r w:rsidR="00DA51F1" w:rsidRPr="00DA51F1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или отказа в предоставлении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49D" w14:textId="77777777" w:rsidR="009A0A3B" w:rsidRPr="00DA51F1" w:rsidRDefault="00EE0382" w:rsidP="00D76444">
            <w:pPr>
              <w:spacing w:after="0" w:line="300" w:lineRule="exact"/>
              <w:ind w:firstLine="7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0A3B" w:rsidRPr="00DA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 Основания для приостановления предоставления муниципальной услуги не предусмотрены.</w:t>
            </w:r>
          </w:p>
          <w:p w14:paraId="068098AA" w14:textId="77777777" w:rsidR="00031956" w:rsidRDefault="00EE0382" w:rsidP="00D76444">
            <w:pPr>
              <w:tabs>
                <w:tab w:val="left" w:pos="854"/>
              </w:tabs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A0A3B" w:rsidRPr="00DA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 Решение об отказе в выдаче согласования решения о проведении я</w:t>
            </w:r>
            <w:r w:rsidR="009A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рмарки должно быть мотивировано </w:t>
            </w:r>
            <w:r w:rsidR="009A0A3B" w:rsidRPr="00DA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9A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A0A3B" w:rsidRPr="00DA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  <w:r w:rsidR="009A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A0A3B" w:rsidRPr="00DA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Комитетом </w:t>
            </w:r>
            <w:r w:rsidR="009A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A0A3B" w:rsidRPr="00DA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9A0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A0A3B" w:rsidRPr="00DA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следующим</w:t>
            </w:r>
            <w:r w:rsidR="009A0A3B" w:rsidRPr="00031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1956" w:rsidRPr="00031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основаниям:</w:t>
            </w:r>
          </w:p>
          <w:p w14:paraId="0E6D6C21" w14:textId="77777777" w:rsidR="00031956" w:rsidRPr="005637AE" w:rsidRDefault="00031956" w:rsidP="00D76444">
            <w:pPr>
              <w:autoSpaceDE w:val="0"/>
              <w:autoSpaceDN w:val="0"/>
              <w:adjustRightInd w:val="0"/>
              <w:spacing w:after="0" w:line="300" w:lineRule="exact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637AE">
              <w:rPr>
                <w:rFonts w:ascii="Times New Roman" w:eastAsia="Calibri" w:hAnsi="Times New Roman" w:cs="Times New Roman"/>
                <w:sz w:val="28"/>
                <w:szCs w:val="28"/>
              </w:rPr>
              <w:t>.1.1. Отсутствие разрешительных документов органа исполнительной власти Алтайского края или органа местного самоуправления, осуществляющих полномочия собственника имущества, на использование находящихся в государственной или муниципальной собственности земельного участка либо иного объекта недвижимого имущества для размещения ярмарки;</w:t>
            </w:r>
          </w:p>
          <w:p w14:paraId="16D9F493" w14:textId="77777777" w:rsidR="00031956" w:rsidRPr="005637AE" w:rsidRDefault="00031956" w:rsidP="00D76444">
            <w:pPr>
              <w:autoSpaceDE w:val="0"/>
              <w:autoSpaceDN w:val="0"/>
              <w:adjustRightInd w:val="0"/>
              <w:spacing w:after="0" w:line="300" w:lineRule="exact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637AE">
              <w:rPr>
                <w:rFonts w:ascii="Times New Roman" w:eastAsia="Calibri" w:hAnsi="Times New Roman" w:cs="Times New Roman"/>
                <w:sz w:val="28"/>
                <w:szCs w:val="28"/>
              </w:rPr>
              <w:t>.1.2. Несоответствие назначения объекта или объектов недвижимости, где предполагается организовать ярмарку, целям их использования;</w:t>
            </w:r>
          </w:p>
          <w:p w14:paraId="428862ED" w14:textId="77777777" w:rsidR="00031956" w:rsidRPr="005637AE" w:rsidRDefault="00031956" w:rsidP="00D76444">
            <w:pPr>
              <w:autoSpaceDE w:val="0"/>
              <w:autoSpaceDN w:val="0"/>
              <w:adjustRightInd w:val="0"/>
              <w:spacing w:after="0" w:line="300" w:lineRule="exact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5637AE">
              <w:rPr>
                <w:rFonts w:ascii="Times New Roman" w:eastAsia="Calibri" w:hAnsi="Times New Roman" w:cs="Times New Roman"/>
                <w:sz w:val="28"/>
                <w:szCs w:val="28"/>
              </w:rPr>
              <w:t>.1.3. Указание в решении о проведении ярмарки недостоверных данных либо непредоставления в нем обязательных сведений.</w:t>
            </w:r>
          </w:p>
          <w:p w14:paraId="0547E86E" w14:textId="77777777" w:rsidR="00031956" w:rsidRDefault="00031956" w:rsidP="00D76444">
            <w:pPr>
              <w:autoSpaceDE w:val="0"/>
              <w:autoSpaceDN w:val="0"/>
              <w:adjustRightInd w:val="0"/>
              <w:spacing w:after="0" w:line="300" w:lineRule="exact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Отказ в согласовании решения о проведении ярмарки не является препятствием для повторной подачи заявления при условии устранения обстоятельств, по которым заявителю было отказано. Комитет не вправе требовать от заявителя п</w:t>
            </w:r>
            <w:r w:rsidRPr="005637AE">
              <w:rPr>
                <w:rFonts w:ascii="Times New Roman" w:eastAsia="Calibri" w:hAnsi="Times New Roman" w:cs="Times New Roman"/>
                <w:sz w:val="28"/>
                <w:szCs w:val="28"/>
              </w:rPr>
              <w:t>редоставления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установленных пунктом 4 части 1 статьи 7 Федерального 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кона от 27.07.2010 №210-ФЗ</w:t>
            </w:r>
            <w:r w:rsidRPr="005637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2AC7EA2" w14:textId="77777777" w:rsidR="00216165" w:rsidRPr="005637AE" w:rsidRDefault="00216165" w:rsidP="00D76444">
            <w:pPr>
              <w:autoSpaceDE w:val="0"/>
              <w:autoSpaceDN w:val="0"/>
              <w:adjustRightInd w:val="0"/>
              <w:spacing w:after="0" w:line="300" w:lineRule="exact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 Отказ в согласовании решения о проведении ярмарки может быть обжалован заявителем в досудебном (внесудебном) или судебном порядке.</w:t>
            </w:r>
          </w:p>
          <w:p w14:paraId="1E82C8F2" w14:textId="77777777" w:rsidR="00E46B96" w:rsidRPr="00566B4E" w:rsidRDefault="00216165" w:rsidP="00D76444">
            <w:pPr>
              <w:autoSpaceDE w:val="0"/>
              <w:autoSpaceDN w:val="0"/>
              <w:adjustRightInd w:val="0"/>
              <w:spacing w:after="0" w:line="300" w:lineRule="exac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8.4</w:t>
            </w:r>
            <w:r w:rsidRPr="00563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C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ритерием</w:t>
            </w:r>
            <w:r w:rsidRPr="009C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принятия решения о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оставлении  </w:t>
            </w:r>
            <w:r w:rsidR="00D76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муниципальной     услуги      является</w:t>
            </w:r>
          </w:p>
        </w:tc>
      </w:tr>
      <w:tr w:rsidR="00646CE6" w:rsidRPr="00566B4E" w14:paraId="3335DEC9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440" w14:textId="77777777" w:rsidR="00646CE6" w:rsidRPr="00DA51F1" w:rsidRDefault="004974AC" w:rsidP="0049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490" w14:textId="77777777" w:rsidR="00646CE6" w:rsidRDefault="004974AC" w:rsidP="004974AC">
            <w:pPr>
              <w:spacing w:after="0" w:line="220" w:lineRule="atLeast"/>
              <w:ind w:firstLine="7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46B96" w:rsidRPr="00566B4E" w14:paraId="50E73B45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0E2" w14:textId="77777777" w:rsidR="00E46B96" w:rsidRPr="002207D6" w:rsidRDefault="00E46B96" w:rsidP="0049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CC19" w14:textId="77777777" w:rsidR="004974AC" w:rsidRPr="009C2039" w:rsidRDefault="004974AC" w:rsidP="00216165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оснований для отказа в предоставлении муниципальной услуги.</w:t>
            </w:r>
          </w:p>
          <w:p w14:paraId="0D5ADEA9" w14:textId="77777777" w:rsidR="004974AC" w:rsidRDefault="004974AC" w:rsidP="004974AC">
            <w:pPr>
              <w:spacing w:after="0" w:line="220" w:lineRule="atLeast"/>
              <w:ind w:firstLine="7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 Критерием</w:t>
            </w:r>
            <w:r w:rsidRPr="009C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принятия решения об отказе в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оставлении   муниципальной  услуги  является  </w:t>
            </w:r>
            <w:r w:rsidRPr="009C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</w:p>
          <w:p w14:paraId="721CAB5E" w14:textId="77777777" w:rsidR="00E46B96" w:rsidRPr="005637AE" w:rsidRDefault="004974AC" w:rsidP="00497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</w:t>
            </w:r>
            <w:r w:rsidRPr="009C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9C20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униципальной услуги.</w:t>
            </w:r>
          </w:p>
        </w:tc>
      </w:tr>
      <w:tr w:rsidR="00DA51F1" w:rsidRPr="00566B4E" w14:paraId="1EA72A29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A54D" w14:textId="77777777" w:rsidR="00DA51F1" w:rsidRDefault="004974AC" w:rsidP="00BA2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7D6">
              <w:rPr>
                <w:rFonts w:ascii="Times New Roman" w:hAnsi="Times New Roman" w:cs="Times New Roman"/>
                <w:sz w:val="28"/>
                <w:szCs w:val="28"/>
              </w:rPr>
              <w:t>9. Размер платы,</w:t>
            </w:r>
            <w:r w:rsidR="00B47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7D6" w:rsidRPr="002207D6">
              <w:rPr>
                <w:rFonts w:ascii="Times New Roman" w:hAnsi="Times New Roman" w:cs="Times New Roman"/>
                <w:sz w:val="28"/>
                <w:szCs w:val="28"/>
              </w:rPr>
              <w:t xml:space="preserve">взимаемой с заявителя при </w:t>
            </w:r>
            <w:r w:rsidR="00E46B96" w:rsidRPr="00E46B96">
              <w:rPr>
                <w:rFonts w:ascii="Times New Roman" w:hAnsi="Times New Roman" w:cs="Times New Roman"/>
                <w:sz w:val="28"/>
                <w:szCs w:val="28"/>
              </w:rPr>
              <w:t>предоставлении муниципальной услуги, и способы ее взимания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FA5" w14:textId="77777777" w:rsidR="00DA51F1" w:rsidRPr="005637AE" w:rsidRDefault="004974AC" w:rsidP="002207D6">
            <w:pPr>
              <w:autoSpaceDE w:val="0"/>
              <w:autoSpaceDN w:val="0"/>
              <w:adjustRightInd w:val="0"/>
              <w:spacing w:after="0" w:line="240" w:lineRule="auto"/>
              <w:ind w:firstLine="7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7AE">
              <w:rPr>
                <w:rFonts w:ascii="Times New Roman" w:hAnsi="Times New Roman" w:cs="Times New Roman"/>
                <w:sz w:val="28"/>
                <w:szCs w:val="28"/>
              </w:rPr>
              <w:t xml:space="preserve">Взимание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7AE">
              <w:rPr>
                <w:rFonts w:ascii="Times New Roman" w:hAnsi="Times New Roman" w:cs="Times New Roman"/>
                <w:sz w:val="28"/>
                <w:szCs w:val="28"/>
              </w:rPr>
              <w:t xml:space="preserve">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7A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7A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</w:t>
            </w:r>
            <w:r w:rsidR="002207D6" w:rsidRPr="005637AE">
              <w:rPr>
                <w:rFonts w:ascii="Times New Roman" w:hAnsi="Times New Roman" w:cs="Times New Roman"/>
                <w:sz w:val="28"/>
                <w:szCs w:val="28"/>
              </w:rPr>
              <w:t>услуги законодательством Российской Федерации не предусмотрено.</w:t>
            </w:r>
          </w:p>
        </w:tc>
      </w:tr>
      <w:tr w:rsidR="00566B4E" w:rsidRPr="00566B4E" w14:paraId="718B85E6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9BC" w14:textId="77777777" w:rsidR="00566B4E" w:rsidRPr="00566B4E" w:rsidRDefault="009C2039" w:rsidP="00715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6B4E" w:rsidRPr="00566B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1586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66B4E" w:rsidRPr="00566B4E">
              <w:rPr>
                <w:rFonts w:ascii="Times New Roman" w:hAnsi="Times New Roman" w:cs="Times New Roman"/>
                <w:sz w:val="28"/>
                <w:szCs w:val="28"/>
              </w:rPr>
              <w:t>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C5AD" w14:textId="77777777" w:rsidR="00692802" w:rsidRPr="00692802" w:rsidRDefault="009C2039" w:rsidP="00D76444">
            <w:pPr>
              <w:autoSpaceDE w:val="0"/>
              <w:autoSpaceDN w:val="0"/>
              <w:adjustRightInd w:val="0"/>
              <w:spacing w:after="0" w:line="310" w:lineRule="exact"/>
              <w:ind w:firstLine="8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92802" w:rsidRPr="00692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Срок ожидания заявителя в очереди при подаче заявления в органе, предоставляющем муниципальную услугу</w:t>
            </w:r>
            <w:r w:rsidR="0022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2802" w:rsidRPr="00692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должен превышать 15 минут.</w:t>
            </w:r>
          </w:p>
          <w:p w14:paraId="69B6300C" w14:textId="77777777" w:rsidR="00692802" w:rsidRPr="00692802" w:rsidRDefault="009C2039" w:rsidP="00D76444">
            <w:pPr>
              <w:autoSpaceDE w:val="0"/>
              <w:autoSpaceDN w:val="0"/>
              <w:adjustRightInd w:val="0"/>
              <w:spacing w:after="0" w:line="310" w:lineRule="exact"/>
              <w:ind w:firstLine="851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92802" w:rsidRPr="00692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Срок ожидания заявителя в очереди при получении результата предоставления муниципальной услуги в органе, предоставляющем муниципальную услугу</w:t>
            </w:r>
            <w:r w:rsidR="00220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92802" w:rsidRPr="00692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должен превышать 15 минут. </w:t>
            </w:r>
          </w:p>
          <w:p w14:paraId="0D5E3107" w14:textId="77777777" w:rsidR="00566B4E" w:rsidRPr="00566B4E" w:rsidRDefault="009C2039" w:rsidP="00D76444">
            <w:pPr>
              <w:autoSpaceDE w:val="0"/>
              <w:autoSpaceDN w:val="0"/>
              <w:adjustRightInd w:val="0"/>
              <w:spacing w:after="0" w:line="310" w:lineRule="exac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692802" w:rsidRPr="006928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.3. При подаче документов, предусмотренных </w:t>
            </w:r>
            <w:proofErr w:type="gramStart"/>
            <w:r w:rsidR="00692802" w:rsidRPr="00692802">
              <w:rPr>
                <w:rFonts w:ascii="Times New Roman" w:eastAsia="Calibri" w:hAnsi="Times New Roman" w:cs="Times New Roman"/>
                <w:sz w:val="28"/>
                <w:szCs w:val="28"/>
              </w:rPr>
              <w:t>пунк</w:t>
            </w:r>
            <w:r w:rsidR="00E959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том  </w:t>
            </w:r>
            <w:r w:rsidR="00692802" w:rsidRPr="00692802">
              <w:rPr>
                <w:rFonts w:ascii="Times New Roman" w:eastAsia="Calibri" w:hAnsi="Times New Roman" w:cs="Times New Roman"/>
                <w:sz w:val="28"/>
                <w:szCs w:val="28"/>
              </w:rPr>
              <w:t>6.1</w:t>
            </w:r>
            <w:proofErr w:type="gramEnd"/>
            <w:r w:rsidR="00692802" w:rsidRPr="006928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подраздела 6 настоящего раздела Регламента, по почте, электронной почте, посредством городско</w:t>
            </w:r>
            <w:r w:rsidR="00E46B96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692802" w:rsidRPr="006928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портала необходимость ожидания в очереди при подаче заявления исключается.</w:t>
            </w:r>
          </w:p>
        </w:tc>
      </w:tr>
      <w:tr w:rsidR="00566B4E" w:rsidRPr="00566B4E" w14:paraId="51E3014E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6C7" w14:textId="77777777" w:rsidR="00566B4E" w:rsidRPr="00566B4E" w:rsidRDefault="009C2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5861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566B4E" w:rsidRPr="00566B4E">
              <w:rPr>
                <w:rFonts w:ascii="Times New Roman" w:hAnsi="Times New Roman" w:cs="Times New Roman"/>
                <w:sz w:val="28"/>
                <w:szCs w:val="28"/>
              </w:rPr>
              <w:t>Срок регистрации заявления о предоставлении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B42" w14:textId="77777777" w:rsidR="00566B4E" w:rsidRPr="00566B4E" w:rsidRDefault="00692802" w:rsidP="0069280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92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подлежит обязательной регистрации в течение одного рабочего дня с момента поступления заявления в Комитет в порядке, определенном разделом </w:t>
            </w:r>
            <w:r w:rsidRPr="0069280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92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Регламента.</w:t>
            </w:r>
          </w:p>
        </w:tc>
      </w:tr>
      <w:tr w:rsidR="00DA51F1" w:rsidRPr="00566B4E" w14:paraId="77FC6106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F09F" w14:textId="77777777" w:rsidR="00DA51F1" w:rsidRDefault="00DA51F1" w:rsidP="00497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1F1">
              <w:rPr>
                <w:rFonts w:ascii="Times New Roman" w:hAnsi="Times New Roman" w:cs="Times New Roman"/>
                <w:sz w:val="28"/>
                <w:szCs w:val="28"/>
              </w:rPr>
              <w:t xml:space="preserve">12. Требования к помещениям, в которых предоставляются </w:t>
            </w:r>
            <w:r w:rsidR="00216165" w:rsidRPr="00DA51F1"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AABA" w14:textId="77777777" w:rsidR="00216165" w:rsidRPr="00DA51F1" w:rsidRDefault="00216165" w:rsidP="00D76444">
            <w:pPr>
              <w:tabs>
                <w:tab w:val="left" w:pos="839"/>
              </w:tabs>
              <w:autoSpaceDE w:val="0"/>
              <w:autoSpaceDN w:val="0"/>
              <w:adjustRightInd w:val="0"/>
              <w:spacing w:after="0" w:line="31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DA51F1" w:rsidRPr="00DA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12.1. Орган, предоставляющий муниципальную услугу, обеспечивает в зданиях и помещениях, в которых предоставляется муниципальная услуга, зале ожидания и </w:t>
            </w:r>
            <w:r w:rsidRPr="00DA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местах для заполнения заявления о предоставлении муниципальной услуги:</w:t>
            </w:r>
          </w:p>
          <w:p w14:paraId="3E8E666E" w14:textId="77777777" w:rsidR="00DA51F1" w:rsidRPr="00DE3CC8" w:rsidRDefault="00216165" w:rsidP="00D76444">
            <w:pPr>
              <w:autoSpaceDE w:val="0"/>
              <w:autoSpaceDN w:val="0"/>
              <w:adjustRightInd w:val="0"/>
              <w:spacing w:after="0" w:line="310" w:lineRule="exact"/>
              <w:ind w:firstLine="789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комфортное расположение заявителя и специалиста, осуществляющего прием заявления о предоставлении муниципальной услуги и прилагаемых к нему документов;  </w:t>
            </w:r>
          </w:p>
        </w:tc>
      </w:tr>
      <w:tr w:rsidR="00DA51F1" w:rsidRPr="00566B4E" w14:paraId="40059EF9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25EE" w14:textId="77777777" w:rsidR="00DA51F1" w:rsidRDefault="00C56D11" w:rsidP="00C56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3F3" w14:textId="77777777" w:rsidR="00DA51F1" w:rsidRPr="00DE3CC8" w:rsidRDefault="00C56D11" w:rsidP="00C56D11">
            <w:pPr>
              <w:autoSpaceDE w:val="0"/>
              <w:autoSpaceDN w:val="0"/>
              <w:adjustRightInd w:val="0"/>
              <w:spacing w:after="0" w:line="240" w:lineRule="auto"/>
              <w:ind w:firstLine="789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768A7" w:rsidRPr="00566B4E" w14:paraId="01EDF6C6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D4D" w14:textId="77777777" w:rsidR="007768A7" w:rsidRPr="00566B4E" w:rsidRDefault="007768A7" w:rsidP="009C2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8A74" w14:textId="77777777" w:rsidR="00216165" w:rsidRPr="007768A7" w:rsidRDefault="004974AC" w:rsidP="00AF691E">
            <w:pPr>
              <w:tabs>
                <w:tab w:val="left" w:pos="839"/>
              </w:tabs>
              <w:autoSpaceDE w:val="0"/>
              <w:autoSpaceDN w:val="0"/>
              <w:adjustRightInd w:val="0"/>
              <w:spacing w:after="0" w:line="310" w:lineRule="exact"/>
              <w:ind w:firstLine="601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6165"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возможность и удобство заполнения заявителем заявления о предоставлении муниципальной услуги на бумажном носителе;</w:t>
            </w:r>
          </w:p>
          <w:p w14:paraId="66B168EB" w14:textId="77777777" w:rsidR="004974AC" w:rsidRPr="007768A7" w:rsidRDefault="00216165" w:rsidP="00AF691E">
            <w:pPr>
              <w:autoSpaceDE w:val="0"/>
              <w:autoSpaceDN w:val="0"/>
              <w:adjustRightInd w:val="0"/>
              <w:spacing w:after="0" w:line="31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4974AC"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 к нормативным правовым актам, регламентирующим</w:t>
            </w:r>
            <w:r w:rsidR="0049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974AC"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 </w:t>
            </w:r>
            <w:r w:rsidR="0049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974AC"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9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974AC"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сферу </w:t>
            </w:r>
            <w:r w:rsidR="0049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974AC"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компетенции органа, предоставляющего муниципальную услугу;</w:t>
            </w:r>
          </w:p>
          <w:p w14:paraId="3F12E4F9" w14:textId="77777777" w:rsidR="00E46B96" w:rsidRPr="007768A7" w:rsidRDefault="004974AC" w:rsidP="00AF691E">
            <w:pPr>
              <w:tabs>
                <w:tab w:val="left" w:pos="809"/>
              </w:tabs>
              <w:autoSpaceDE w:val="0"/>
              <w:autoSpaceDN w:val="0"/>
              <w:adjustRightInd w:val="0"/>
              <w:spacing w:after="0" w:line="310" w:lineRule="exact"/>
              <w:ind w:firstLine="722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6B96"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 к нормативным правовым актам, регулирующим предоставление муниципальной услуги;</w:t>
            </w:r>
          </w:p>
          <w:p w14:paraId="52E709FC" w14:textId="77777777" w:rsidR="00BA2064" w:rsidRPr="007768A7" w:rsidRDefault="00E46B96" w:rsidP="00AF691E">
            <w:pPr>
              <w:tabs>
                <w:tab w:val="left" w:pos="824"/>
              </w:tabs>
              <w:autoSpaceDE w:val="0"/>
              <w:autoSpaceDN w:val="0"/>
              <w:adjustRightInd w:val="0"/>
              <w:spacing w:after="0" w:line="31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информационных стендов, содержащих информацию,</w:t>
            </w:r>
            <w:r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связанную </w:t>
            </w:r>
            <w:r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E46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предоставлением </w:t>
            </w:r>
            <w:r w:rsidR="00BA2064"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услуги, и отвечающих требованиям пункта 12.3 настоящего подраздела Регламента.</w:t>
            </w:r>
          </w:p>
          <w:p w14:paraId="0476E71C" w14:textId="77777777" w:rsidR="007768A7" w:rsidRPr="007768A7" w:rsidRDefault="00BA2064" w:rsidP="00AF691E">
            <w:pPr>
              <w:autoSpaceDE w:val="0"/>
              <w:autoSpaceDN w:val="0"/>
              <w:adjustRightInd w:val="0"/>
              <w:spacing w:after="0" w:line="31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2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12.2. </w:t>
            </w:r>
            <w:proofErr w:type="gramStart"/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Органом,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предоставляющим</w:t>
            </w:r>
            <w:proofErr w:type="gramEnd"/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муниципальную </w:t>
            </w:r>
            <w:r w:rsidR="007768A7"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услугу, выполняются требования Федерального закона от 24.11.1995 №181-ФЗ «О социальной защите инвалидов в Российской Федерации»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заявления о предоставлении муниципальной услуги.</w:t>
            </w:r>
          </w:p>
          <w:p w14:paraId="608CD97D" w14:textId="77777777" w:rsidR="007768A7" w:rsidRPr="007768A7" w:rsidRDefault="007768A7" w:rsidP="00AF691E">
            <w:pPr>
              <w:autoSpaceDE w:val="0"/>
              <w:autoSpaceDN w:val="0"/>
              <w:adjustRightInd w:val="0"/>
              <w:spacing w:after="0" w:line="310" w:lineRule="exact"/>
              <w:ind w:firstLine="601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На территории, прилегающей к зданию, в котором предоставляется муниципальная услуга, должны быть оборудованы парковочные места, в том числе не менее 10 процентов мест (но не менее одного места) для бесплатной парковки транспортных средств, управляемых инвалидами  I, II групп, и транспортных средств, перевозящих таких инвалидов и (или) детей инвалидов.  На граждан из числа инвалидов III группы распространяются нормы настоящего пункта Регламента в порядке, установленном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      </w:r>
          </w:p>
          <w:p w14:paraId="168072B8" w14:textId="77777777" w:rsidR="00216165" w:rsidRPr="007768A7" w:rsidRDefault="007768A7" w:rsidP="00AF691E">
            <w:pPr>
              <w:autoSpaceDE w:val="0"/>
              <w:autoSpaceDN w:val="0"/>
              <w:adjustRightInd w:val="0"/>
              <w:spacing w:after="0" w:line="31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E78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 в здания и помещения, в которых предоставляется муниципальная услуга, в зал ожидания и места </w:t>
            </w:r>
            <w:r w:rsidR="0049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49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заполнения </w:t>
            </w:r>
            <w:r w:rsidR="0049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заявления </w:t>
            </w:r>
            <w:r w:rsidR="0049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49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r w:rsidR="00216165"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услуги, передвижение по указанным зданиям, помещениям, залу и местам, а также выход из них не должны создавать затруднений для инвалидов и иных маломобильных групп населения.</w:t>
            </w:r>
          </w:p>
          <w:p w14:paraId="58BDBC4F" w14:textId="77777777" w:rsidR="007768A7" w:rsidRDefault="00216165" w:rsidP="00AF691E">
            <w:pPr>
              <w:autoSpaceDE w:val="0"/>
              <w:autoSpaceDN w:val="0"/>
              <w:adjustRightInd w:val="0"/>
              <w:spacing w:after="0" w:line="310" w:lineRule="exact"/>
              <w:ind w:firstLine="601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77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предоставляющего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7768A7" w:rsidRPr="00566B4E" w14:paraId="6CE8F1AF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5C4" w14:textId="77777777" w:rsidR="007768A7" w:rsidRPr="00BA2064" w:rsidRDefault="00BA2064" w:rsidP="0077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DDA5" w14:textId="77777777" w:rsidR="007768A7" w:rsidRPr="00BA2064" w:rsidRDefault="00BA2064" w:rsidP="007768A7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566B4E" w:rsidRPr="00566B4E" w14:paraId="470C0062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B265" w14:textId="77777777" w:rsidR="00566B4E" w:rsidRPr="00566B4E" w:rsidRDefault="00566B4E" w:rsidP="009C2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538" w14:textId="77777777" w:rsidR="004974AC" w:rsidRDefault="004974AC" w:rsidP="00AF691E">
            <w:pPr>
              <w:autoSpaceDE w:val="0"/>
              <w:autoSpaceDN w:val="0"/>
              <w:adjustRightInd w:val="0"/>
              <w:spacing w:after="0" w:line="310" w:lineRule="exact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муниципальную услугу, в случае обращения инвалидов и лиц из числа иных маломобильных групп населения за помощью в преодолении барьеров, препятствующих получению муниципальной услуги: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30C8E7BB" w14:textId="77777777" w:rsidR="00E46B96" w:rsidRDefault="004974AC" w:rsidP="00AF691E">
            <w:pPr>
              <w:autoSpaceDE w:val="0"/>
              <w:autoSpaceDN w:val="0"/>
              <w:adjustRightInd w:val="0"/>
              <w:spacing w:after="0" w:line="310" w:lineRule="exact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сопровождают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</w:t>
            </w:r>
            <w:r w:rsidR="00DA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6B96"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маломобильных групп населения при передвижении в зданиях и помещениях, в которых предоставляется муниципальная услуга, по залу ожидания, в местах для заполнения</w:t>
            </w:r>
            <w:r w:rsidR="00E46B96"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6B96"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запросов</w:t>
            </w:r>
            <w:r w:rsidR="00E46B96"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6B96"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 w:rsidR="00E46B96"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6B96"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r w:rsidR="00E46B96"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6B96"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</w:t>
            </w:r>
          </w:p>
          <w:p w14:paraId="266EC83A" w14:textId="77777777" w:rsidR="00BA2064" w:rsidRPr="00DE3CC8" w:rsidRDefault="00E46B96" w:rsidP="00AF691E">
            <w:pPr>
              <w:autoSpaceDE w:val="0"/>
              <w:autoSpaceDN w:val="0"/>
              <w:adjustRightInd w:val="0"/>
              <w:spacing w:after="0" w:line="310" w:lineRule="exact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(заявлений) и на прилегающих к зданиям, в которых</w:t>
            </w:r>
            <w:r w:rsidR="0049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2064"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предоставляется муниципальная услуга, территориях;</w:t>
            </w:r>
          </w:p>
          <w:p w14:paraId="03042401" w14:textId="77777777" w:rsidR="00DE3CC8" w:rsidRPr="00DE3CC8" w:rsidRDefault="00BA2064" w:rsidP="00AF691E">
            <w:pPr>
              <w:tabs>
                <w:tab w:val="left" w:pos="846"/>
              </w:tabs>
              <w:autoSpaceDE w:val="0"/>
              <w:autoSpaceDN w:val="0"/>
              <w:adjustRightInd w:val="0"/>
              <w:spacing w:after="0" w:line="310" w:lineRule="exact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оказывают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иных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3CC8"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маломобильных групп населения помощь, необходимую для получения в доступной для них форме информации о предоставлении муниципальной услуги, в том числе об оформлении необходимых для ее получения документов, о совершении других необходимых действий, а также иную помощь в преодолении барьеров, мешающих получению инвалидами и маломобильными группами населения муниципальной услуги наравне с другими лицами.</w:t>
            </w:r>
          </w:p>
          <w:p w14:paraId="50E5E00D" w14:textId="77777777" w:rsidR="00DE3CC8" w:rsidRPr="00DE3CC8" w:rsidRDefault="00DE3CC8" w:rsidP="00AF691E">
            <w:pPr>
              <w:autoSpaceDE w:val="0"/>
              <w:autoSpaceDN w:val="0"/>
              <w:adjustRightInd w:val="0"/>
              <w:spacing w:after="0" w:line="310" w:lineRule="exact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Органом, предоставляющим муниципальную услугу, обеспечивается:</w:t>
            </w:r>
          </w:p>
          <w:p w14:paraId="1DD13A94" w14:textId="77777777" w:rsidR="00DE3CC8" w:rsidRPr="00DE3CC8" w:rsidRDefault="00DE3CC8" w:rsidP="00AF691E">
            <w:pPr>
              <w:autoSpaceDE w:val="0"/>
              <w:autoSpaceDN w:val="0"/>
              <w:adjustRightInd w:val="0"/>
              <w:spacing w:after="0" w:line="310" w:lineRule="exact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надлежащее размещение носителей информации, необходимых для обеспечения доступности муниципальной услуги для инвалидов, с учетом ограничений их жизнедеятельности;</w:t>
            </w:r>
          </w:p>
          <w:p w14:paraId="7EC100CD" w14:textId="77777777" w:rsidR="00DE3CC8" w:rsidRPr="00DE3CC8" w:rsidRDefault="00DE3CC8" w:rsidP="00AF691E">
            <w:pPr>
              <w:autoSpaceDE w:val="0"/>
              <w:autoSpaceDN w:val="0"/>
              <w:adjustRightInd w:val="0"/>
              <w:spacing w:after="0" w:line="310" w:lineRule="exact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в здания и помещения, в которых предоставляется муниципальная услуга, в зал ожидания и к местам для заполнения заявления о предоставлении муниципальной услуги сурдопереводчика, </w:t>
            </w:r>
            <w:proofErr w:type="spellStart"/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тифлосурдопереводчика</w:t>
            </w:r>
            <w:proofErr w:type="spellEnd"/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D48ABC9" w14:textId="77777777" w:rsidR="00216165" w:rsidRPr="00DE3CC8" w:rsidRDefault="00DE3CC8" w:rsidP="00AF691E">
            <w:pPr>
              <w:tabs>
                <w:tab w:val="left" w:pos="839"/>
              </w:tabs>
              <w:autoSpaceDE w:val="0"/>
              <w:autoSpaceDN w:val="0"/>
              <w:adjustRightInd w:val="0"/>
              <w:spacing w:after="0" w:line="310" w:lineRule="exact"/>
              <w:ind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допуск в здания и помещения, в которых предоставляется муниципальная услуга, в зал ожидания и к местам для заполнения заявления о предоставлении муниципальной услуги собаки-проводника при наличии документа, подтверждающего ее специальное обучение, выданного </w:t>
            </w:r>
            <w:r w:rsidR="0049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форме и</w:t>
            </w:r>
            <w:r w:rsidR="0049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порядке, утвержденном </w:t>
            </w:r>
            <w:r w:rsidR="00497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</w:t>
            </w:r>
            <w:r w:rsidR="00216165"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труда и социальной защиты Российской Федерации от 22.06.2015 №386н «Об утверждении формы документа, подтверждающего специальное обучение собаки-проводника, и порядка его выдачи».</w:t>
            </w:r>
          </w:p>
          <w:p w14:paraId="77F32CD6" w14:textId="77777777" w:rsidR="00566B4E" w:rsidRPr="00566B4E" w:rsidRDefault="00216165" w:rsidP="00AF691E">
            <w:pPr>
              <w:autoSpaceDE w:val="0"/>
              <w:autoSpaceDN w:val="0"/>
              <w:adjustRightInd w:val="0"/>
              <w:spacing w:after="0" w:line="310" w:lineRule="exact"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12.3. Информационные стенды должны размещаться</w:t>
            </w:r>
          </w:p>
        </w:tc>
      </w:tr>
      <w:tr w:rsidR="00163E34" w:rsidRPr="00566B4E" w14:paraId="025CB069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8625" w14:textId="77777777" w:rsidR="00163E34" w:rsidRPr="00566B4E" w:rsidRDefault="00163E34" w:rsidP="00163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0B6A" w14:textId="77777777" w:rsidR="00163E34" w:rsidRPr="00DE3CC8" w:rsidRDefault="00163E34" w:rsidP="00163E34">
            <w:pPr>
              <w:tabs>
                <w:tab w:val="left" w:pos="8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63E34" w:rsidRPr="00566B4E" w14:paraId="7F07DD30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9E3" w14:textId="77777777" w:rsidR="00163E34" w:rsidRPr="00566B4E" w:rsidRDefault="00163E34" w:rsidP="009C20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6B8" w14:textId="77777777" w:rsidR="004974AC" w:rsidRPr="00DE3CC8" w:rsidRDefault="004974AC" w:rsidP="0021616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видном и доступном для граждан месте.</w:t>
            </w:r>
          </w:p>
          <w:p w14:paraId="092FC5BE" w14:textId="77777777" w:rsidR="00E46B96" w:rsidRPr="00DE3CC8" w:rsidRDefault="004974AC" w:rsidP="004974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16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информационных стендах в местах предоставления муниципальной услуги размещается следующая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доступная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6B96"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гражданами, в том числе инвалидами:</w:t>
            </w:r>
          </w:p>
          <w:p w14:paraId="08C1B5C9" w14:textId="77777777" w:rsidR="00E46B96" w:rsidRPr="00DE3CC8" w:rsidRDefault="00E46B96" w:rsidP="00E46B96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Регламента;</w:t>
            </w:r>
          </w:p>
          <w:p w14:paraId="0A67967F" w14:textId="77777777" w:rsidR="00BA2064" w:rsidRPr="00DE3CC8" w:rsidRDefault="00E46B96" w:rsidP="00D57C16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извлечения из нормативных правовых актов Российской Федерации, регулирующих предоставление муниципальной услуги, и</w:t>
            </w:r>
            <w:r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регламентирующих </w:t>
            </w:r>
            <w:r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полномочия и </w:t>
            </w:r>
            <w:r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сферу </w:t>
            </w:r>
            <w:r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компетенции </w:t>
            </w:r>
            <w:r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органа, </w:t>
            </w:r>
            <w:r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предоставляющего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2064"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муниципальную услугу;</w:t>
            </w:r>
          </w:p>
          <w:p w14:paraId="43053BA3" w14:textId="77777777" w:rsidR="00BA2064" w:rsidRDefault="00BA2064" w:rsidP="00BA2064">
            <w:pPr>
              <w:tabs>
                <w:tab w:val="left" w:pos="84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32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заявления и образец его заполнения;</w:t>
            </w:r>
            <w:r w:rsidR="00163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3ACDAA37" w14:textId="77777777" w:rsidR="00163E34" w:rsidRPr="00DE3CC8" w:rsidRDefault="00163E34" w:rsidP="00163E34">
            <w:pPr>
              <w:tabs>
                <w:tab w:val="left" w:pos="84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2064"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DE3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документов, необходимых для предоставления муниципальной услуги.</w:t>
            </w:r>
          </w:p>
        </w:tc>
      </w:tr>
      <w:tr w:rsidR="008E43A1" w:rsidRPr="00566B4E" w14:paraId="72154430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7924" w14:textId="77777777" w:rsidR="008E43A1" w:rsidRDefault="008E43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3A1">
              <w:rPr>
                <w:rFonts w:ascii="Times New Roman" w:hAnsi="Times New Roman" w:cs="Times New Roman"/>
                <w:sz w:val="28"/>
                <w:szCs w:val="28"/>
              </w:rPr>
              <w:t>13. Показатели доступности и качества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9E9" w14:textId="77777777" w:rsidR="008E43A1" w:rsidRPr="00532177" w:rsidRDefault="008E43A1" w:rsidP="008E43A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Показателями доступности и качества муниципальной услуги являются: </w:t>
            </w:r>
          </w:p>
          <w:p w14:paraId="680385C5" w14:textId="77777777" w:rsidR="008E43A1" w:rsidRPr="00532177" w:rsidRDefault="008E43A1" w:rsidP="008E43A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своевременность (соблюдение установленного срока предоставления муниципальной услуги); </w:t>
            </w:r>
          </w:p>
          <w:p w14:paraId="6A2FC682" w14:textId="77777777" w:rsidR="008E43A1" w:rsidRPr="00532177" w:rsidRDefault="008E43A1" w:rsidP="008E43A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качество (удовлетворенность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услуги); </w:t>
            </w:r>
          </w:p>
          <w:p w14:paraId="45DF514D" w14:textId="77777777" w:rsidR="008E43A1" w:rsidRPr="00532177" w:rsidRDefault="008E43A1" w:rsidP="008E43A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(пок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азатели оценки соблюдения права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на получение актуальной и достоверной информации о порядке предоставления муниципальной услуги);</w:t>
            </w:r>
          </w:p>
          <w:p w14:paraId="233EDC47" w14:textId="77777777" w:rsidR="008E43A1" w:rsidRPr="00532177" w:rsidRDefault="008E43A1" w:rsidP="008E43A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 обжалования (показатели оценки реализации права заявителя на обжалование действий (бездействия) в ходе предоставления муниципальной услуги);</w:t>
            </w:r>
          </w:p>
          <w:p w14:paraId="3D955973" w14:textId="77777777" w:rsidR="008E43A1" w:rsidRPr="00532177" w:rsidRDefault="008E43A1" w:rsidP="008E43A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вежливость (показатели оценки заявителя проявления вежливого отношения муниципальными служащими (должностными лицами) в ходе предоставления муниципальной услуги).</w:t>
            </w:r>
          </w:p>
          <w:p w14:paraId="25955976" w14:textId="77777777" w:rsidR="00714E7A" w:rsidRDefault="008E43A1" w:rsidP="00C1699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.2. Оценка соблюдения показателей доступности и качества </w:t>
            </w:r>
            <w:r w:rsidR="00C16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C16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  <w:r w:rsidR="00C16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</w:t>
            </w:r>
            <w:r w:rsidR="00C16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714E7A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с целевыми значениями показателей доступности и качества муниципальной услуги:</w:t>
            </w:r>
          </w:p>
          <w:p w14:paraId="6D95BEAF" w14:textId="77777777" w:rsidR="00714E7A" w:rsidRDefault="00714E7A" w:rsidP="00C1699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C12FF8" w14:textId="77777777" w:rsidR="00714E7A" w:rsidRDefault="00714E7A" w:rsidP="00C1699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A0241" w14:textId="77777777" w:rsidR="008E43A1" w:rsidRDefault="008E43A1" w:rsidP="00C1699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0EB7" w:rsidRPr="00006611" w14:paraId="0315DEDA" w14:textId="77777777" w:rsidTr="009A3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D7B4" w14:textId="77777777" w:rsidR="00CF0EB7" w:rsidRPr="00CF0EB7" w:rsidRDefault="00CF0EB7" w:rsidP="0005517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0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90EE60" w14:textId="77777777" w:rsidR="00CF0EB7" w:rsidRPr="00CF0EB7" w:rsidRDefault="00CF0EB7" w:rsidP="0005517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0E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</w:p>
        </w:tc>
      </w:tr>
      <w:tr w:rsidR="00566B4E" w:rsidRPr="00566B4E" w14:paraId="1A9420C3" w14:textId="77777777" w:rsidTr="007454E2">
        <w:trPr>
          <w:trHeight w:val="1335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BFA" w14:textId="77777777" w:rsidR="00566B4E" w:rsidRPr="00566B4E" w:rsidRDefault="00566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196"/>
              <w:tblOverlap w:val="never"/>
              <w:tblW w:w="6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1708"/>
            </w:tblGrid>
            <w:tr w:rsidR="00C1699D" w:rsidRPr="00006611" w14:paraId="571222A4" w14:textId="77777777" w:rsidTr="0035706B">
              <w:trPr>
                <w:trHeight w:val="612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99B29" w14:textId="77777777" w:rsidR="00C1699D" w:rsidRPr="00006611" w:rsidRDefault="00C1699D" w:rsidP="00C1699D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Показатели качества и доступности </w:t>
                  </w:r>
                </w:p>
                <w:p w14:paraId="50A24FAE" w14:textId="77777777" w:rsidR="00C1699D" w:rsidRPr="00006611" w:rsidRDefault="00C1699D" w:rsidP="00C1699D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муниципальной услуги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DD7B39A" w14:textId="77777777" w:rsidR="00C1699D" w:rsidRPr="00006611" w:rsidRDefault="00C1699D" w:rsidP="00C1699D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Целевое значение показателя</w:t>
                  </w:r>
                </w:p>
              </w:tc>
            </w:tr>
            <w:tr w:rsidR="00C1699D" w:rsidRPr="00006611" w14:paraId="0F2531AA" w14:textId="77777777" w:rsidTr="0035706B">
              <w:trPr>
                <w:trHeight w:val="298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C7C59E" w14:textId="77777777" w:rsidR="00C1699D" w:rsidRPr="00006611" w:rsidRDefault="00C1699D" w:rsidP="00C1699D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F528A6" w14:textId="77777777" w:rsidR="00C1699D" w:rsidRPr="00006611" w:rsidRDefault="00C1699D" w:rsidP="00C1699D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2</w:t>
                  </w:r>
                </w:p>
              </w:tc>
            </w:tr>
            <w:tr w:rsidR="00C1699D" w:rsidRPr="00006611" w14:paraId="0A02CCFB" w14:textId="77777777" w:rsidTr="007454E2">
              <w:trPr>
                <w:trHeight w:val="331"/>
              </w:trPr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EF391" w14:textId="77777777" w:rsidR="00C1699D" w:rsidRPr="00006611" w:rsidRDefault="00C1699D" w:rsidP="00C1699D">
                  <w:pPr>
                    <w:suppressAutoHyphens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                                           </w:t>
                  </w:r>
                  <w:r w:rsidRPr="0000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1. Своевременность</w:t>
                  </w:r>
                </w:p>
              </w:tc>
            </w:tr>
            <w:tr w:rsidR="00C1699D" w:rsidRPr="00006611" w14:paraId="61B1DDD7" w14:textId="77777777" w:rsidTr="0035706B">
              <w:trPr>
                <w:trHeight w:val="70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E81B7" w14:textId="77777777" w:rsidR="00C1699D" w:rsidRPr="00006611" w:rsidRDefault="00C1699D" w:rsidP="00C1699D">
                  <w:pPr>
                    <w:suppressAutoHyphens/>
                    <w:autoSpaceDE w:val="0"/>
                    <w:spacing w:after="0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1.1. % (доля) случаев предоставления муниципальной услуги с соблюдением установленного срока предоставления муниципальной услуги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431CBB" w14:textId="77777777" w:rsidR="00C1699D" w:rsidRPr="00006611" w:rsidRDefault="00C1699D" w:rsidP="00C1699D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66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97% - 100%</w:t>
                  </w:r>
                </w:p>
              </w:tc>
            </w:tr>
            <w:tr w:rsidR="009A3BC1" w:rsidRPr="00006611" w14:paraId="156F6A5C" w14:textId="77777777" w:rsidTr="007454E2"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86BE0" w14:textId="77777777" w:rsidR="009A3BC1" w:rsidRPr="00006611" w:rsidRDefault="009A3BC1" w:rsidP="00E46B96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2. Качество</w:t>
                  </w:r>
                </w:p>
              </w:tc>
            </w:tr>
            <w:tr w:rsidR="00E46B96" w:rsidRPr="00006611" w14:paraId="0CFAAFA5" w14:textId="77777777" w:rsidTr="0035706B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01A2B" w14:textId="77777777" w:rsidR="00E46B96" w:rsidRPr="00006611" w:rsidRDefault="00E46B96" w:rsidP="00E46B96">
                  <w:pPr>
                    <w:suppressAutoHyphens/>
                    <w:autoSpaceDE w:val="0"/>
                    <w:spacing w:after="0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2.1. % (доля) заявителей, удовлетворенных качеством предоставления муниципальной услуги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8E028" w14:textId="77777777" w:rsidR="00E46B96" w:rsidRDefault="00E46B96" w:rsidP="00E46B96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66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97% - 100%</w:t>
                  </w:r>
                </w:p>
                <w:p w14:paraId="798C0DCF" w14:textId="77777777" w:rsidR="00E46B96" w:rsidRPr="00006611" w:rsidRDefault="00E46B96" w:rsidP="00E46B96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46B96" w:rsidRPr="00006611" w14:paraId="118B8774" w14:textId="77777777" w:rsidTr="0035706B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100B8" w14:textId="77777777" w:rsidR="00E46B96" w:rsidRPr="00006611" w:rsidRDefault="00E46B96" w:rsidP="00E46B96">
                  <w:pPr>
                    <w:suppressAutoHyphens/>
                    <w:autoSpaceDE w:val="0"/>
                    <w:spacing w:after="0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2.2. % (доля) правильно оформленных документов в ходе предоставления муниципальной услуги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55A06" w14:textId="77777777" w:rsidR="00E46B96" w:rsidRPr="00006611" w:rsidRDefault="00E46B96" w:rsidP="00E46B96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66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97% - 100</w:t>
                  </w:r>
                </w:p>
              </w:tc>
            </w:tr>
            <w:tr w:rsidR="00E46B96" w:rsidRPr="00006611" w14:paraId="6CE41087" w14:textId="77777777" w:rsidTr="007454E2"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81681" w14:textId="77777777" w:rsidR="00E46B96" w:rsidRPr="00006611" w:rsidRDefault="00E46B96" w:rsidP="00E46B96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3. Доступность</w:t>
                  </w:r>
                </w:p>
              </w:tc>
            </w:tr>
            <w:tr w:rsidR="00E46B96" w:rsidRPr="00006611" w14:paraId="29DAAE9E" w14:textId="77777777" w:rsidTr="0035706B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AF7B1" w14:textId="77777777" w:rsidR="00E46B96" w:rsidRPr="00006611" w:rsidRDefault="00E46B96" w:rsidP="00E46B96">
                  <w:pPr>
                    <w:suppressAutoHyphens/>
                    <w:autoSpaceDE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3.1. % (доля) заявителей, удовлетворенных качеством и объемом информации по вопросам предоставления муниципальной услуги, размещенной в местах предоставления муниципальной услуги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D0377" w14:textId="77777777" w:rsidR="00E46B96" w:rsidRPr="00006611" w:rsidRDefault="00E46B96" w:rsidP="00E46B96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66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97% - 100%</w:t>
                  </w:r>
                </w:p>
              </w:tc>
            </w:tr>
            <w:tr w:rsidR="00E46B96" w:rsidRPr="00006611" w14:paraId="22B91A7D" w14:textId="77777777" w:rsidTr="0035706B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9BAB1" w14:textId="77777777" w:rsidR="00E46B96" w:rsidRPr="00006611" w:rsidRDefault="00E46B96" w:rsidP="0035706B">
                  <w:pPr>
                    <w:suppressAutoHyphens/>
                    <w:autoSpaceDE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3.2. % (доля) заявителей, считающих, что представленная информация по вопросам предоставления муниципальной услуги, размещенная в сети </w:t>
                  </w:r>
                  <w:r w:rsidR="00BA6D9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«</w:t>
                  </w:r>
                  <w:r w:rsidRPr="0000661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Интернет</w:t>
                  </w:r>
                  <w:r w:rsidR="00BA6D9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»</w:t>
                  </w:r>
                  <w:r w:rsidR="00C52BF3" w:rsidRPr="008542E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B2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C52BF3" w:rsidRPr="005B2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далее </w:t>
                  </w:r>
                  <w:r w:rsidR="00C52BF3" w:rsidRPr="005B2B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noBreakHyphen/>
                    <w:t xml:space="preserve"> сеть Интернет)</w:t>
                  </w:r>
                  <w:r w:rsidRPr="00C52BF3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,</w:t>
                  </w:r>
                  <w:r w:rsidRPr="0000661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 доступна и понятна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BE33C" w14:textId="77777777" w:rsidR="00E46B96" w:rsidRPr="00006611" w:rsidRDefault="00E46B96" w:rsidP="00E46B96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66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97% - 100%</w:t>
                  </w:r>
                </w:p>
              </w:tc>
            </w:tr>
            <w:tr w:rsidR="00E46B96" w:rsidRPr="00006611" w14:paraId="738EBDF3" w14:textId="77777777" w:rsidTr="007454E2"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9EEE6" w14:textId="77777777" w:rsidR="00E46B96" w:rsidRPr="00006611" w:rsidRDefault="00E46B96" w:rsidP="00E46B96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4. Процесс обжалования</w:t>
                  </w:r>
                </w:p>
              </w:tc>
            </w:tr>
            <w:tr w:rsidR="00E46B96" w:rsidRPr="00006611" w14:paraId="186D8F07" w14:textId="77777777" w:rsidTr="0035706B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1A0FA9" w14:textId="77777777" w:rsidR="00E46B96" w:rsidRPr="00006611" w:rsidRDefault="00E46B96" w:rsidP="00E46B96">
                  <w:pPr>
                    <w:suppressAutoHyphens/>
                    <w:autoSpaceDE w:val="0"/>
                    <w:spacing w:after="0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4.1. </w:t>
                  </w:r>
                  <w:r w:rsidRPr="0000661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ar-SA"/>
                    </w:rPr>
                    <w:t>% (доля) обоснованных жалоб в сравнении с общим количеством заявителей, обратившихся с заявлениями о предоставлении муниципальной услуги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78DF3" w14:textId="77777777" w:rsidR="00E46B96" w:rsidRPr="00006611" w:rsidRDefault="00E46B96" w:rsidP="00E46B96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66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0,02% - 0%</w:t>
                  </w:r>
                </w:p>
              </w:tc>
            </w:tr>
            <w:tr w:rsidR="00E46B96" w:rsidRPr="00006611" w14:paraId="5295D16E" w14:textId="77777777" w:rsidTr="0035706B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4BAD0" w14:textId="77777777" w:rsidR="00E46B96" w:rsidRPr="00006611" w:rsidRDefault="00E46B96" w:rsidP="00E46B96">
                  <w:pPr>
                    <w:suppressAutoHyphens/>
                    <w:autoSpaceDE w:val="0"/>
                    <w:snapToGrid w:val="0"/>
                    <w:spacing w:after="0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>4.2.</w:t>
                  </w:r>
                  <w:r w:rsidRPr="00006611">
                    <w:rPr>
                      <w:rFonts w:ascii="Times New Roman" w:eastAsia="Arial" w:hAnsi="Times New Roman" w:cs="Times New Roman"/>
                      <w:sz w:val="24"/>
                      <w:szCs w:val="24"/>
                      <w:lang w:val="en-US" w:eastAsia="ar-SA"/>
                    </w:rPr>
                    <w:t> </w:t>
                  </w:r>
                  <w:r w:rsidRPr="00006611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ar-SA"/>
                    </w:rPr>
                    <w:t>% (доля) обоснованных жалоб, рассмотренных и удовлетворенных в установленный срок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4F8B0A" w14:textId="77777777" w:rsidR="00E46B96" w:rsidRPr="00006611" w:rsidRDefault="00E46B96" w:rsidP="00E46B96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66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97% - 100%</w:t>
                  </w:r>
                </w:p>
              </w:tc>
            </w:tr>
            <w:tr w:rsidR="00E46B96" w:rsidRPr="00006611" w14:paraId="65EE8AE7" w14:textId="77777777" w:rsidTr="0035706B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037C9" w14:textId="77777777" w:rsidR="00E46B96" w:rsidRPr="00006611" w:rsidRDefault="00E46B96" w:rsidP="00E46B96">
                  <w:pPr>
                    <w:suppressAutoHyphens/>
                    <w:autoSpaceDE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4.3.</w:t>
                  </w:r>
                  <w:r w:rsidRPr="0000661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en-US" w:eastAsia="ar-SA"/>
                    </w:rPr>
                    <w:t> </w:t>
                  </w:r>
                  <w:r w:rsidRPr="0000661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% (доля) заявителей, удовлетворенных установленным порядком обжалования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8F728" w14:textId="77777777" w:rsidR="00E46B96" w:rsidRPr="00006611" w:rsidRDefault="00E46B96" w:rsidP="00E46B96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66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97% - 100%</w:t>
                  </w:r>
                </w:p>
              </w:tc>
            </w:tr>
            <w:tr w:rsidR="00E46B96" w:rsidRPr="00006611" w14:paraId="2D95ED8B" w14:textId="77777777" w:rsidTr="0035706B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3A3CD" w14:textId="77777777" w:rsidR="000C2E53" w:rsidRPr="00006611" w:rsidRDefault="00E46B96" w:rsidP="00BA6D91">
                  <w:pPr>
                    <w:suppressAutoHyphens/>
                    <w:autoSpaceDE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4.4. % (доля) заявителей, удовлетворенных сроками обжалования</w:t>
                  </w:r>
                </w:p>
              </w:tc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FA7D2" w14:textId="77777777" w:rsidR="00E46B96" w:rsidRPr="00006611" w:rsidRDefault="00E46B96" w:rsidP="00E46B96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661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97% - 100%</w:t>
                  </w:r>
                </w:p>
              </w:tc>
            </w:tr>
            <w:tr w:rsidR="00D679EE" w:rsidRPr="00006611" w14:paraId="43E29F87" w14:textId="77777777" w:rsidTr="007454E2">
              <w:trPr>
                <w:trHeight w:val="389"/>
              </w:trPr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6C78F" w14:textId="77777777" w:rsidR="007454E2" w:rsidRPr="00006611" w:rsidRDefault="00D679EE" w:rsidP="007454E2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066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5. Вежливость</w:t>
                  </w:r>
                </w:p>
              </w:tc>
            </w:tr>
          </w:tbl>
          <w:p w14:paraId="680ECB24" w14:textId="77777777" w:rsidR="00566B4E" w:rsidRPr="00566B4E" w:rsidRDefault="00566B4E" w:rsidP="00C14A85">
            <w:pPr>
              <w:autoSpaceDE w:val="0"/>
              <w:autoSpaceDN w:val="0"/>
              <w:adjustRightInd w:val="0"/>
              <w:spacing w:after="0" w:line="240" w:lineRule="auto"/>
              <w:ind w:firstLine="1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E53" w:rsidRPr="00566B4E" w14:paraId="43BF777A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95E8" w14:textId="77777777" w:rsidR="000C2E53" w:rsidRDefault="000C2E53" w:rsidP="000C2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08B" w14:textId="77777777" w:rsidR="000C2E53" w:rsidRDefault="000C2E53" w:rsidP="000C2E53">
            <w:pPr>
              <w:suppressAutoHyphens/>
              <w:autoSpaceDE w:val="0"/>
              <w:spacing w:after="0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0C2E53" w:rsidRPr="00566B4E" w14:paraId="0AB7E924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5B23" w14:textId="77777777" w:rsidR="000C2E53" w:rsidRDefault="000C2E53" w:rsidP="00A25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665" w:type="dxa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22"/>
              <w:gridCol w:w="1843"/>
            </w:tblGrid>
            <w:tr w:rsidR="004237FF" w:rsidRPr="00006611" w14:paraId="23689FEE" w14:textId="77777777" w:rsidTr="004237FF">
              <w:tc>
                <w:tcPr>
                  <w:tcW w:w="4822" w:type="dxa"/>
                </w:tcPr>
                <w:p w14:paraId="6950230E" w14:textId="77777777" w:rsidR="004237FF" w:rsidRPr="00006611" w:rsidRDefault="004237FF" w:rsidP="00EB42AA">
                  <w:pPr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425DCC04" w14:textId="77777777" w:rsidR="004237FF" w:rsidRPr="00006611" w:rsidRDefault="004237FF" w:rsidP="000C2E53">
                  <w:pPr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4237FF" w:rsidRPr="00006611" w14:paraId="32292D28" w14:textId="77777777" w:rsidTr="00C7145F">
              <w:trPr>
                <w:trHeight w:val="1720"/>
              </w:trPr>
              <w:tc>
                <w:tcPr>
                  <w:tcW w:w="4822" w:type="dxa"/>
                </w:tcPr>
                <w:p w14:paraId="7FCC2534" w14:textId="77777777" w:rsidR="004237FF" w:rsidRPr="00006611" w:rsidRDefault="004237FF" w:rsidP="000C2E53">
                  <w:pPr>
                    <w:suppressAutoHyphens/>
                    <w:autoSpaceDE w:val="0"/>
                    <w:spacing w:after="0"/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</w:pPr>
                  <w:r w:rsidRPr="0000661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eastAsia="ar-SA"/>
                    </w:rPr>
                    <w:t xml:space="preserve">5.1. % (доля) </w:t>
                  </w:r>
                  <w:r w:rsidRPr="0000661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ar-SA"/>
                    </w:rPr>
                    <w:t>заявителей, считающих, что в ходе предоставления муниципальной услуги муниципальными служащими (должностными лицами) было проявлено вежливое отношение</w:t>
                  </w:r>
                </w:p>
              </w:tc>
              <w:tc>
                <w:tcPr>
                  <w:tcW w:w="1843" w:type="dxa"/>
                </w:tcPr>
                <w:p w14:paraId="55BC417D" w14:textId="77777777" w:rsidR="004237FF" w:rsidRPr="00006611" w:rsidRDefault="004237FF" w:rsidP="000C2E53">
                  <w:pPr>
                    <w:suppressAutoHyphens/>
                    <w:autoSpaceDE w:val="0"/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37F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97% - 100%</w:t>
                  </w:r>
                </w:p>
              </w:tc>
            </w:tr>
          </w:tbl>
          <w:p w14:paraId="70B61BB7" w14:textId="77777777" w:rsidR="007454E2" w:rsidRPr="00532177" w:rsidRDefault="007454E2" w:rsidP="007454E2">
            <w:pPr>
              <w:tabs>
                <w:tab w:val="left" w:pos="696"/>
                <w:tab w:val="left" w:pos="839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4237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чество взаимодействий заявителя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муниципальными служащими (должностными лицами) при предоставлении муниципальной услуги не должно превышать двух раз.</w:t>
            </w:r>
          </w:p>
          <w:p w14:paraId="15522090" w14:textId="77777777" w:rsidR="007454E2" w:rsidRDefault="007454E2" w:rsidP="0035706B">
            <w:pPr>
              <w:tabs>
                <w:tab w:val="left" w:pos="696"/>
                <w:tab w:val="left" w:pos="8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взаимодействий заявителя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с муниципальными служащими</w:t>
            </w:r>
            <w:r w:rsidR="0035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(должностными  лицами)  при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35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редоставлении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муниципальной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="0035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357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должна превышать 15 минут.</w:t>
            </w:r>
          </w:p>
        </w:tc>
      </w:tr>
      <w:tr w:rsidR="00260D26" w:rsidRPr="00566B4E" w14:paraId="6FEE197B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BFBA" w14:textId="77777777" w:rsidR="00260D26" w:rsidRDefault="00260D26" w:rsidP="00A25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D26">
              <w:rPr>
                <w:rFonts w:ascii="Times New Roman" w:hAnsi="Times New Roman" w:cs="Times New Roman"/>
                <w:sz w:val="28"/>
                <w:szCs w:val="28"/>
              </w:rPr>
              <w:t>14. 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1E82" w14:textId="77777777" w:rsidR="00260D26" w:rsidRPr="008542EB" w:rsidRDefault="00260D26" w:rsidP="00D57C16">
            <w:pPr>
              <w:spacing w:after="0" w:line="240" w:lineRule="auto"/>
              <w:ind w:firstLine="69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 Информация о месте нахождения, почтовом адресе, графике работы и (или) графике приема заявителей, контактных телефонах, адресе электронной почты органа, предоставляющего муниципальную у</w:t>
            </w:r>
            <w:r w:rsidR="0015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слугу, размещена на </w:t>
            </w:r>
            <w:r w:rsidR="006F0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</w:t>
            </w:r>
            <w:r w:rsidR="00155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F0B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информационных стендах в местах предоставления муниципальной услуги, на Едином портале государственных и муниципальных услуг (функций), городском портале.</w:t>
            </w:r>
          </w:p>
          <w:p w14:paraId="77B63631" w14:textId="77777777" w:rsidR="00260D26" w:rsidRPr="008542EB" w:rsidRDefault="00260D26" w:rsidP="00D57C16">
            <w:pPr>
              <w:spacing w:after="0" w:line="240" w:lineRule="auto"/>
              <w:ind w:firstLine="69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 Информация о порядке и сроках получения муниципальной услуги может быть получена заявителем посредством городского портала, Единого портала государственных и муниципальных услуг (функций). В электронном виде муниципальная услуга может быть получена заявителем посредством городского портала.</w:t>
            </w:r>
          </w:p>
          <w:p w14:paraId="2449F541" w14:textId="77777777" w:rsidR="00260D26" w:rsidRPr="008542EB" w:rsidRDefault="00260D26" w:rsidP="00D57C16">
            <w:pPr>
              <w:spacing w:after="0" w:line="240" w:lineRule="auto"/>
              <w:ind w:firstLine="69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 Единого портала государственных и муниципальных услуг (функций) и городского портала в информационно-телекоммуникационной сети «Интернет» указаны в приложении 1 к Регламенту.</w:t>
            </w:r>
          </w:p>
          <w:p w14:paraId="44529767" w14:textId="77777777" w:rsidR="0018735C" w:rsidRDefault="00260D26" w:rsidP="00D57C16">
            <w:pPr>
              <w:spacing w:after="0" w:line="240" w:lineRule="auto"/>
              <w:ind w:firstLine="69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муниципальной услуги посредством городского портала заявителю необходимо зарегистрировать на Едином портале государственных и муниципальных услуг (функций) учетную запись пользователя Единой системы идентификации и аутентификации.</w:t>
            </w:r>
          </w:p>
          <w:p w14:paraId="2F872DA0" w14:textId="77777777" w:rsidR="007B0977" w:rsidRPr="008542EB" w:rsidRDefault="007B0977" w:rsidP="00D57C16">
            <w:pPr>
              <w:spacing w:after="0" w:line="240" w:lineRule="auto"/>
              <w:ind w:firstLine="69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14.3. Информация по вопросам предоставления муниципальной услуги,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числе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и сроках ее</w:t>
            </w:r>
          </w:p>
        </w:tc>
      </w:tr>
      <w:tr w:rsidR="00260D26" w:rsidRPr="00566B4E" w14:paraId="630E5F72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7308" w14:textId="77777777" w:rsidR="00260D26" w:rsidRDefault="00260D26" w:rsidP="0026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A62" w14:textId="77777777" w:rsidR="00260D26" w:rsidRPr="008542EB" w:rsidRDefault="00260D26" w:rsidP="00260D26">
            <w:pPr>
              <w:spacing w:after="0" w:line="240" w:lineRule="auto"/>
              <w:ind w:firstLine="6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0D26" w:rsidRPr="00566B4E" w14:paraId="290B4799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7D58" w14:textId="77777777" w:rsidR="00260D26" w:rsidRDefault="00260D26" w:rsidP="0026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6625" w14:textId="77777777" w:rsidR="000C2E53" w:rsidRPr="008542EB" w:rsidRDefault="000C2E53" w:rsidP="007B097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оказания (далее – информация по вопросам предоставления муниципальной услуги), является открытой и общедоступной.</w:t>
            </w:r>
          </w:p>
          <w:p w14:paraId="37AC76BA" w14:textId="77777777" w:rsidR="000C2E53" w:rsidRPr="008542EB" w:rsidRDefault="000C2E53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14.3.1. Информация по вопросам предоставления муниципальной услуги может быть получена заявителем самостоятельно путем ознакомления с информацией:</w:t>
            </w:r>
          </w:p>
          <w:p w14:paraId="6E539CE0" w14:textId="77777777" w:rsidR="000C2E53" w:rsidRDefault="000C2E53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информационных стендах в местах предоставления муниципальной услуги;</w:t>
            </w:r>
          </w:p>
          <w:p w14:paraId="18B63F61" w14:textId="77777777" w:rsidR="00F5715F" w:rsidRPr="008542EB" w:rsidRDefault="00F5715F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города;</w:t>
            </w:r>
          </w:p>
          <w:p w14:paraId="22AA2569" w14:textId="77777777" w:rsidR="00F5715F" w:rsidRPr="008542EB" w:rsidRDefault="00F5715F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городском портале;</w:t>
            </w:r>
          </w:p>
          <w:p w14:paraId="7469F752" w14:textId="77777777" w:rsidR="00F5715F" w:rsidRPr="008542EB" w:rsidRDefault="00F5715F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Едином портале государственных и муниципальных услуг (функций).</w:t>
            </w:r>
          </w:p>
          <w:p w14:paraId="2041FE40" w14:textId="77777777" w:rsidR="00260D26" w:rsidRPr="008542EB" w:rsidRDefault="00F5715F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14.3.2. 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260D26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услуги, может быть получена заявителем посредством письменного и (или) устного обращения в орган, предоставляющий муниципальную услугу:</w:t>
            </w:r>
          </w:p>
          <w:p w14:paraId="1EC3A1A9" w14:textId="77777777" w:rsidR="00260D26" w:rsidRPr="008542EB" w:rsidRDefault="00260D26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почте;</w:t>
            </w:r>
          </w:p>
          <w:p w14:paraId="521DA404" w14:textId="77777777" w:rsidR="00260D26" w:rsidRPr="008542EB" w:rsidRDefault="00260D26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 или иным способом, позволяющим производить передачу данных в электронной форме;</w:t>
            </w:r>
          </w:p>
          <w:p w14:paraId="5629FC34" w14:textId="77777777" w:rsidR="00260D26" w:rsidRPr="008542EB" w:rsidRDefault="00260D26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телефону;</w:t>
            </w:r>
          </w:p>
          <w:p w14:paraId="23BD2D0F" w14:textId="77777777" w:rsidR="00260D26" w:rsidRPr="008542EB" w:rsidRDefault="00260D26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личного приема.</w:t>
            </w:r>
          </w:p>
          <w:p w14:paraId="2B766DF2" w14:textId="77777777" w:rsidR="00260D26" w:rsidRPr="008542EB" w:rsidRDefault="00260D26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14.4. Сведения о ходе предоставления муниципальной услуги (по конкретному запросу) могут быть получены заявителем:</w:t>
            </w:r>
          </w:p>
          <w:p w14:paraId="79649A0D" w14:textId="77777777" w:rsidR="00260D26" w:rsidRPr="008542EB" w:rsidRDefault="006905AB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60D26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14.4.1. Самостоятельно в «Личном кабинете» на городском портале (в случае обращения через городской портал);</w:t>
            </w:r>
          </w:p>
          <w:p w14:paraId="2376ED52" w14:textId="77777777" w:rsidR="00260D26" w:rsidRPr="008542EB" w:rsidRDefault="006905AB" w:rsidP="00503951">
            <w:pPr>
              <w:tabs>
                <w:tab w:val="left" w:pos="839"/>
              </w:tabs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260D26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14.4.2. Посредством письменного и (или) устного обращения в орган, предоставляющий муниципальную услугу:</w:t>
            </w:r>
          </w:p>
          <w:p w14:paraId="247B1B5D" w14:textId="77777777" w:rsidR="00260D26" w:rsidRPr="008542EB" w:rsidRDefault="00260D26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почте;</w:t>
            </w:r>
          </w:p>
          <w:p w14:paraId="21D57795" w14:textId="77777777" w:rsidR="00260D26" w:rsidRPr="008542EB" w:rsidRDefault="00260D26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электронной почте или иным способом, позволяющим производить передачу данных в электронной форме;</w:t>
            </w:r>
          </w:p>
          <w:p w14:paraId="15595CD5" w14:textId="77777777" w:rsidR="00260D26" w:rsidRPr="008542EB" w:rsidRDefault="00260D26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контактным телефонам;</w:t>
            </w:r>
          </w:p>
          <w:p w14:paraId="204B18B8" w14:textId="77777777" w:rsidR="00260D26" w:rsidRPr="008542EB" w:rsidRDefault="00260D26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личного приема.</w:t>
            </w:r>
          </w:p>
          <w:p w14:paraId="7C000D4D" w14:textId="77777777" w:rsidR="00260D26" w:rsidRDefault="00260D26" w:rsidP="00503951">
            <w:pPr>
              <w:spacing w:after="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 Сведения о ходе предоставления муниципальной услуги, информация по вопросам предоставления муниципальной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r w:rsidR="00F04A2A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получены</w:t>
            </w:r>
            <w:r w:rsidR="00F04A2A" w:rsidRPr="0050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4A2A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</w:t>
            </w:r>
            <w:r w:rsidR="00F04A2A" w:rsidRPr="0050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4A2A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</w:t>
            </w:r>
            <w:r w:rsidR="00F04A2A" w:rsidRPr="005039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04A2A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письменного</w:t>
            </w:r>
            <w:r w:rsidR="00F04A2A" w:rsidRPr="005039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04A2A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(или)</w:t>
            </w:r>
            <w:r w:rsidR="00503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4A2A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устного</w:t>
            </w:r>
          </w:p>
        </w:tc>
      </w:tr>
      <w:tr w:rsidR="00260D26" w:rsidRPr="00566B4E" w14:paraId="091B033A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F8A" w14:textId="77777777" w:rsidR="00260D26" w:rsidRDefault="00260D26" w:rsidP="0026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B7F" w14:textId="77777777" w:rsidR="00260D26" w:rsidRDefault="00260D26" w:rsidP="00260D26">
            <w:pPr>
              <w:spacing w:after="0" w:line="240" w:lineRule="auto"/>
              <w:ind w:firstLine="6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0D26" w:rsidRPr="00566B4E" w14:paraId="633CDAA3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49C" w14:textId="77777777" w:rsidR="00260D26" w:rsidRDefault="00260D26" w:rsidP="0026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BE1" w14:textId="77777777" w:rsidR="000C2E53" w:rsidRPr="008542EB" w:rsidRDefault="000C2E53" w:rsidP="000C2E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обращения в орган, предоставляющий муниципальную услугу, в следующих формах:</w:t>
            </w:r>
          </w:p>
          <w:p w14:paraId="0576F6A5" w14:textId="77777777" w:rsidR="000C2E53" w:rsidRDefault="000C2E53" w:rsidP="000C2E53">
            <w:pPr>
              <w:tabs>
                <w:tab w:val="left" w:pos="839"/>
              </w:tabs>
              <w:spacing w:after="0" w:line="240" w:lineRule="auto"/>
              <w:ind w:firstLine="64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устной форме (при личном устном обращении по контактному телефону, в ходе личного приема (в случаях, предусмотренных подпунктами 14.5.1, 14.5.2 настоящего пункта Регламента);</w:t>
            </w:r>
          </w:p>
          <w:p w14:paraId="3FE0CDD1" w14:textId="77777777" w:rsidR="00F5715F" w:rsidRDefault="000C2E53" w:rsidP="000C2E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письменной форме (при направлении обращения по почте, при личном устном обращении (в случаях, предусмотренных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подпунктами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14.5.1,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 Регламента), при обращении по электронной почте, или иным способом, позволяющим производить передачу данных в электронной форме (в случаях, предусмотренных</w:t>
            </w:r>
            <w:r w:rsidR="00F5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подпунктом </w:t>
            </w:r>
            <w:r w:rsidR="00F5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14.5.4</w:t>
            </w:r>
            <w:r w:rsidR="00F5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</w:t>
            </w:r>
            <w:r w:rsidR="00F5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пункта Регламента);</w:t>
            </w:r>
          </w:p>
          <w:p w14:paraId="2E449568" w14:textId="77777777" w:rsidR="00260D26" w:rsidRPr="008542EB" w:rsidRDefault="00260D26" w:rsidP="006905AB">
            <w:pPr>
              <w:spacing w:after="0" w:line="240" w:lineRule="auto"/>
              <w:ind w:firstLine="8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электронного документа (при обращении по электронной почте или иным способом, позволяющим производить передачу данных в электронной форме (в случаях, предусмотренных подпунктом 14.5.4 настоящего пункта Регламента).</w:t>
            </w:r>
          </w:p>
          <w:p w14:paraId="18247F64" w14:textId="77777777" w:rsidR="00260D26" w:rsidRPr="008542EB" w:rsidRDefault="00260D26" w:rsidP="006905AB">
            <w:pPr>
              <w:spacing w:after="0" w:line="240" w:lineRule="auto"/>
              <w:ind w:firstLine="8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14.5.1. При личном устном обращении заявителя в орган, предоставляющий муниципальную услугу, в ходе личного приема для получения информации по вопросам предоставления муниципальной услуги и (или) сведений о ходе предоставления муниципальной услуги специалист указанного органа дает, с согласия заявителя, устный ответ, о чем делает запись в карточку личного приема заявителя. В остальных случаях дается письменный ответ по существу поставленных в обращении вопросов в порядке, предусмотренном подпунктом 14.5.3 настоящего пункта Регламента.</w:t>
            </w:r>
          </w:p>
          <w:p w14:paraId="4B37D32E" w14:textId="77777777" w:rsidR="00260D26" w:rsidRPr="008542EB" w:rsidRDefault="00260D26" w:rsidP="006905AB">
            <w:pPr>
              <w:spacing w:after="0" w:line="240" w:lineRule="auto"/>
              <w:ind w:firstLine="8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органа, предоставляющего муниципальную услугу, документов, удостоверяющих личность заявителя и полномочия представителя (при обращении представителя заявителя).</w:t>
            </w:r>
          </w:p>
          <w:p w14:paraId="37AD59DD" w14:textId="77777777" w:rsidR="0018735C" w:rsidRDefault="00260D26" w:rsidP="00E32D81">
            <w:pPr>
              <w:spacing w:after="0" w:line="240" w:lineRule="auto"/>
              <w:ind w:firstLine="8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14.5.2. При личном устном обращении по телефону в орган, предоставляющий муниципальную услугу, информирование о порядке предоставления муниципальной услуги, осуществляется в часы работы органа, предоставляющего муниципальную услугу. </w:t>
            </w:r>
          </w:p>
          <w:p w14:paraId="105D3813" w14:textId="77777777" w:rsidR="00F04A2A" w:rsidRDefault="00F04A2A" w:rsidP="00FE3967">
            <w:pPr>
              <w:spacing w:after="0" w:line="240" w:lineRule="auto"/>
              <w:ind w:firstLine="8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предоставляющего</w:t>
            </w:r>
          </w:p>
        </w:tc>
      </w:tr>
      <w:tr w:rsidR="00260D26" w:rsidRPr="00566B4E" w14:paraId="73FBBF22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FB9" w14:textId="77777777" w:rsidR="00260D26" w:rsidRDefault="00260D26" w:rsidP="0026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B43F" w14:textId="77777777" w:rsidR="00260D26" w:rsidRDefault="00260D26" w:rsidP="00260D26">
            <w:pPr>
              <w:spacing w:after="0" w:line="240" w:lineRule="auto"/>
              <w:ind w:firstLine="6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0D26" w:rsidRPr="00566B4E" w14:paraId="5E2DF76B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B12" w14:textId="77777777" w:rsidR="00260D26" w:rsidRDefault="00260D26" w:rsidP="0026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64CA" w14:textId="77777777" w:rsidR="00260D26" w:rsidRPr="008542EB" w:rsidRDefault="00E32D81" w:rsidP="001873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муниципальную услугу, называет наименование органа, который он представляет, свои фамилию, имя, отчество и должность, предлагает лицу, обратившемуся за информированием, представиться, выслушивает и уточняет,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необходимости, суть вопроса. После совершения указанных действий специалист органа, предоставляющего муниципальную услугу, дает, с согласия обратившегося по телефону лица, устный ответ по существу вопроса, о чем делает запись в журнале регистрации телефонных обращений. В остальных случаях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разъясняется порядок устного обращения в ходе личного приема, письменного обращения, обращения по электронной </w:t>
            </w:r>
            <w:r w:rsidR="00F5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почте</w:t>
            </w:r>
            <w:r w:rsidR="00F5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="00F5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5F" w:rsidRPr="00BA2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иным </w:t>
            </w:r>
            <w:r w:rsidR="00F5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способом, </w:t>
            </w:r>
            <w:r w:rsidR="00F5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позволяющим </w:t>
            </w:r>
            <w:r w:rsidR="00260D26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передачу данных в электронной форме, в орган, предоставляющий муниципальную услугу. По телефону предоставляются сведения, не относящиеся к персональным данным.</w:t>
            </w:r>
          </w:p>
          <w:p w14:paraId="24BF454B" w14:textId="77777777" w:rsidR="00260D26" w:rsidRPr="008542EB" w:rsidRDefault="00260D26" w:rsidP="006E28F0">
            <w:pPr>
              <w:spacing w:after="0" w:line="240" w:lineRule="auto"/>
              <w:ind w:firstLine="5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телефонного разговора специалист органа, предоставляющего муниципальную услугу, должен произносить слова четко, избегать параллельных разговоров с окружающими людьми, не прерывать разговор по причине поступления телефонного звонка на другой телефонный аппарат. Ответ специалиста органа, предоставляющего муниципальную услугу, должен быть четким, лаконичным, вежливым.</w:t>
            </w:r>
          </w:p>
          <w:p w14:paraId="58D212A8" w14:textId="77777777" w:rsidR="00260D26" w:rsidRPr="008542EB" w:rsidRDefault="00260D26" w:rsidP="006E28F0">
            <w:pPr>
              <w:spacing w:after="0" w:line="240" w:lineRule="auto"/>
              <w:ind w:firstLine="5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в устной форме при личном устном обращении в орган, предоставляющий муниципальную услугу, в том числе в ходе личного приема и по телефону, осуществляется не более 15 минут.</w:t>
            </w:r>
          </w:p>
          <w:p w14:paraId="0E228AA8" w14:textId="77777777" w:rsidR="00260D26" w:rsidRDefault="00260D26" w:rsidP="006E28F0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14.5.3.</w:t>
            </w:r>
            <w:r w:rsidR="006E28F0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письменном обращении по почте в орган, предоставляющий муниципальную услугу, по вопросам получения информации о предоставлении муниципальной услуги и (или)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адресу, указанному в письменном обращении, а при его отсутствии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 по адресу,</w:t>
            </w:r>
            <w:r w:rsidRPr="006E28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указанному</w:t>
            </w:r>
            <w:r w:rsidRPr="006E28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6E28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почтовом</w:t>
            </w:r>
            <w:r w:rsidRPr="006E28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отправлении.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подписывается уполномоченным на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подписание ответа</w:t>
            </w:r>
            <w:r w:rsidR="006E28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лицом</w:t>
            </w:r>
            <w:r w:rsidR="006E28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органа,</w:t>
            </w:r>
            <w:r w:rsidRPr="006E28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предоставляющего</w:t>
            </w:r>
            <w:r w:rsidRPr="006E28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муниципальную услугу, и</w:t>
            </w:r>
            <w:r w:rsidRPr="006E28F0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</w:t>
            </w:r>
            <w:r w:rsidRPr="006E28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содержать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фамилию,</w:t>
            </w:r>
            <w:r w:rsidRPr="006E28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инициалы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E28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омер</w:t>
            </w:r>
            <w:r w:rsidR="006E28F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735C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телефона </w:t>
            </w:r>
          </w:p>
        </w:tc>
      </w:tr>
      <w:tr w:rsidR="00260D26" w:rsidRPr="00566B4E" w14:paraId="60107A21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9A0A" w14:textId="77777777" w:rsidR="00260D26" w:rsidRDefault="00260D26" w:rsidP="0026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720" w14:textId="77777777" w:rsidR="00260D26" w:rsidRDefault="00260D26" w:rsidP="00260D26">
            <w:pPr>
              <w:spacing w:after="0" w:line="240" w:lineRule="auto"/>
              <w:ind w:firstLine="6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60D26" w:rsidRPr="00566B4E" w14:paraId="45C95602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637" w14:textId="77777777" w:rsidR="00260D26" w:rsidRDefault="00260D26" w:rsidP="0026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134" w14:textId="77777777" w:rsidR="00E32D81" w:rsidRPr="008542EB" w:rsidRDefault="00E32D81" w:rsidP="00E32D8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 органа, предоставляющего муниципальную услугу, подготовившего проект ответа.</w:t>
            </w:r>
          </w:p>
          <w:p w14:paraId="7DE5D03A" w14:textId="77777777" w:rsidR="00866DFE" w:rsidRPr="008542EB" w:rsidRDefault="00E32D81" w:rsidP="00A676DD">
            <w:pPr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14.5.4. При обращении заявителя в электронной форме по электронной почте или иным способом, позволяющим передачу данных в электронной форме, информация по вопросам предоставления муниципальной услуги и (или) сведения о ходе предоставления муниципальной услуги могут быть получены в зависимости от способа, указанного заявителем в запросе для направления ему ответа. В случае, если заявителем не указан способ направления ему ответа, ответ направляется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почты, с которого поступило обращение, или который указан в обращении, поступившем иным способом,</w:t>
            </w:r>
            <w:r w:rsidR="00F5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позволяющим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производить </w:t>
            </w:r>
            <w:r w:rsidR="00866DFE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передачу данных в электронной форме, в течение 30 дней со дня регистрации обращения. Ответ подписывается уполномоченным на подписание ответа лицом органа, предоставляющего муниципальную услугу, и должен содержать фамилию, инициалы и номер телефона специалиста органа, предоставляющего муниципальную услугу, подготовившего проект ответа.</w:t>
            </w:r>
          </w:p>
          <w:p w14:paraId="74724730" w14:textId="77777777" w:rsidR="00866DFE" w:rsidRPr="008542EB" w:rsidRDefault="00866DFE" w:rsidP="00A676DD">
            <w:pPr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14.6. Основными требованиями к информированию заявителя о предоставлении муниципальной услуги являются:</w:t>
            </w:r>
          </w:p>
          <w:p w14:paraId="5F220208" w14:textId="77777777" w:rsidR="00866DFE" w:rsidRPr="008542EB" w:rsidRDefault="00866DFE" w:rsidP="00A676DD">
            <w:pPr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достоверность предоставляемой информации;</w:t>
            </w:r>
          </w:p>
          <w:p w14:paraId="36B4E804" w14:textId="77777777" w:rsidR="00866DFE" w:rsidRPr="008542EB" w:rsidRDefault="00866DFE" w:rsidP="00A676DD">
            <w:pPr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четкость и лаконичность в изложении информации;</w:t>
            </w:r>
          </w:p>
          <w:p w14:paraId="5535A5A3" w14:textId="77777777" w:rsidR="00866DFE" w:rsidRPr="008542EB" w:rsidRDefault="00866DFE" w:rsidP="00A676DD">
            <w:pPr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 оперативность информирования;</w:t>
            </w:r>
          </w:p>
          <w:p w14:paraId="0620434C" w14:textId="77777777" w:rsidR="00866DFE" w:rsidRPr="008542EB" w:rsidRDefault="00866DFE" w:rsidP="00A676DD">
            <w:pPr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наглядность форм предоставляемой информации;</w:t>
            </w:r>
          </w:p>
          <w:p w14:paraId="1EC26F5C" w14:textId="77777777" w:rsidR="00866DFE" w:rsidRPr="008542EB" w:rsidRDefault="00866DFE" w:rsidP="00A676DD">
            <w:pPr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удобство и доступность информации.</w:t>
            </w:r>
          </w:p>
          <w:p w14:paraId="2436F178" w14:textId="77777777" w:rsidR="00866DFE" w:rsidRPr="008542EB" w:rsidRDefault="00866DFE" w:rsidP="00A676DD">
            <w:pPr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14.7. Комитет обеспечивает возможность получения информации о предоставляемой муниципальной услуге на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сайте города, на Едином портале государственных и муниципальных услуг (функций) и городском портале.</w:t>
            </w:r>
          </w:p>
          <w:p w14:paraId="6ADA4249" w14:textId="77777777" w:rsidR="00866DFE" w:rsidRPr="008542EB" w:rsidRDefault="00866DFE" w:rsidP="00A676DD">
            <w:pPr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14.8. 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№63-ФЗ «Об электронной подписи», Федерального закона от 27.07.2010 №210-ФЗ.</w:t>
            </w:r>
          </w:p>
          <w:p w14:paraId="522DE57A" w14:textId="77777777" w:rsidR="00260D26" w:rsidRDefault="00866DFE" w:rsidP="00A676DD">
            <w:pPr>
              <w:spacing w:after="0" w:line="240" w:lineRule="auto"/>
              <w:ind w:firstLine="5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электронной подписи, применяемые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подаче</w:t>
            </w:r>
            <w:r w:rsidR="00A676DD" w:rsidRPr="00A676D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заявлений и прилагаемых к заявлению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электронных</w:t>
            </w:r>
          </w:p>
        </w:tc>
      </w:tr>
      <w:tr w:rsidR="00866DFE" w:rsidRPr="00566B4E" w14:paraId="7032CB1A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58A7" w14:textId="77777777" w:rsidR="00866DFE" w:rsidRDefault="00866DFE" w:rsidP="0026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D4E8" w14:textId="77777777" w:rsidR="00866DFE" w:rsidRPr="008542EB" w:rsidRDefault="00866DFE" w:rsidP="00866D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6B4E" w:rsidRPr="00566B4E" w14:paraId="68DC7D86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A57" w14:textId="77777777" w:rsidR="00566B4E" w:rsidRPr="00566B4E" w:rsidRDefault="00566B4E" w:rsidP="00A25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C38" w14:textId="77777777" w:rsidR="00E32D81" w:rsidRPr="008542EB" w:rsidRDefault="00E32D81" w:rsidP="00E3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должны быть сертифицированы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 с законодательством Российской Федерации.</w:t>
            </w:r>
          </w:p>
          <w:p w14:paraId="11FEB0C6" w14:textId="77777777" w:rsidR="00E32D81" w:rsidRPr="008542EB" w:rsidRDefault="00A676DD" w:rsidP="00E32D81">
            <w:pPr>
              <w:tabs>
                <w:tab w:val="left" w:pos="869"/>
              </w:tabs>
              <w:spacing w:after="0" w:line="240" w:lineRule="auto"/>
              <w:ind w:firstLine="6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14.9. При формировании заявления заявителю обеспечивается возможность ознакомления с расписанием работы Комитета, а также с доступными для записи на прием датами и интервалами времени приема на городском портале.</w:t>
            </w:r>
          </w:p>
          <w:p w14:paraId="72D05C4A" w14:textId="77777777" w:rsidR="00E32D81" w:rsidRDefault="00A676DD" w:rsidP="00E32D81">
            <w:pPr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32D81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в Комитет производится заявителем самостоятельно посредством городского портала. Запись возможна в любые свободные для приема дату и время в пределах установленного в Комитете графика приема заявителей.</w:t>
            </w:r>
          </w:p>
          <w:p w14:paraId="3E718436" w14:textId="77777777" w:rsidR="008542EB" w:rsidRPr="008542EB" w:rsidRDefault="00A676DD" w:rsidP="00F5715F">
            <w:pPr>
              <w:tabs>
                <w:tab w:val="left" w:pos="8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 не вправе требовать от заявителя </w:t>
            </w:r>
            <w:proofErr w:type="gramStart"/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5715F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прохождения </w:t>
            </w:r>
            <w:r w:rsidR="008542EB"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идентификации и аутентификации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приема.</w:t>
            </w:r>
          </w:p>
          <w:p w14:paraId="23E9D2E0" w14:textId="77777777" w:rsidR="008542EB" w:rsidRPr="008542EB" w:rsidRDefault="008542EB" w:rsidP="006905AB">
            <w:pPr>
              <w:spacing w:after="0" w:line="240" w:lineRule="auto"/>
              <w:ind w:firstLine="8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осуществления записи на прием в «Личный кабинет» заявителя на городском портале направляется уведомление о записи на прием в Комитет, содержащее сведения о дате, времени и месте приема.</w:t>
            </w:r>
          </w:p>
          <w:p w14:paraId="5C4BAB3F" w14:textId="77777777" w:rsidR="008542EB" w:rsidRPr="008542EB" w:rsidRDefault="008542EB" w:rsidP="006905AB">
            <w:pPr>
              <w:spacing w:after="0" w:line="240" w:lineRule="auto"/>
              <w:ind w:firstLine="8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 В ходе предоставления муниципальной услуги в «Личный кабинет» заявителя на городском портале направляются уведомления и запросы, связанные с оказанием муниципальной услуги.</w:t>
            </w:r>
          </w:p>
          <w:p w14:paraId="5DF581DA" w14:textId="77777777" w:rsidR="008542EB" w:rsidRPr="008542EB" w:rsidRDefault="008542EB" w:rsidP="006905AB">
            <w:pPr>
              <w:spacing w:after="0" w:line="240" w:lineRule="auto"/>
              <w:ind w:firstLine="8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 На городском портале заявителю в его «Личном кабинете» обеспечивается доступ к результату предоставления муниципальной услуги в форме электронного документа.</w:t>
            </w:r>
          </w:p>
          <w:p w14:paraId="2E836C9A" w14:textId="77777777" w:rsidR="008542EB" w:rsidRPr="008542EB" w:rsidRDefault="008542EB" w:rsidP="006905AB">
            <w:pPr>
              <w:spacing w:after="0" w:line="220" w:lineRule="atLeast"/>
              <w:ind w:firstLine="8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Заявителю предоставляется возможность сохранения электронного документа,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      </w:r>
          </w:p>
          <w:p w14:paraId="02EA12B6" w14:textId="77777777" w:rsidR="00987423" w:rsidRPr="00566B4E" w:rsidRDefault="008542EB" w:rsidP="006905AB">
            <w:pPr>
              <w:autoSpaceDE w:val="0"/>
              <w:autoSpaceDN w:val="0"/>
              <w:adjustRightInd w:val="0"/>
              <w:spacing w:after="0" w:line="240" w:lineRule="auto"/>
              <w:ind w:firstLine="8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 Услуги, необходимые и обязательные для предоставления муниципальной услуги, отсутствуют.</w:t>
            </w:r>
            <w:r w:rsidR="00987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32D81" w:rsidRPr="00566B4E" w14:paraId="37DFA584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5A5E" w14:textId="77777777" w:rsidR="00E32D81" w:rsidRPr="00566B4E" w:rsidRDefault="00E32D81" w:rsidP="00E32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D14" w14:textId="77777777" w:rsidR="00E32D81" w:rsidRPr="008542EB" w:rsidRDefault="00E32D81" w:rsidP="00E3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6B4E" w:rsidRPr="00566B4E" w14:paraId="65E4D571" w14:textId="77777777" w:rsidTr="00CF0EB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D36" w14:textId="77777777" w:rsidR="00566B4E" w:rsidRPr="00566B4E" w:rsidRDefault="0056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      </w:r>
          </w:p>
        </w:tc>
      </w:tr>
      <w:tr w:rsidR="0018735C" w:rsidRPr="00566B4E" w14:paraId="1576A38B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C11" w14:textId="77777777" w:rsidR="0018735C" w:rsidRPr="008542EB" w:rsidRDefault="0018735C" w:rsidP="00E32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2EB">
              <w:rPr>
                <w:rFonts w:ascii="Times New Roman" w:hAnsi="Times New Roman" w:cs="Times New Roman"/>
                <w:sz w:val="28"/>
                <w:szCs w:val="28"/>
              </w:rPr>
              <w:t xml:space="preserve">1. Перечень вариантов предоставления муниципальной услуги, включающий в том числе варианты </w:t>
            </w:r>
            <w:r w:rsidR="00E32D81" w:rsidRPr="008542E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</w:t>
            </w:r>
            <w:r w:rsidR="00D5725E">
              <w:rPr>
                <w:rFonts w:ascii="Times New Roman" w:hAnsi="Times New Roman" w:cs="Times New Roman"/>
                <w:sz w:val="28"/>
                <w:szCs w:val="28"/>
              </w:rPr>
              <w:t>о предоставлении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3DC0" w14:textId="77777777" w:rsidR="0018735C" w:rsidRPr="00641652" w:rsidRDefault="0018735C" w:rsidP="006905AB">
            <w:pPr>
              <w:widowControl w:val="0"/>
              <w:spacing w:after="0" w:line="240" w:lineRule="auto"/>
              <w:ind w:firstLine="8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 Предусмотрен следующий вариант предоставления муниципальной услуги </w:t>
            </w:r>
            <w:r w:rsidRPr="00641652">
              <w:rPr>
                <w:rFonts w:ascii="Vrinda" w:eastAsia="Times New Roman" w:hAnsi="Vrinda" w:cs="Vrinda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решения о проведении ярмарки.</w:t>
            </w:r>
          </w:p>
          <w:p w14:paraId="447DC3B8" w14:textId="77777777" w:rsidR="00BC3692" w:rsidRDefault="00A676DD" w:rsidP="00BC3692">
            <w:pPr>
              <w:widowControl w:val="0"/>
              <w:spacing w:after="0" w:line="240" w:lineRule="auto"/>
              <w:ind w:firstLine="64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18735C" w:rsidRPr="0064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</w:t>
            </w:r>
            <w:r w:rsidR="0018735C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случае выявления в выданных в результате предоставления муниципальной услуги документах опечаток и ошибок специалист в течение пяти рабочих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735C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дней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735C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735C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момента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735C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обращения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735C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заявителя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735C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бесплатно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735C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устраняет</w:t>
            </w:r>
            <w:r w:rsidR="00B46B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пущенные опечатки и ошибки, в течение одного</w:t>
            </w:r>
            <w:r w:rsidR="00BC3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рабочего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3692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3692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3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момента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3692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внесения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3692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исправлений</w:t>
            </w:r>
            <w:r w:rsidR="00BC36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3692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направляет либо вручает заявителю исправленные документы.</w:t>
            </w:r>
          </w:p>
          <w:p w14:paraId="27CA42EF" w14:textId="77777777" w:rsidR="0018735C" w:rsidRPr="00641652" w:rsidRDefault="00E32D81" w:rsidP="00BC36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8735C" w:rsidRPr="00566B4E" w14:paraId="70C88FE0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160" w14:textId="77777777" w:rsidR="0018735C" w:rsidRPr="008542EB" w:rsidRDefault="0018735C" w:rsidP="00187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23FD" w14:textId="77777777" w:rsidR="0018735C" w:rsidRPr="00641652" w:rsidRDefault="0018735C" w:rsidP="0018735C">
            <w:pPr>
              <w:widowControl w:val="0"/>
              <w:spacing w:after="0" w:line="240" w:lineRule="auto"/>
              <w:ind w:firstLine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66B4E" w:rsidRPr="00566B4E" w14:paraId="6697444A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8507" w14:textId="77777777" w:rsidR="00566B4E" w:rsidRPr="00566B4E" w:rsidRDefault="00E32D81" w:rsidP="000F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2EB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без рассмотрения (при необходимости</w:t>
            </w:r>
            <w:r w:rsidR="00D572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32BD" w14:textId="77777777" w:rsidR="00566B4E" w:rsidRPr="00566B4E" w:rsidRDefault="00566B4E" w:rsidP="00F57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4E" w:rsidRPr="00566B4E" w14:paraId="3CC5CAD4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BD99" w14:textId="77777777" w:rsidR="00566B4E" w:rsidRPr="00566B4E" w:rsidRDefault="00715861" w:rsidP="00831E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1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E06" w:rsidRPr="00831E06">
              <w:rPr>
                <w:rFonts w:ascii="Times New Roman" w:hAnsi="Times New Roman" w:cs="Times New Roman"/>
                <w:sz w:val="28"/>
                <w:szCs w:val="28"/>
              </w:rPr>
              <w:t>Описание административной процедуры профилирования заявителя</w:t>
            </w:r>
            <w:r w:rsidR="00831E06" w:rsidRPr="00831E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3F1" w14:textId="77777777" w:rsidR="00566B4E" w:rsidRPr="00566B4E" w:rsidRDefault="00831E06" w:rsidP="0053217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E06">
              <w:rPr>
                <w:rFonts w:ascii="Times New Roman" w:hAnsi="Times New Roman" w:cs="Times New Roman"/>
                <w:sz w:val="28"/>
                <w:szCs w:val="28"/>
              </w:rPr>
              <w:t>Административная процедура профилирования не предусмотрена.</w:t>
            </w:r>
          </w:p>
        </w:tc>
      </w:tr>
      <w:tr w:rsidR="00ED4697" w:rsidRPr="00566B4E" w14:paraId="08332DBB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E9C" w14:textId="77777777" w:rsidR="00ED4697" w:rsidRPr="00641652" w:rsidRDefault="00ED4697" w:rsidP="00E85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652">
              <w:rPr>
                <w:rFonts w:ascii="Times New Roman" w:hAnsi="Times New Roman" w:cs="Times New Roman"/>
                <w:sz w:val="28"/>
                <w:szCs w:val="28"/>
              </w:rPr>
              <w:t xml:space="preserve">3. Описание вариантов </w:t>
            </w:r>
            <w:r w:rsidR="00E32D81" w:rsidRPr="00641652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671D" w14:textId="77777777" w:rsidR="00E1626B" w:rsidRDefault="00ED4697" w:rsidP="00E854A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 Оказание муниципальной услуги включает в себя следующие административные процедуры:</w:t>
            </w:r>
          </w:p>
          <w:p w14:paraId="30F67F1B" w14:textId="77777777" w:rsidR="00E32D81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3.1.1. Получение (прием), регистрация заявления и приложенных к нему документов (при наличии);</w:t>
            </w:r>
          </w:p>
          <w:p w14:paraId="7B76F1CB" w14:textId="77777777" w:rsidR="00E32D81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3.1.2. Направление запросов в рамках межведомственного взаимодействия;</w:t>
            </w:r>
          </w:p>
          <w:p w14:paraId="1D26E16C" w14:textId="77777777" w:rsidR="00E32D81" w:rsidRPr="00641652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3.1.3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Рассмотрение и принятие решения 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согласовании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либо об отказе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согласовании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7A2BCA1" w14:textId="77777777" w:rsidR="00E32D81" w:rsidRPr="00641652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3.1.4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 Направление (выдача) заявителю документа, являющегося результатом предоставления муниципальной услуги.</w:t>
            </w:r>
          </w:p>
          <w:p w14:paraId="392B68DF" w14:textId="77777777" w:rsidR="00E32D81" w:rsidRPr="00641652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 Получение (прием), регистрация заявления и приложенных к нему документов (при наличии).</w:t>
            </w:r>
          </w:p>
          <w:p w14:paraId="5162FA91" w14:textId="77777777" w:rsidR="00E32D81" w:rsidRPr="00641652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3.2.1. Основанием для начала административной процедуры является получение (прием) Комитетом направленных (поданных) заявителем заявления и приложенных к нему документов (при наличии).</w:t>
            </w:r>
          </w:p>
          <w:p w14:paraId="5D33786C" w14:textId="77777777" w:rsidR="00E32D81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Установление личности осуществляется путем предоставления заявителем паспорта г</w:t>
            </w:r>
            <w:r w:rsidR="00476C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ражданина Российской Федерации или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иных документов, удостоверяющих личность заявителя, в соответствии с законодательством Российской Федерации, либо путем идентификации заявителя посредством авторизации на городском портале с использованием учетной записи Единого портала государственных и муниципальных услуг (функций), созданной в Единой системе идентификации и аутентификации.</w:t>
            </w:r>
          </w:p>
          <w:p w14:paraId="1A9FA8B8" w14:textId="77777777" w:rsidR="00E32D81" w:rsidRPr="00641652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Заявление может быть подано уполномоченным представителем заявителя.</w:t>
            </w:r>
          </w:p>
          <w:p w14:paraId="7A185A61" w14:textId="77777777" w:rsidR="00E32D81" w:rsidRPr="00641652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Основания для отказа в приеме заявления и документов отсутствуют.</w:t>
            </w:r>
          </w:p>
          <w:p w14:paraId="13503CA4" w14:textId="77777777" w:rsidR="00E32D81" w:rsidRPr="00641652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3.2.2.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33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Требования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33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33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порядку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933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выполнения</w:t>
            </w:r>
          </w:p>
        </w:tc>
      </w:tr>
      <w:tr w:rsidR="00ED4697" w:rsidRPr="00566B4E" w14:paraId="58B9130F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23B8" w14:textId="77777777" w:rsidR="00ED4697" w:rsidRPr="00641652" w:rsidRDefault="00ED4697" w:rsidP="00ED46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19F1" w14:textId="77777777" w:rsidR="00ED4697" w:rsidRPr="00641652" w:rsidRDefault="00ED4697" w:rsidP="00ED4697">
            <w:pPr>
              <w:spacing w:after="0" w:line="240" w:lineRule="auto"/>
              <w:ind w:firstLine="644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F3E79" w:rsidRPr="00566B4E" w14:paraId="3B72BC75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FE7D" w14:textId="77777777" w:rsidR="000F3E79" w:rsidRPr="00641652" w:rsidRDefault="000F3E79" w:rsidP="00ED4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EBA9" w14:textId="77777777" w:rsidR="00ED4697" w:rsidRPr="00641652" w:rsidRDefault="000F3E79" w:rsidP="00E854A1">
            <w:pPr>
              <w:tabs>
                <w:tab w:val="left" w:pos="854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административной процедуры в случае предоставления заявителем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заявления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бумажном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носителе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лично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ED4697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Комитет.</w:t>
            </w:r>
          </w:p>
          <w:p w14:paraId="2F6C7B9A" w14:textId="77777777" w:rsidR="00ED4697" w:rsidRPr="00641652" w:rsidRDefault="00ED4697" w:rsidP="006905AB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 Комитета, ответственный за предоставление муниципальной услуги (далее – ответственный специалист), в ходе личного приема:</w:t>
            </w:r>
          </w:p>
          <w:p w14:paraId="6FCE882D" w14:textId="77777777" w:rsidR="00ED4697" w:rsidRPr="00641652" w:rsidRDefault="00ED4697" w:rsidP="006905AB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устанавливает предмет обращения, личность заявителя и его полномочия на основании документов, указанных в пункте 6.1 подраздела 6 раздела II Регламента;</w:t>
            </w:r>
          </w:p>
          <w:p w14:paraId="614B2041" w14:textId="77777777" w:rsidR="000F3E79" w:rsidRDefault="00ED4697" w:rsidP="00E854A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устанавливает соответствие копий приложенных к заявлению документов (при наличии) в ходе сверки с оригиналами;</w:t>
            </w:r>
          </w:p>
          <w:p w14:paraId="1A214BD6" w14:textId="77777777" w:rsidR="00E32D81" w:rsidRPr="00641652" w:rsidRDefault="00A676DD" w:rsidP="00E32D81">
            <w:pPr>
              <w:tabs>
                <w:tab w:val="left" w:pos="854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32D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заверяет копии прилагаемых к заявлению документов (при наличии)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приобщает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их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заявлению, возвращает заявителю оригиналы документов,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сверка</w:t>
            </w:r>
            <w:r w:rsidR="00E32D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соответствие которым производилась;</w:t>
            </w:r>
          </w:p>
          <w:p w14:paraId="0A670BA4" w14:textId="77777777" w:rsidR="00E32D81" w:rsidRPr="00641652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проверяет правильность заполнения заявления, наличие документов, указанных в заявлении в качестве прилагаемых к нему.</w:t>
            </w:r>
          </w:p>
          <w:p w14:paraId="2E363D37" w14:textId="77777777" w:rsidR="00E32D81" w:rsidRPr="00641652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случае, если заявление соответствует предъявляемым требованиям, ответственный специалист после совершения действий, указанных в абзацах 3 - 6 настоящего подпункта Регламента, составляет расписку (форма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расписки </w:t>
            </w:r>
            <w:r w:rsidR="00EE07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в приложении 4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Регламенту) в получении документов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1D72804" w14:textId="77777777" w:rsidR="00E32D81" w:rsidRPr="00641652" w:rsidRDefault="00E32D81" w:rsidP="00E32D81">
            <w:pPr>
              <w:autoSpaceDE w:val="0"/>
              <w:autoSpaceDN w:val="0"/>
              <w:adjustRightInd w:val="0"/>
              <w:spacing w:after="0" w:line="240" w:lineRule="auto"/>
              <w:ind w:firstLine="86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приложенные к нему документы (при наличии) регистрируются в Комитете в течение одного рабочего дня с момента их получения (приема) Комитетом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путем проставления на нем регистрационного штампа, в котором указывается входящий номер, дата приема заявления. </w:t>
            </w:r>
          </w:p>
          <w:p w14:paraId="662714C4" w14:textId="77777777" w:rsidR="00E32D81" w:rsidRPr="00641652" w:rsidRDefault="00A676DD" w:rsidP="00E32D81">
            <w:pPr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специалист осуществляет ознакомление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заявителя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распиской,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заявитель проставляет на расписке свои фамилию, имя, отчество (последнее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noBreakHyphen/>
              <w:t xml:space="preserve"> при наличии), дату получения расписки и подпись. Ответственный специалист передает расписку заявителю и вносит сведения о зарегистрированном заявлении в регистрационный журнал.</w:t>
            </w:r>
          </w:p>
          <w:p w14:paraId="04549207" w14:textId="77777777" w:rsidR="00E32D81" w:rsidRPr="00641652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3.2.3. Требования к порядку выполнения административной процедуры, в случае направления заявителем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заявления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форме электронного документа по</w:t>
            </w:r>
          </w:p>
        </w:tc>
      </w:tr>
      <w:tr w:rsidR="000F3E79" w:rsidRPr="00566B4E" w14:paraId="16696100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AE6" w14:textId="77777777" w:rsidR="000F3E79" w:rsidRPr="00641652" w:rsidRDefault="000F3E79" w:rsidP="000F3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FD98" w14:textId="77777777" w:rsidR="000F3E79" w:rsidRPr="00641652" w:rsidRDefault="000F3E79" w:rsidP="000F3E79">
            <w:pPr>
              <w:spacing w:after="0" w:line="240" w:lineRule="auto"/>
              <w:ind w:firstLine="644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11A6" w:rsidRPr="00566B4E" w14:paraId="2AEF5AF4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F9FD" w14:textId="77777777" w:rsidR="00C011A6" w:rsidRDefault="00C011A6" w:rsidP="000F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5992" w14:textId="77777777" w:rsidR="00ED4697" w:rsidRPr="00641652" w:rsidRDefault="00ED4697" w:rsidP="000252F4">
            <w:pPr>
              <w:tabs>
                <w:tab w:val="left" w:pos="839"/>
              </w:tabs>
              <w:spacing w:after="0" w:line="300" w:lineRule="exact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электронной почте или иным способом, позволяющим производить передачу данных в электронной форме, посредством городского портала.</w:t>
            </w:r>
          </w:p>
          <w:p w14:paraId="2919F6C7" w14:textId="77777777" w:rsidR="005328D7" w:rsidRDefault="00A676DD" w:rsidP="000252F4">
            <w:pPr>
              <w:tabs>
                <w:tab w:val="left" w:pos="854"/>
              </w:tabs>
              <w:spacing w:after="0" w:line="300" w:lineRule="exact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D4697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случае направления заявителем заявления по электронной почте или иным способом, позволяющим передачу данных в электронном виде, заявление регистрируется </w:t>
            </w:r>
            <w:r w:rsidR="00B02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ответственным </w:t>
            </w:r>
            <w:r w:rsidR="00ED4697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специалистом датой его поступления с учетом очередности поступления заявлений. </w:t>
            </w:r>
          </w:p>
          <w:p w14:paraId="641D07BB" w14:textId="77777777" w:rsidR="00C011A6" w:rsidRDefault="00A676DD" w:rsidP="000252F4">
            <w:pPr>
              <w:tabs>
                <w:tab w:val="left" w:pos="854"/>
              </w:tabs>
              <w:spacing w:after="0" w:line="300" w:lineRule="exact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5328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4697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время.</w:t>
            </w:r>
          </w:p>
          <w:p w14:paraId="48BE9029" w14:textId="77777777" w:rsidR="00E32D81" w:rsidRPr="00641652" w:rsidRDefault="00A676DD" w:rsidP="000252F4">
            <w:pPr>
              <w:tabs>
                <w:tab w:val="left" w:pos="824"/>
              </w:tabs>
              <w:spacing w:after="0" w:line="300" w:lineRule="exact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Заявление, поступившее по электронной почте, распечатывается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регистрируется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путем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проставления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распечатанном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регистрационного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штампа,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котором указывается входящий номер, дата поступления заявления. Приложенные к заявлению документы, поступившие по электронной почте, распечатываются и прикладываются к зарегистрированному заявлению. Сведения о заявлении вносятся в регистрационный журнал.</w:t>
            </w:r>
          </w:p>
          <w:p w14:paraId="51AD5F11" w14:textId="77777777" w:rsidR="00E32D81" w:rsidRDefault="00E32D81" w:rsidP="000252F4">
            <w:pPr>
              <w:spacing w:after="0" w:line="300" w:lineRule="exact"/>
              <w:ind w:left="13" w:firstLine="85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случае направления заявителем заявления и прилагаемых к нему документов через городской портал заявление регистрируется </w:t>
            </w:r>
            <w:r w:rsidR="00B02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ответственным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специалистом датой его поступления с учетом очередности поступления заявлений.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14:paraId="0324F7C8" w14:textId="77777777" w:rsidR="00E32D81" w:rsidRDefault="00E32D81" w:rsidP="000252F4">
            <w:pPr>
              <w:spacing w:after="0" w:line="300" w:lineRule="exact"/>
              <w:ind w:left="13" w:firstLine="85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случае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если заявление и прилагаемые к нему документы поступили посредством городского портала, то в срок, не превышающий одного рабочего дня со дня регистрации заявления, в «Личный кабинет» заявителя на городском портале направляется уведомление о поступлении заявления и документов. </w:t>
            </w:r>
          </w:p>
          <w:p w14:paraId="3C4256A6" w14:textId="77777777" w:rsidR="00E32D81" w:rsidRPr="00641652" w:rsidRDefault="00A676DD" w:rsidP="000252F4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Данное уведомление содержит сведения о факте приема заявления и документов, необходимых для предоставления муниципальной услуги.</w:t>
            </w:r>
          </w:p>
          <w:p w14:paraId="5802F17A" w14:textId="77777777" w:rsidR="00E32D81" w:rsidRPr="00641652" w:rsidRDefault="00E32D81" w:rsidP="000252F4">
            <w:pPr>
              <w:spacing w:after="0" w:line="300" w:lineRule="exact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3.2.4. 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отправления.</w:t>
            </w:r>
          </w:p>
          <w:p w14:paraId="03F6B7A1" w14:textId="77777777" w:rsidR="00E32D81" w:rsidRPr="00641652" w:rsidRDefault="00A676DD" w:rsidP="000252F4">
            <w:pPr>
              <w:tabs>
                <w:tab w:val="left" w:pos="854"/>
              </w:tabs>
              <w:spacing w:after="0" w:line="300" w:lineRule="exact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252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280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с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пециалист осуществляет прием почтовой корреспонденции,</w:t>
            </w:r>
            <w:r w:rsidR="000252F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течение одного рабочего дня регистрирует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проставления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нем </w:t>
            </w:r>
          </w:p>
        </w:tc>
      </w:tr>
      <w:tr w:rsidR="00C011A6" w:rsidRPr="00566B4E" w14:paraId="5BD1DEDE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16B6" w14:textId="77777777" w:rsidR="00C011A6" w:rsidRDefault="00C011A6" w:rsidP="00C01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1650" w14:textId="77777777" w:rsidR="00C011A6" w:rsidRPr="00641652" w:rsidRDefault="00C011A6" w:rsidP="00C011A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11A6" w:rsidRPr="00566B4E" w14:paraId="0310F43E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C264" w14:textId="77777777" w:rsidR="00C011A6" w:rsidRDefault="00C011A6" w:rsidP="000F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44B3" w14:textId="77777777" w:rsidR="00ED4697" w:rsidRPr="00641652" w:rsidRDefault="00E32D81" w:rsidP="00E32D81">
            <w:pPr>
              <w:tabs>
                <w:tab w:val="left" w:pos="824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регистрационного штампа, в котором указывается входящий номер, дата приема заявления. Сведения о </w:t>
            </w:r>
            <w:r w:rsidR="00ED4697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заявлении вносятся в регистрационный журнал.</w:t>
            </w:r>
          </w:p>
          <w:p w14:paraId="14A58715" w14:textId="77777777" w:rsidR="00ED4697" w:rsidRPr="00641652" w:rsidRDefault="00ED4697" w:rsidP="009736B2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3.2.5. Зарегистрированное заявление и пр</w:t>
            </w:r>
            <w:r w:rsidR="004427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иложенные к нему документы (при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наличии) в день регистрации передаются </w:t>
            </w:r>
            <w:r w:rsidR="008B751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ответственным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специалистом на рассмотрение председателю Комитета.</w:t>
            </w:r>
          </w:p>
          <w:p w14:paraId="2D3BF471" w14:textId="77777777" w:rsidR="00CF560A" w:rsidRPr="00641652" w:rsidRDefault="00A676DD" w:rsidP="00CF560A">
            <w:pPr>
              <w:tabs>
                <w:tab w:val="left" w:pos="863"/>
              </w:tabs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621E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60A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3.2.6. Результатом административной</w:t>
            </w:r>
            <w:r w:rsidR="00E32D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процедуры является регистрация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60A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заявления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60A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60A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передача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60A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зарегистрированного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60A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60A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60A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приложенных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60A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60A"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нему документов (при наличии) на рассмотрение председателю Комитета.</w:t>
            </w:r>
          </w:p>
          <w:p w14:paraId="701D5549" w14:textId="77777777" w:rsidR="00E32D81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3.2.7. Срок выполнения административной процедуры </w:t>
            </w:r>
            <w:r w:rsidRPr="006416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noBreakHyphen/>
              <w:t xml:space="preserve"> один рабочий день с момента поступления заявления в Комитет.</w:t>
            </w:r>
          </w:p>
          <w:p w14:paraId="305DC13D" w14:textId="77777777" w:rsidR="00E32D81" w:rsidRPr="00641652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3.3.</w:t>
            </w:r>
            <w:r>
              <w:t xml:space="preserve"> </w:t>
            </w:r>
            <w:r w:rsidRPr="00927F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запросов в рамках межведомственного информационного взаимодействия.</w:t>
            </w:r>
          </w:p>
          <w:p w14:paraId="17CB1469" w14:textId="77777777" w:rsidR="00E32D81" w:rsidRPr="00AD3677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36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3.3.1. Основанием для начала административной процедуры является регистрация заявления и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36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приложенных к нему документов (при наличии).</w:t>
            </w:r>
          </w:p>
          <w:p w14:paraId="64DAAC0D" w14:textId="77777777" w:rsidR="00E32D81" w:rsidRPr="00AD3677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36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Комитета в день регистрации заявления передает его с резолюцией для организации дальнейшего исполнения ответственному специалисту.</w:t>
            </w:r>
          </w:p>
          <w:p w14:paraId="3407597F" w14:textId="77777777" w:rsidR="00E32D81" w:rsidRDefault="00E32D81" w:rsidP="00E32D81">
            <w:pPr>
              <w:spacing w:after="0" w:line="240" w:lineRule="auto"/>
              <w:ind w:firstLine="863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36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3.3.2. Ответственный специалист в течение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двух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36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дней со дня регистрации</w:t>
            </w:r>
            <w:r w:rsidRPr="00AD3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заявления и приложенных к нему документов (при наличии)</w:t>
            </w:r>
            <w:r w:rsidRPr="00AD36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проверяет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36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предоставленные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D36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заявителем или его представителем документы, предусмотренные пунктом 6.1 подраздела 6 раздела II Регламента</w:t>
            </w:r>
            <w:r w:rsidR="00D61A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90130C2" w14:textId="77777777" w:rsidR="00E32D81" w:rsidRPr="00532177" w:rsidRDefault="008007DA" w:rsidP="008007DA">
            <w:pPr>
              <w:widowControl w:val="0"/>
              <w:tabs>
                <w:tab w:val="left" w:pos="86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32D81" w:rsidRPr="00AC48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3.3.3.</w:t>
            </w:r>
            <w:r w:rsidR="00E32D8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32D81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заявителем не предоставлены (предоставлены не в полном объеме) по собственной инициативе доку</w:t>
            </w:r>
            <w:r w:rsidR="00E32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менты, предусмотренные пунктом 6.</w:t>
            </w:r>
            <w:r w:rsidR="008B75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32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подраздела 6</w:t>
            </w:r>
            <w:r w:rsidR="00E32D81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</w:t>
            </w:r>
            <w:r w:rsidR="00E32D81" w:rsidRPr="005321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E32D81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Регламента, ответственный специалист в течение срока осуществления проверки предоставления указанных документов готовит и направляет запросы в рамках межведомственного информационного взаимодействия в </w:t>
            </w:r>
            <w:r w:rsidR="00E32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органы, указанные в подразделе 6</w:t>
            </w:r>
            <w:r w:rsidR="00E32D81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</w:t>
            </w:r>
            <w:r w:rsidR="00E32D81" w:rsidRPr="005321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E32D81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Регламента, с целью получения документов и информации, необходимых для предоставления муниципальной услуги.</w:t>
            </w:r>
          </w:p>
          <w:p w14:paraId="5DB8513A" w14:textId="77777777" w:rsidR="00C011A6" w:rsidRPr="00641652" w:rsidRDefault="00A676DD" w:rsidP="008007DA">
            <w:pPr>
              <w:shd w:val="clear" w:color="auto" w:fill="FFFFFF"/>
              <w:tabs>
                <w:tab w:val="left" w:pos="951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="00E32D81" w:rsidRPr="00AF63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  <w:r w:rsidR="00800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AF63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спец</w:t>
            </w:r>
            <w:r w:rsidR="00D61A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иалист</w:t>
            </w:r>
            <w:proofErr w:type="gramEnd"/>
            <w:r w:rsidR="00D61A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течение одного</w:t>
            </w:r>
            <w:r w:rsidR="00E32D81" w:rsidRPr="00AF63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AF63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</w:t>
            </w:r>
            <w:r w:rsidR="00800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AF63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дня</w:t>
            </w:r>
            <w:r w:rsidR="00800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AF63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поступления</w:t>
            </w:r>
            <w:r w:rsidR="00800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0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2D81" w:rsidRPr="00AF63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0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32D81" w:rsidRPr="00AF63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заявления</w:t>
            </w:r>
            <w:r w:rsidR="00800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0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93" w:rsidRPr="00AF63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запрашивает</w:t>
            </w:r>
            <w:r w:rsidR="00800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1A93" w:rsidRPr="00AF63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  <w:tr w:rsidR="00C011A6" w:rsidRPr="00566B4E" w14:paraId="469FD838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9DA7" w14:textId="77777777" w:rsidR="00C011A6" w:rsidRDefault="00C011A6" w:rsidP="00C01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32D" w14:textId="77777777" w:rsidR="00C011A6" w:rsidRPr="00641652" w:rsidRDefault="00C011A6" w:rsidP="00C011A6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2064" w:rsidRPr="00566B4E" w14:paraId="1D6877A9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222" w14:textId="77777777" w:rsidR="00BA2064" w:rsidRDefault="00BA2064" w:rsidP="000F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1BB" w14:textId="77777777" w:rsidR="00F20195" w:rsidRDefault="00F20195" w:rsidP="00F2019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3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рамках межведомственного информационного взаимодействия:</w:t>
            </w:r>
          </w:p>
          <w:p w14:paraId="1F80F4AF" w14:textId="77777777" w:rsidR="00F20195" w:rsidRDefault="00F20195" w:rsidP="00F201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выписку</w:t>
            </w:r>
            <w:r w:rsidRPr="00B4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Единого государственного реес</w:t>
            </w:r>
            <w:r w:rsidR="00B2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 недвижимости, подтверждающую</w:t>
            </w:r>
            <w:r w:rsidRPr="00B4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 на объект или объекты недвижимости, расположенные на территории, в пределах которой предполагается организовать ярмарку</w:t>
            </w:r>
            <w:r w:rsidR="00B2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4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586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– в</w:t>
            </w:r>
            <w:r w:rsidR="0048173E" w:rsidRPr="00D22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3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Управлении Росреестра</w:t>
            </w:r>
            <w:r w:rsidR="00F433D8" w:rsidRPr="00D22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33D8" w:rsidRPr="00124016">
              <w:rPr>
                <w:rFonts w:ascii="Times New Roman" w:eastAsia="Calibri" w:hAnsi="Times New Roman" w:cs="Times New Roman"/>
                <w:sz w:val="28"/>
                <w:szCs w:val="28"/>
              </w:rPr>
              <w:t>по Алтайскому краю</w:t>
            </w:r>
            <w:r w:rsidR="00F433D8" w:rsidRPr="00D22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173E" w:rsidRPr="00124016">
              <w:rPr>
                <w:rFonts w:ascii="Times New Roman" w:eastAsia="Calibri" w:hAnsi="Times New Roman" w:cs="Times New Roman"/>
                <w:sz w:val="28"/>
                <w:szCs w:val="28"/>
              </w:rPr>
              <w:t>по Алтайскому краю</w:t>
            </w:r>
            <w:r w:rsidRPr="00B4586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;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1379792" w14:textId="77777777" w:rsidR="00F20195" w:rsidRDefault="00F20195" w:rsidP="00F201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выписку</w:t>
            </w:r>
            <w:r w:rsidRPr="00B45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Единого государственного реестра юридических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22CC6">
              <w:rPr>
                <w:rFonts w:ascii="Times New Roman" w:eastAsia="Calibri" w:hAnsi="Times New Roman" w:cs="Times New Roman"/>
                <w:sz w:val="28"/>
                <w:szCs w:val="28"/>
              </w:rPr>
              <w:t>лиц,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586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5868">
              <w:rPr>
                <w:rFonts w:ascii="Times New Roman" w:eastAsia="Calibri" w:hAnsi="Times New Roman" w:cs="Times New Roman"/>
                <w:sz w:val="28"/>
                <w:szCs w:val="28"/>
              </w:rPr>
              <w:t>случае обращения юридического</w:t>
            </w:r>
            <w:r w:rsidRPr="00B102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лица</w:t>
            </w:r>
            <w:r w:rsidR="00B22CC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458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586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– в </w:t>
            </w:r>
            <w:r w:rsidRPr="00B45868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Управлении Федеральной налоговой службы по Алтайскому краю;</w:t>
            </w:r>
            <w:r w:rsidR="00A67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CBE8625" w14:textId="77777777" w:rsidR="00B10231" w:rsidRPr="00B45868" w:rsidRDefault="00927FD2" w:rsidP="00B1023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выписку</w:t>
            </w:r>
            <w:r w:rsidR="00B10231" w:rsidRPr="00B4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Единого государственного реестра индивидуальных предпринимателей</w:t>
            </w:r>
            <w:r w:rsidR="00B2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0231" w:rsidRPr="00B458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 обращения индивидуального предпринимателя</w:t>
            </w:r>
            <w:r w:rsidR="00B2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0231" w:rsidRPr="00B4586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– в </w:t>
            </w:r>
            <w:r w:rsidR="00B10231" w:rsidRPr="00B45868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Управлении Федеральной налоговой службы по Алтайскому краю;</w:t>
            </w:r>
          </w:p>
          <w:p w14:paraId="742D0591" w14:textId="77777777" w:rsidR="00B10231" w:rsidRPr="00B45868" w:rsidRDefault="00B10231" w:rsidP="00B1023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86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сведения о предоставлении недвижимого имущества для размещения ярмарки (в случае, если недвижимое имущество находится в государственной собственности) – в </w:t>
            </w:r>
            <w:r w:rsidRPr="00B45868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управлении имущественных отношений Алтайского края;</w:t>
            </w:r>
            <w:r w:rsidRPr="00B4586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7E3B7A7E" w14:textId="77777777" w:rsidR="00B10231" w:rsidRDefault="00B10231" w:rsidP="00B1023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4586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сведения о предоставлении недвижимого имущества для размещения ярмарки (в случае, если недвижимое имущество находится в муниципальной собственности) – в комитете по управлению муниципальной собственностью города Барнаула.</w:t>
            </w:r>
          </w:p>
          <w:p w14:paraId="4AD7267D" w14:textId="77777777" w:rsidR="0048173E" w:rsidRPr="00B45868" w:rsidRDefault="0048173E" w:rsidP="00B10231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Сведения запрашивают с целью предоставления муниципальной услуги </w:t>
            </w:r>
            <w:r w:rsidRPr="00124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«Согласование решения о проведении ярмарки»</w:t>
            </w:r>
            <w:r w:rsidR="001D7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AEC66D9" w14:textId="77777777" w:rsidR="00B10231" w:rsidRDefault="00A676DD" w:rsidP="00B10231">
            <w:pPr>
              <w:spacing w:after="0" w:line="240" w:lineRule="auto"/>
              <w:ind w:firstLine="644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231" w:rsidRPr="00AF63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специалист в течение пяти рабочих дней со дня направления межведомственных запросов осуществляет прием документов, поступивших в рамках межведомственного информационного взаимодействия, приобщает их к заявлению.</w:t>
            </w:r>
          </w:p>
          <w:p w14:paraId="1A3259B8" w14:textId="77777777" w:rsidR="00927FD2" w:rsidRDefault="00B10231" w:rsidP="00927FD2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3.3.4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27FD2" w:rsidRPr="00927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Результатом административной процедуры является получение ответственным специалистом документов, поступивших в рамках межведомственного информационного взаимодействия.</w:t>
            </w:r>
          </w:p>
          <w:p w14:paraId="18A894E1" w14:textId="77777777" w:rsidR="00881F0C" w:rsidRDefault="00690C30" w:rsidP="00881F0C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3.3.5. Срок выполнения адм</w:t>
            </w:r>
            <w:r w:rsidR="00042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инистративной процедуры –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 со дня регистрации заявления. </w:t>
            </w:r>
          </w:p>
          <w:p w14:paraId="16643596" w14:textId="77777777" w:rsidR="0044271F" w:rsidRPr="00641652" w:rsidRDefault="00881F0C" w:rsidP="00881F0C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принятие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2B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</w:p>
        </w:tc>
      </w:tr>
      <w:tr w:rsidR="00C011A6" w:rsidRPr="00566B4E" w14:paraId="14E57DF8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62C3" w14:textId="77777777" w:rsidR="00C011A6" w:rsidRDefault="00C011A6" w:rsidP="00C01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E9" w14:textId="77777777" w:rsidR="00C011A6" w:rsidRPr="00641652" w:rsidRDefault="00C011A6" w:rsidP="00C0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B10231" w:rsidRPr="00566B4E" w14:paraId="787962FB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45F8" w14:textId="77777777" w:rsidR="00B10231" w:rsidRDefault="00B10231" w:rsidP="000F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1BE" w14:textId="77777777" w:rsidR="00881F0C" w:rsidRDefault="00881F0C" w:rsidP="00881F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согласовании решения о проведении ярмарки либо об отказе в согласовании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проведении ярмарки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716E7061" w14:textId="77777777" w:rsidR="00F20195" w:rsidRDefault="0048173E" w:rsidP="00F20195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3.4.1. Основанием </w:t>
            </w:r>
            <w:r w:rsidRPr="00927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начала административной процедуры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7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7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27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ответственным </w:t>
            </w:r>
            <w:r w:rsidR="00F20195" w:rsidRPr="00927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специалистом документов, поступивших в рамках межведомственного информационного взаимодействия.</w:t>
            </w:r>
          </w:p>
          <w:p w14:paraId="34DA2AE8" w14:textId="77777777" w:rsidR="00F20195" w:rsidRDefault="00F20195" w:rsidP="00F20195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3.4.2. </w:t>
            </w:r>
            <w:r w:rsidRPr="00D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</w:t>
            </w:r>
            <w:r w:rsidR="006F7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пециалист в течение </w:t>
            </w:r>
            <w:r w:rsidR="001E6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3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 со дня получения документов, поступивших в рамках межведомственного информационного взаимодействия:</w:t>
            </w:r>
          </w:p>
          <w:p w14:paraId="30ACCEE3" w14:textId="77777777" w:rsidR="00F20195" w:rsidRDefault="00F20195" w:rsidP="00F20195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3.4.2.1. При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отсутствии обстоятельств,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являющихся основанием для отказа в предоставлении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FA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услуги, определенных пунктом 8.2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подраздела 8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Регламента, 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готовит проект уведомления о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согласовании решения о проведении ярмарки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7089B4AD" w14:textId="77777777" w:rsidR="003F4258" w:rsidRPr="00532177" w:rsidRDefault="003F4258" w:rsidP="003F4258">
            <w:pPr>
              <w:shd w:val="clear" w:color="auto" w:fill="FFFFFF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3.4.2.2. 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случае наличия обстоятельств, являющихся основанием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отказа в предоставлении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FA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услуги, определенных пунктом 8.2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подраздела 8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Регламента, 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 проект уведомления об отказе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согласовании решения о проведении ярмарки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указанием причин отказа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6DE5455C" w14:textId="77777777" w:rsidR="003F4258" w:rsidRPr="00532177" w:rsidRDefault="003F4258" w:rsidP="003F42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3.4.3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</w:t>
            </w:r>
            <w:r w:rsidR="00FA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дня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подготовки проекта уведомления 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согласовании решения о проведении ярмарки либо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отказе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согласовании решения о проведении ярмарки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ответственный специалист согласовывает его с председателем Комитета и направляет </w:t>
            </w:r>
            <w:r w:rsidRPr="0053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подписание заместителю главы администрации города по экономической политике (далее – заместитель главы администрации города).</w:t>
            </w:r>
          </w:p>
          <w:p w14:paraId="0FA2C5A6" w14:textId="77777777" w:rsidR="00B10231" w:rsidRPr="00532177" w:rsidRDefault="00A676DD" w:rsidP="003F4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3.4.4</w:t>
            </w:r>
            <w:r w:rsidR="003F4258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F4258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</w:t>
            </w:r>
            <w:r w:rsidR="00FA45C4">
              <w:rPr>
                <w:rFonts w:ascii="Times New Roman" w:eastAsia="Calibri" w:hAnsi="Times New Roman" w:cs="Times New Roman"/>
                <w:sz w:val="28"/>
                <w:szCs w:val="28"/>
              </w:rPr>
              <w:t>двух</w:t>
            </w:r>
            <w:r w:rsidR="003F4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F4258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>дн</w:t>
            </w:r>
            <w:r w:rsidR="003F4258">
              <w:rPr>
                <w:rFonts w:ascii="Times New Roman" w:eastAsia="Calibri" w:hAnsi="Times New Roman" w:cs="Times New Roman"/>
                <w:sz w:val="28"/>
                <w:szCs w:val="28"/>
              </w:rPr>
              <w:t>ей</w:t>
            </w:r>
            <w:r w:rsidR="003F4258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>, следующего за днем подписания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F4258" w:rsidRPr="0053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заместителем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4258" w:rsidRPr="0053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4258" w:rsidRPr="0053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F4258" w:rsidRPr="0053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</w:t>
            </w:r>
            <w:r w:rsidR="003F42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0231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 уведомления </w:t>
            </w:r>
            <w:r w:rsidR="00B10231"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B10231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согласовании решения о проведении ярмарки либо </w:t>
            </w:r>
            <w:r w:rsidR="00B102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отказе</w:t>
            </w:r>
            <w:r w:rsidR="00B10231"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согласовании решения о проведении ярмарки</w:t>
            </w:r>
            <w:r w:rsidR="00B10231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B10231">
              <w:rPr>
                <w:rFonts w:ascii="Times New Roman" w:eastAsia="Calibri" w:hAnsi="Times New Roman" w:cs="Times New Roman"/>
                <w:sz w:val="28"/>
                <w:szCs w:val="28"/>
              </w:rPr>
              <w:t>указанное уведомление регистрируется и</w:t>
            </w:r>
            <w:r w:rsidR="00B10231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направляется в Комитет.</w:t>
            </w:r>
          </w:p>
          <w:p w14:paraId="72852215" w14:textId="77777777" w:rsidR="006F704E" w:rsidRPr="00641652" w:rsidRDefault="00B10231" w:rsidP="00881F0C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3F4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случае, если заявление </w:t>
            </w:r>
            <w:r w:rsidR="00442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прилагаемые к нему документы поступили</w:t>
            </w:r>
            <w:r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посредством городского портала, то в </w:t>
            </w:r>
            <w:r w:rsidR="00442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="00FA4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42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превышающий одного рабочего дня с</w:t>
            </w:r>
            <w:r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дня</w:t>
            </w:r>
            <w:r w:rsidR="00442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подписания документа, являющегося результатом предоставления</w:t>
            </w:r>
            <w:r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2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услуги, </w:t>
            </w:r>
            <w:r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«Личный кабинет» заявителя на городском портале</w:t>
            </w:r>
            <w:r w:rsidR="00442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направляется уведомление о результате рассмотрения заявления и приложенных к нему документов</w:t>
            </w:r>
            <w:r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0231" w:rsidRPr="00566B4E" w14:paraId="5BC53859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31FD" w14:textId="77777777" w:rsidR="00B10231" w:rsidRDefault="00B10231" w:rsidP="00B10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AC06" w14:textId="77777777" w:rsidR="00B10231" w:rsidRPr="00641652" w:rsidRDefault="00B10231" w:rsidP="00B10231">
            <w:pPr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11A6" w:rsidRPr="00566B4E" w14:paraId="5BEC087A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83D3" w14:textId="77777777" w:rsidR="00C011A6" w:rsidRDefault="00C011A6" w:rsidP="000F3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928" w14:textId="77777777" w:rsidR="00F20195" w:rsidRDefault="00A676DD" w:rsidP="00881F0C">
            <w:pPr>
              <w:tabs>
                <w:tab w:val="left" w:pos="8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81F0C"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Данное уведомление содержит сведения о принятии </w:t>
            </w:r>
            <w:r w:rsidR="00881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согласовании</w:t>
            </w:r>
            <w:r w:rsidR="00881F0C"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1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проведении ярмарки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1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81F0C"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F704E"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7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704E"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F704E"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704E"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F20195"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</w:t>
            </w:r>
            <w:r w:rsidR="00F2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195"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указанием способа его получения, либо мотивированный отказ в </w:t>
            </w:r>
            <w:r w:rsidR="00F2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 муниципальной услуги (уведомление об отказе в согласовании решения о проведении ярмарки)</w:t>
            </w:r>
            <w:r w:rsidR="00F20195" w:rsidRPr="00220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A6EF5C3" w14:textId="77777777" w:rsidR="00F20195" w:rsidRDefault="00A676DD" w:rsidP="00F20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2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3.4.6.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Результатом административной процедуры является подписанное заместителем главы администрации города и зарегистрированное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уведомление</w:t>
            </w:r>
            <w:r w:rsidR="006E2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6E2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согласовании решения о проведении ярмарки</w:t>
            </w:r>
            <w:r w:rsidR="00F20195"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или уведомление об отказе в согласовании решения о проведении ярмарки, направление указанного документа в Комитет.</w:t>
            </w:r>
          </w:p>
          <w:p w14:paraId="1DD718B4" w14:textId="77777777" w:rsidR="00690C30" w:rsidRDefault="00A676DD" w:rsidP="0044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42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3.4.7</w:t>
            </w:r>
            <w:r w:rsidR="0044271F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Срок выполнения административной проц</w:t>
            </w:r>
            <w:r w:rsidR="001E6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6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6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2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271F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271F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2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получения </w:t>
            </w:r>
            <w:r w:rsidR="00DC6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  <w:r w:rsidR="00690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межведомственного взаимодействия</w:t>
            </w:r>
            <w:r w:rsidR="00690C30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FDB6337" w14:textId="77777777" w:rsidR="003F4258" w:rsidRPr="00532177" w:rsidRDefault="003F4258" w:rsidP="003F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  <w:r w:rsidRPr="0053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Направление (выдача) заявителю документа, являющегося результатом предоставления муниципальной услуги.</w:t>
            </w:r>
          </w:p>
          <w:p w14:paraId="7E7A2D29" w14:textId="77777777" w:rsidR="003F4258" w:rsidRPr="00532177" w:rsidRDefault="003F4258" w:rsidP="003F4258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Основанием для начала административной процедуры является </w:t>
            </w:r>
            <w:r w:rsidRPr="00532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поступившее в Комитет 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уведомление о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согласовании решения о проведении ярмарки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или уведомление об отказе в согласовании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проведении ярмарки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14:paraId="30238B96" w14:textId="77777777" w:rsidR="00B10231" w:rsidRDefault="003F4258" w:rsidP="008007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  <w:r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течение </w:t>
            </w:r>
            <w:r w:rsidR="001E6EA2">
              <w:rPr>
                <w:rFonts w:ascii="Times New Roman" w:eastAsia="Calibri" w:hAnsi="Times New Roman" w:cs="Times New Roman"/>
                <w:sz w:val="28"/>
                <w:szCs w:val="28"/>
              </w:rPr>
              <w:t>тре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690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дней со дня поступления уведомления 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согласовании решения о проведении ярмарки</w:t>
            </w:r>
            <w:r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или уведомления об отказе в согласовании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проведении ярмарки</w:t>
            </w:r>
            <w:r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Комитет ответственный специалист выдает </w:t>
            </w:r>
            <w:r w:rsidR="00973BBC"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уведомление</w:t>
            </w:r>
            <w:r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заявителю </w:t>
            </w:r>
            <w:r w:rsidR="00B10231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>при личном обращении</w:t>
            </w:r>
            <w:r w:rsidR="00973BB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B10231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EAEBF8C" w14:textId="77777777" w:rsidR="00A42D41" w:rsidRDefault="00C762B7" w:rsidP="008007D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0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0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обращении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A0D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заявителя посредством городского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портала результат предоставления муниципальной услуги независимо от выбранного заявителем способа получения (либо отсутствия указания в заявлении способа получения результата предоставления муниципальных услуг) направляется заявителю в виде электронного документа, подписанного с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ием усиленной квалифицированной </w:t>
            </w:r>
            <w:r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электронной подписи уполномоченного должностного лица, в «Личный кабинет» заявителя на городском портале. </w:t>
            </w:r>
          </w:p>
          <w:p w14:paraId="70F757B1" w14:textId="77777777" w:rsidR="00881F0C" w:rsidRPr="00641652" w:rsidRDefault="00A676DD" w:rsidP="008007DA">
            <w:pPr>
              <w:tabs>
                <w:tab w:val="left" w:pos="78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1F0C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случае предоставления заявления и документов </w:t>
            </w:r>
            <w:proofErr w:type="gramStart"/>
            <w:r w:rsidR="00881F0C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1F0C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способом</w:t>
            </w:r>
            <w:proofErr w:type="gramEnd"/>
            <w:r w:rsidR="008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1F0C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1F0C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1F0C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личного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1F0C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приема,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1F0C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1F0C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почте,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00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1F0C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</w:tc>
      </w:tr>
      <w:tr w:rsidR="004E051C" w:rsidRPr="00566B4E" w14:paraId="65FF7149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ECF" w14:textId="77777777" w:rsidR="004E051C" w:rsidRDefault="004E051C" w:rsidP="004E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D08B" w14:textId="77777777" w:rsidR="004E051C" w:rsidRDefault="004E051C" w:rsidP="004E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20195" w:rsidRPr="00566B4E" w14:paraId="4729423E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30D" w14:textId="77777777" w:rsidR="00F20195" w:rsidRDefault="00F20195" w:rsidP="004E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1EA" w14:textId="77777777" w:rsidR="00F20195" w:rsidRDefault="00881F0C" w:rsidP="00F20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электронной</w:t>
            </w:r>
            <w:r w:rsidR="00A6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почте),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r w:rsidR="00A6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r w:rsidR="00A6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A6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 w:rsidR="006F704E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 документов нап</w:t>
            </w:r>
            <w:r w:rsidR="006F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равляет заявителю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F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уведомление</w:t>
            </w:r>
            <w:r w:rsidR="00A6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="00A6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согласовании</w:t>
            </w:r>
            <w:r w:rsidR="00A6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решения</w:t>
            </w:r>
            <w:r w:rsidR="00A6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 w:rsidR="00A67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7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проведении </w:t>
            </w:r>
            <w:r w:rsidR="00F201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ярмарки </w:t>
            </w:r>
            <w:r w:rsidR="00F20195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электронную почту или почтовым отправлением, либо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0195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уведомляет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0195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0195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телефонам, указанным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0195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E2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0195" w:rsidRPr="008D2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заявлении, о необходимости явиться для выдачи документа, являющегося результатом предоставления муниципальной</w:t>
            </w:r>
          </w:p>
          <w:p w14:paraId="56BA170D" w14:textId="77777777" w:rsidR="00F20195" w:rsidRPr="00532177" w:rsidRDefault="00A676DD" w:rsidP="00F20195">
            <w:pPr>
              <w:tabs>
                <w:tab w:val="left" w:pos="8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20195" w:rsidRPr="00C76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.3. </w:t>
            </w:r>
            <w:r w:rsidR="00F20195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Результатом административной процедуры является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0195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0195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>(выдача)</w:t>
            </w:r>
            <w:r w:rsidR="00F20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0195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заявителю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0195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>уведомления</w:t>
            </w:r>
            <w:r w:rsidR="006E28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0195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согласовании решения о проведении ярмарки либо</w:t>
            </w:r>
            <w:r w:rsidR="00F20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уведомления</w:t>
            </w:r>
            <w:r w:rsidR="00F20195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отказе </w:t>
            </w:r>
            <w:r w:rsidR="00F20195"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согласовании решения о проведении ярмарки</w:t>
            </w:r>
            <w:r w:rsidR="00F20195" w:rsidRPr="00532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указанием причин отказа. </w:t>
            </w:r>
          </w:p>
          <w:p w14:paraId="3C13301B" w14:textId="77777777" w:rsidR="00F20195" w:rsidRDefault="00F20195" w:rsidP="001E6EA2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.4. Срок выполнения административной процедуры – </w:t>
            </w:r>
            <w:r w:rsidR="001E6EA2">
              <w:rPr>
                <w:rFonts w:ascii="Times New Roman" w:eastAsia="Calibri" w:hAnsi="Times New Roman" w:cs="Times New Roman"/>
                <w:sz w:val="28"/>
                <w:szCs w:val="28"/>
              </w:rPr>
              <w:t>три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1B07">
              <w:rPr>
                <w:rFonts w:ascii="Times New Roman" w:eastAsia="Calibri" w:hAnsi="Times New Roman" w:cs="Times New Roman"/>
                <w:sz w:val="28"/>
                <w:szCs w:val="28"/>
              </w:rPr>
              <w:t>дня со дня поступления уведомления о</w:t>
            </w:r>
            <w:r w:rsidRPr="008C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согласовании решения о проведении ярмарки</w:t>
            </w:r>
            <w:r w:rsidRPr="008C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либо уведомление об отказе в </w:t>
            </w:r>
            <w:r w:rsidRPr="008C1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согласования решения о проведении ярмарки</w:t>
            </w:r>
            <w:r w:rsidRPr="008C1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C1B07">
              <w:rPr>
                <w:rFonts w:ascii="Times New Roman" w:eastAsia="Calibri" w:hAnsi="Times New Roman" w:cs="Times New Roman"/>
                <w:sz w:val="28"/>
                <w:szCs w:val="28"/>
              </w:rPr>
              <w:t>в Комитет.</w:t>
            </w:r>
          </w:p>
        </w:tc>
      </w:tr>
      <w:tr w:rsidR="00566B4E" w:rsidRPr="00566B4E" w14:paraId="4D213887" w14:textId="77777777" w:rsidTr="00CF0EB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147A" w14:textId="77777777" w:rsidR="00566B4E" w:rsidRPr="00566B4E" w:rsidRDefault="00566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IV. Формы контроля за исполнением административного регламента</w:t>
            </w:r>
          </w:p>
        </w:tc>
      </w:tr>
      <w:tr w:rsidR="00566B4E" w:rsidRPr="00566B4E" w14:paraId="4A073442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354" w14:textId="77777777" w:rsidR="00566B4E" w:rsidRPr="00566B4E" w:rsidRDefault="00715861" w:rsidP="00124A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566B4E" w:rsidRPr="00566B4E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осуществления текущего контроля за соблюдением и исполнением должностными лицами и </w:t>
            </w:r>
            <w:r w:rsidR="004E051C" w:rsidRPr="00566B4E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служащими, участвующими в предоставлении муниципальной услуг</w:t>
            </w:r>
            <w:r w:rsidR="00124A66">
              <w:rPr>
                <w:rFonts w:ascii="Times New Roman" w:hAnsi="Times New Roman" w:cs="Times New Roman"/>
                <w:sz w:val="28"/>
                <w:szCs w:val="28"/>
              </w:rPr>
              <w:t>и, положений Р</w:t>
            </w:r>
            <w:r w:rsidR="004E051C" w:rsidRPr="00566B4E">
              <w:rPr>
                <w:rFonts w:ascii="Times New Roman" w:hAnsi="Times New Roman" w:cs="Times New Roman"/>
                <w:sz w:val="28"/>
                <w:szCs w:val="28"/>
              </w:rPr>
              <w:t xml:space="preserve">егламента и иных нормативных правовых актов, устанавливающих требования к предоставлению муниципальной услуги, а также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20A7" w14:textId="77777777" w:rsidR="00532177" w:rsidRDefault="00532177" w:rsidP="00532177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Текущий контроль за выполнением Регламента осуществляется должностными лицами Комитета, ответственными за организацию работы по предоставлению муниципальной услуги (далее - должностные лица, ответственные за организацию предоставления муниципальной услуги).</w:t>
            </w:r>
          </w:p>
          <w:p w14:paraId="36E476EB" w14:textId="77777777" w:rsidR="004E051C" w:rsidRPr="00532177" w:rsidRDefault="00A676DD" w:rsidP="004E05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10231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="00B10231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231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231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231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231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</w:t>
            </w:r>
            <w:r w:rsidR="004E051C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должностными лицами, ответственным за организацию работы по предоставлению муниципальной услуги, проверок соблюдения и исполнения специалистами положений Регламента, иных нормативных правовых актов Российской Федерации.</w:t>
            </w:r>
          </w:p>
          <w:p w14:paraId="75B2DD73" w14:textId="77777777" w:rsidR="004E051C" w:rsidRPr="00532177" w:rsidRDefault="004E051C" w:rsidP="004E051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Проверки могут быть плановыми (осуществляться на основании ежегодных планов) и внеплановыми. </w:t>
            </w:r>
          </w:p>
          <w:p w14:paraId="69E67AF0" w14:textId="77777777" w:rsidR="00566B4E" w:rsidRPr="00566B4E" w:rsidRDefault="004E051C" w:rsidP="004E051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7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1.4. При ежегодной плановой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      </w:r>
          </w:p>
        </w:tc>
      </w:tr>
      <w:tr w:rsidR="003C0003" w:rsidRPr="00566B4E" w14:paraId="05037161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779" w14:textId="77777777" w:rsidR="003C0003" w:rsidRDefault="003C0003" w:rsidP="004E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5B3A" w14:textId="77777777" w:rsidR="003C0003" w:rsidRDefault="003C0003" w:rsidP="004E051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051C" w:rsidRPr="00566B4E" w14:paraId="0E42C775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747" w14:textId="77777777" w:rsidR="004E051C" w:rsidRPr="00566B4E" w:rsidRDefault="003C0003" w:rsidP="003C0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принятием ими решений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A2F7" w14:textId="77777777" w:rsidR="004E051C" w:rsidRPr="00532177" w:rsidRDefault="004E051C" w:rsidP="004E051C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6B4E" w:rsidRPr="00566B4E" w14:paraId="700A7E14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24C" w14:textId="77777777" w:rsidR="00F20195" w:rsidRDefault="00F20195" w:rsidP="00F20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2. Порядок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осуществления плановых и внеплановых проверок полноты и </w:t>
            </w:r>
          </w:p>
          <w:p w14:paraId="6BFB2953" w14:textId="77777777" w:rsidR="00566B4E" w:rsidRPr="00566B4E" w:rsidRDefault="00F20195" w:rsidP="00F20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предоставления муниципальной услуги, в том числе порядок и формы контроля за полнотой и качеством предоставления </w:t>
            </w:r>
            <w:r w:rsidR="00566B4E" w:rsidRPr="00566B4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C71" w14:textId="77777777" w:rsidR="00F20195" w:rsidRDefault="00F20195" w:rsidP="00F201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Start"/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полнотой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качеством предоставления муниципальных услуг включает в себя проведение проверок, выявление и устранение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нарушений.</w:t>
            </w:r>
          </w:p>
          <w:p w14:paraId="051A4520" w14:textId="77777777" w:rsidR="00F20195" w:rsidRPr="00532177" w:rsidRDefault="00F20195" w:rsidP="00F20195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Для проведения проверки полноты и качества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оставления муниципальной услуги,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формируется комиссия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утверждается положение о комиссии и ее состав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BDA8755" w14:textId="77777777" w:rsidR="00F20195" w:rsidRDefault="00A676DD" w:rsidP="00F20195">
            <w:pPr>
              <w:tabs>
                <w:tab w:val="left" w:pos="86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Результаты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2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оформляются протоколом, в котором отмечаются выявленные недостатки и предложения по их устранению.</w:t>
            </w:r>
          </w:p>
          <w:p w14:paraId="6986B63F" w14:textId="77777777" w:rsidR="00566B4E" w:rsidRPr="00566B4E" w:rsidRDefault="00F20195" w:rsidP="00F20195">
            <w:pPr>
              <w:spacing w:after="0" w:line="240" w:lineRule="auto"/>
              <w:ind w:firstLine="851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Периодичность осуществления 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полнотой и качеством предоставления муниципальных услуг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органом, предоставляющим муниципальную услугу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10231" w:rsidRPr="00566B4E" w14:paraId="3F4B25CD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462" w14:textId="77777777" w:rsidR="00B10231" w:rsidRDefault="00B10231" w:rsidP="00B1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 xml:space="preserve">3. Ответственность должностных лиц и муниципальных служащих органа, предоставляющего </w:t>
            </w:r>
          </w:p>
          <w:p w14:paraId="067BFBD5" w14:textId="77777777" w:rsidR="00B10231" w:rsidRDefault="00B10231" w:rsidP="00B1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</w:p>
          <w:p w14:paraId="5D78C0E4" w14:textId="77777777" w:rsidR="004E051C" w:rsidRPr="00566B4E" w:rsidRDefault="004E051C" w:rsidP="00B102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>услугу,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29A" w14:textId="77777777" w:rsidR="00B10231" w:rsidRDefault="00B10231" w:rsidP="00B10231">
            <w:pPr>
              <w:autoSpaceDE w:val="0"/>
              <w:autoSpaceDN w:val="0"/>
              <w:adjustRightInd w:val="0"/>
              <w:spacing w:after="0" w:line="240" w:lineRule="auto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7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532177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      </w:r>
          </w:p>
          <w:p w14:paraId="41784DBD" w14:textId="77777777" w:rsidR="00B10231" w:rsidRPr="00532177" w:rsidRDefault="00B10231" w:rsidP="00B10231">
            <w:pPr>
              <w:autoSpaceDE w:val="0"/>
              <w:autoSpaceDN w:val="0"/>
              <w:adjustRightInd w:val="0"/>
              <w:spacing w:after="0" w:line="240" w:lineRule="auto"/>
              <w:ind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217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177">
              <w:rPr>
                <w:rFonts w:ascii="Times New Roman" w:hAnsi="Times New Roman" w:cs="Times New Roman"/>
                <w:sz w:val="28"/>
                <w:szCs w:val="28"/>
              </w:rPr>
              <w:tab/>
              <w:t>Персональная</w:t>
            </w:r>
            <w:r w:rsidR="00A67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177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  <w:r w:rsidR="00A67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2177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="004E051C" w:rsidRPr="00532177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закрепляется в их должностных инструкциях в соответствии с требованиями законодательства Российской Федерации.</w:t>
            </w:r>
          </w:p>
        </w:tc>
      </w:tr>
      <w:tr w:rsidR="00566B4E" w:rsidRPr="00566B4E" w14:paraId="3DA237E9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F0A8" w14:textId="77777777" w:rsidR="00566B4E" w:rsidRPr="00566B4E" w:rsidRDefault="004E051C" w:rsidP="003C00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 xml:space="preserve">4. Положения, характеризующие требования к порядку и формам контроля за предоставлением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25F0" w14:textId="77777777" w:rsidR="00566B4E" w:rsidRPr="00566B4E" w:rsidRDefault="00A676DD" w:rsidP="003C0003">
            <w:pPr>
              <w:tabs>
                <w:tab w:val="left" w:pos="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E05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51C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Требованиями к порядку и формам контроля за предоставлением муниципальной услуги являются непрерывность, эффективность, независимость, профессиональная компетентность, должная тщательность лиц, осуществляющих контроль за предоставлением муниципальной услуги.</w:t>
            </w:r>
          </w:p>
        </w:tc>
      </w:tr>
      <w:tr w:rsidR="004E051C" w:rsidRPr="00566B4E" w14:paraId="5074B25D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C9AD" w14:textId="77777777" w:rsidR="004E051C" w:rsidRPr="00566B4E" w:rsidRDefault="004E051C" w:rsidP="004E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B821" w14:textId="77777777" w:rsidR="004E051C" w:rsidRPr="00532177" w:rsidRDefault="004E051C" w:rsidP="004E051C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011A6" w:rsidRPr="00566B4E" w14:paraId="72EE22DF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749A" w14:textId="77777777" w:rsidR="00C011A6" w:rsidRPr="00566B4E" w:rsidRDefault="003C0003" w:rsidP="00006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B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услуги, в том числе со стороны </w:t>
            </w:r>
            <w:r w:rsidR="00F20195" w:rsidRPr="00566B4E">
              <w:rPr>
                <w:rFonts w:ascii="Times New Roman" w:hAnsi="Times New Roman" w:cs="Times New Roman"/>
                <w:sz w:val="28"/>
                <w:szCs w:val="28"/>
              </w:rPr>
              <w:t>граждан, их объединений и организаций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11E" w14:textId="77777777" w:rsidR="00F20195" w:rsidRPr="00532177" w:rsidRDefault="003C0003" w:rsidP="00F96E66">
            <w:pPr>
              <w:tabs>
                <w:tab w:val="left" w:pos="863"/>
              </w:tabs>
              <w:spacing w:after="0" w:line="310" w:lineRule="exact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Непрерывность осуществления контроля за предоставлением муниципальной услуги состоит в том, что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Регламентом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предусмотрено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регулярное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и периодический анализ соблюдения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r w:rsidR="00F2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услуги. Эффективность осуществления контроля за предоставлением муниципальной услуги заключается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направленности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необходимых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2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A676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устранению</w:t>
            </w:r>
            <w:proofErr w:type="gramEnd"/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выявленных недостатков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(нарушений)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услуги.</w:t>
            </w:r>
          </w:p>
          <w:p w14:paraId="0002D615" w14:textId="77777777" w:rsidR="00F20195" w:rsidRDefault="00F20195" w:rsidP="00F96E66">
            <w:pPr>
              <w:spacing w:after="0" w:line="310" w:lineRule="exact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Независимость лиц, осуществляющих контроль за предоставлением муниципальной услуги, состоит в том, что при осуществлении контроля они независимы от должностных лиц и муниципальных служащих, участвующих в предоставлении муниципальной услуги. </w:t>
            </w:r>
          </w:p>
          <w:p w14:paraId="07DB905D" w14:textId="77777777" w:rsidR="00B10231" w:rsidRPr="00532177" w:rsidRDefault="00F20195" w:rsidP="00F96E66">
            <w:pPr>
              <w:spacing w:after="0" w:line="310" w:lineRule="exact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Лица, осуществляющие контроль за </w:t>
            </w:r>
            <w:proofErr w:type="gramStart"/>
            <w:r w:rsidRPr="00D3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предоставлением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услуги,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должны </w:t>
            </w:r>
            <w:r w:rsidR="00D344B2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принимать меры по</w:t>
            </w:r>
            <w:r w:rsidR="00D34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0231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предотвращению конфликта интересов при осуществлении контроля за предоставлением муниципальной услуги.</w:t>
            </w:r>
          </w:p>
          <w:p w14:paraId="0D3E0420" w14:textId="77777777" w:rsidR="00B10231" w:rsidRDefault="00B10231" w:rsidP="00F96E66">
            <w:pPr>
              <w:spacing w:after="0" w:line="310" w:lineRule="exact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компетентность лиц, осуществляющих контроль за предоставлением муниципальной услуги, состоит в том, что они обладают необходимыми профессиональными знаниями и навыками</w:t>
            </w:r>
            <w:r w:rsidR="00BD0858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осуществления контроля за предоставлением муниципальной услуги.</w:t>
            </w:r>
          </w:p>
          <w:p w14:paraId="1F30F3C0" w14:textId="77777777" w:rsidR="004E051C" w:rsidRPr="00532177" w:rsidRDefault="004E051C" w:rsidP="00F96E66">
            <w:pPr>
              <w:spacing w:after="0" w:line="310" w:lineRule="exact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Должная тщательность лиц, осуществляющих контроль за предоставлением муниципальной услуги, состоит в своевременном и точном исполнении обязанностей, предусмотренных настоящим разделом Регламента.</w:t>
            </w:r>
          </w:p>
          <w:p w14:paraId="3403C901" w14:textId="77777777" w:rsidR="004E051C" w:rsidRPr="00532177" w:rsidRDefault="004E051C" w:rsidP="00F96E66">
            <w:pPr>
              <w:spacing w:after="0" w:line="310" w:lineRule="exact"/>
              <w:ind w:firstLine="45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4.2. Ежеквартально должностными лицами, ответственными за организацию предоставления муниципальной услуги, проводится анализ соблюдения установленных требований предоставления муниципальной услуги, в результате которого должны быть приняты необходимые меры по устранению выявленных недостатков (нарушений).</w:t>
            </w:r>
          </w:p>
          <w:p w14:paraId="1042EF97" w14:textId="77777777" w:rsidR="00F20195" w:rsidRPr="00532177" w:rsidRDefault="00F96E66" w:rsidP="00A77BBD">
            <w:pPr>
              <w:spacing w:after="0" w:line="310" w:lineRule="exact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 </w:t>
            </w:r>
            <w:r w:rsidR="004E051C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51C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предоставлением муниципальной услуги со стороны </w:t>
            </w:r>
            <w:proofErr w:type="gramStart"/>
            <w:r w:rsidR="004E051C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граждан, </w:t>
            </w:r>
            <w:r w:rsidR="00A7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A7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="004E051C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их </w:t>
            </w:r>
            <w:r w:rsidR="00A7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E051C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E051C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A7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E051C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r w:rsidR="004E051C" w:rsidRPr="00F96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77B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="003C0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C0003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существляется</w:t>
            </w:r>
            <w:r w:rsidR="00A7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A676DD" w:rsidRPr="00F96E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="003C0003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76DD" w:rsidRPr="00F96E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="00A77BB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</w:t>
            </w:r>
            <w:r w:rsidR="003C0003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</w:t>
            </w:r>
            <w:r w:rsidR="00A7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A676DD" w:rsidRPr="00F96E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="00A77BB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</w:t>
            </w:r>
            <w:r w:rsidR="003C0003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A7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A676DD" w:rsidRPr="00F96E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="003C0003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формах,</w:t>
            </w:r>
            <w:r w:rsidR="00A7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A676DD" w:rsidRPr="00F96E66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="003C0003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</w:t>
            </w:r>
          </w:p>
        </w:tc>
      </w:tr>
      <w:tr w:rsidR="00F20195" w:rsidRPr="00566B4E" w14:paraId="06651401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B13F" w14:textId="77777777" w:rsidR="00F20195" w:rsidRPr="00566B4E" w:rsidRDefault="00F20195" w:rsidP="00F20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33B" w14:textId="77777777" w:rsidR="00F20195" w:rsidRPr="00532177" w:rsidRDefault="00F20195" w:rsidP="00F2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20195" w:rsidRPr="00566B4E" w14:paraId="479155D0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E78" w14:textId="77777777" w:rsidR="00F20195" w:rsidRPr="00566B4E" w:rsidRDefault="00F20195" w:rsidP="00006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B611" w14:textId="77777777" w:rsidR="003C0003" w:rsidRDefault="003C0003" w:rsidP="003C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законодательством Российской Федерации.</w:t>
            </w:r>
          </w:p>
          <w:p w14:paraId="7ED18968" w14:textId="77777777" w:rsidR="00F20195" w:rsidRPr="00532177" w:rsidRDefault="00A676DD" w:rsidP="003C0003">
            <w:pPr>
              <w:tabs>
                <w:tab w:val="left" w:pos="8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C0003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их объединения и организации вправе информировать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C0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C0003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C0003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C0003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самоуправления,</w:t>
            </w:r>
            <w:r w:rsidR="003C0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предоставляющий муниципальную услугу, о качестве и полноте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предоставления,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результатах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осуществления</w:t>
            </w:r>
            <w:r w:rsidR="00F20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0195" w:rsidRPr="005321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 предоставлением муниципальной услуги.</w:t>
            </w:r>
          </w:p>
        </w:tc>
      </w:tr>
      <w:tr w:rsidR="00D33D00" w:rsidRPr="00566B4E" w14:paraId="11C81851" w14:textId="77777777" w:rsidTr="00FA0ED7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04B" w14:textId="77777777" w:rsidR="00D33D00" w:rsidRDefault="00A676DD" w:rsidP="00D33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D33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D00" w:rsidRPr="00026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</w:t>
            </w:r>
            <w:hyperlink r:id="rId8" w:history="1">
              <w:r w:rsidR="00D33D00" w:rsidRPr="00026192">
                <w:rPr>
                  <w:rStyle w:val="a8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ru-RU"/>
                </w:rPr>
                <w:t>части 1.1 статьи 16</w:t>
              </w:r>
            </w:hyperlink>
            <w:r w:rsidR="00D33D00" w:rsidRPr="000261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33D00" w:rsidRPr="00026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закона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C303E04" w14:textId="77777777" w:rsidR="00D33D00" w:rsidRDefault="00D33D00" w:rsidP="00D33D00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27.07.2010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6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№210-ФЗ, а также их должностных лиц, муниципальных служащих, работников</w:t>
            </w:r>
          </w:p>
        </w:tc>
      </w:tr>
      <w:tr w:rsidR="00D33D00" w:rsidRPr="00566B4E" w14:paraId="7ED3536B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E74" w14:textId="77777777" w:rsidR="00D33D00" w:rsidRPr="004C7B6D" w:rsidRDefault="00D33D00" w:rsidP="00D33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Способы</w:t>
            </w:r>
          </w:p>
          <w:p w14:paraId="3ABAC65E" w14:textId="77777777" w:rsidR="00F20195" w:rsidRDefault="00D33D00" w:rsidP="00F20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информирования заявителей о порядке досудебного </w:t>
            </w:r>
            <w:r w:rsidR="00F20195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(внесудебного) обжалования</w:t>
            </w:r>
          </w:p>
          <w:p w14:paraId="2A58CFE7" w14:textId="77777777" w:rsidR="00D33D00" w:rsidRDefault="00D33D00" w:rsidP="00D3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9CE6" w14:textId="77777777" w:rsidR="00D33D00" w:rsidRPr="004C7B6D" w:rsidRDefault="00A676DD" w:rsidP="00D33D00">
            <w:pPr>
              <w:tabs>
                <w:tab w:val="left" w:pos="863"/>
              </w:tabs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33D00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Заявитель имеет право на получение информации и документов, необходимых для обоснования и рассмотрения жалобы при обращении с просьбой о предоставлении соответствующих информации и документов в Комитет.</w:t>
            </w:r>
          </w:p>
          <w:p w14:paraId="468BDE13" w14:textId="77777777" w:rsidR="00D33D00" w:rsidRDefault="00D33D00" w:rsidP="00F2019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Информация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подачи и рассмотрения</w:t>
            </w:r>
            <w:r w:rsidR="00F20195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жалобы на решение уполномоченного органа размещается на сайте города, на стендах в местах предоставления муниципальной услуги, предоставляется заявителям должностными лицами и муниципальными служащими Комитета в порядке, предусмотренном подразделом 14 раздела II Регламента для информирования о предоставлении муниципальной услуги.</w:t>
            </w:r>
          </w:p>
        </w:tc>
      </w:tr>
      <w:tr w:rsidR="00F20195" w:rsidRPr="00566B4E" w14:paraId="2D269F34" w14:textId="77777777" w:rsidTr="00CF0EB7"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2BE2" w14:textId="77777777" w:rsidR="00F20195" w:rsidRPr="004C7B6D" w:rsidRDefault="00F20195" w:rsidP="0044618A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Формы и способы подачи заявителями жалобы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1E4" w14:textId="77777777" w:rsidR="0044618A" w:rsidRPr="004C7B6D" w:rsidRDefault="0044618A" w:rsidP="0044618A">
            <w:pPr>
              <w:spacing w:after="0" w:line="220" w:lineRule="atLeast"/>
              <w:ind w:firstLine="7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 Заявитель имеет право подать жалобу на решение и (или) действие (бездействие) Комитета, а также его должностных лиц и муниципальных служащих, участвующих в предоставлении муниципальной услуги (далее – жалоба)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законодательством Российской Федерации.</w:t>
            </w:r>
          </w:p>
          <w:p w14:paraId="101508CA" w14:textId="77777777" w:rsidR="0044618A" w:rsidRPr="004C7B6D" w:rsidRDefault="0044618A" w:rsidP="0044618A">
            <w:pPr>
              <w:spacing w:after="0" w:line="220" w:lineRule="atLeast"/>
              <w:ind w:firstLine="7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Жалоба на решения и (или) действия (бездействие) органа местного самоуправления, предоставляющего муниципальную услугу, должностных лиц органа местного самоуправления, предоставляющего муниципальную услугу.</w:t>
            </w:r>
          </w:p>
          <w:p w14:paraId="11FEE283" w14:textId="77777777" w:rsidR="0044618A" w:rsidRPr="004C7B6D" w:rsidRDefault="0044618A" w:rsidP="0044618A">
            <w:pPr>
              <w:spacing w:after="0" w:line="220" w:lineRule="atLeast"/>
              <w:ind w:firstLine="7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Заявитель может обжаловать решения и (или) действия (бездействие):</w:t>
            </w:r>
          </w:p>
          <w:p w14:paraId="7A4466BF" w14:textId="77777777" w:rsidR="00F20195" w:rsidRDefault="0044618A" w:rsidP="003C0003">
            <w:pPr>
              <w:spacing w:after="0" w:line="220" w:lineRule="atLeast"/>
              <w:ind w:firstLine="7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 Должностных лиц и муниципальных служащих Комитета, участвующих в предоставлении муниципальной услуги, председателю Комитета;</w:t>
            </w:r>
          </w:p>
        </w:tc>
      </w:tr>
      <w:tr w:rsidR="0044618A" w:rsidRPr="00566B4E" w14:paraId="0C0BDA83" w14:textId="77777777" w:rsidTr="0044618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46F" w14:textId="77777777" w:rsidR="0044618A" w:rsidRPr="004C7B6D" w:rsidRDefault="0044618A" w:rsidP="0044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84C" w14:textId="77777777" w:rsidR="0044618A" w:rsidRPr="004C7B6D" w:rsidRDefault="0044618A" w:rsidP="0044618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051C" w:rsidRPr="00566B4E" w14:paraId="32062D50" w14:textId="77777777" w:rsidTr="0044618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9155" w14:textId="77777777" w:rsidR="004E051C" w:rsidRPr="004C7B6D" w:rsidRDefault="004E051C" w:rsidP="004E0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3722" w14:textId="77777777" w:rsidR="003C0003" w:rsidRPr="004C7B6D" w:rsidRDefault="003C0003" w:rsidP="00540AE7">
            <w:pPr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 Председателя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 xml:space="preserve"> в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 города Барнаула.</w:t>
            </w:r>
          </w:p>
          <w:p w14:paraId="7DEDD13D" w14:textId="77777777" w:rsidR="004E051C" w:rsidRDefault="00A676DD" w:rsidP="00540AE7">
            <w:pPr>
              <w:tabs>
                <w:tab w:val="left" w:pos="876"/>
              </w:tabs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C0003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 Контактные д</w:t>
            </w:r>
            <w:r w:rsidR="003C0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анные для подачи жалобы, а также</w:t>
            </w:r>
            <w:r w:rsidR="003C0003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51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51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51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51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51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51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51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жалоб размещены на сайте города, сайте Комитета и </w:t>
            </w:r>
            <w:r w:rsidR="004E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приведены в приложении 5</w:t>
            </w:r>
            <w:r w:rsidR="004E051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Регламенту.</w:t>
            </w:r>
          </w:p>
          <w:p w14:paraId="278112B7" w14:textId="77777777" w:rsidR="00D33D00" w:rsidRPr="004C7B6D" w:rsidRDefault="00A676DD" w:rsidP="00540AE7">
            <w:pPr>
              <w:tabs>
                <w:tab w:val="left" w:pos="906"/>
              </w:tabs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33D00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 Заявитель может обратиться с жалобой, в том числе в следующих случаях:</w:t>
            </w:r>
          </w:p>
          <w:p w14:paraId="1DB7AC35" w14:textId="77777777" w:rsidR="00D33D00" w:rsidRPr="004C7B6D" w:rsidRDefault="00A676DD" w:rsidP="00540AE7">
            <w:pPr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33D00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2.5.1. Нарушения срока регистрации заявления;</w:t>
            </w:r>
          </w:p>
          <w:p w14:paraId="2A5629CC" w14:textId="77777777" w:rsidR="00D33D00" w:rsidRPr="004C7B6D" w:rsidRDefault="00A676DD" w:rsidP="00540AE7">
            <w:pPr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33D00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2.5.2. Нарушения срока предоставления муниципальной услуги;</w:t>
            </w:r>
          </w:p>
          <w:p w14:paraId="468E47F5" w14:textId="77777777" w:rsidR="0044618A" w:rsidRDefault="00A676DD" w:rsidP="00540AE7">
            <w:pPr>
              <w:tabs>
                <w:tab w:val="left" w:pos="876"/>
              </w:tabs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33D00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2.5.3. Требования у заявителя документов и</w:t>
            </w:r>
            <w:r w:rsidR="00FE3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информации либо осуществления</w:t>
            </w:r>
            <w:r w:rsidR="00D33D00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края, муниципальными нормативными правовыми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D00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D00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D00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D00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услуги;</w:t>
            </w:r>
          </w:p>
          <w:p w14:paraId="5B6B5B78" w14:textId="77777777" w:rsidR="0044618A" w:rsidRPr="004C7B6D" w:rsidRDefault="00A676DD" w:rsidP="00540AE7">
            <w:pPr>
              <w:tabs>
                <w:tab w:val="left" w:pos="891"/>
              </w:tabs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1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2.5.4. Отказа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      </w:r>
          </w:p>
          <w:p w14:paraId="40A0DFCA" w14:textId="77777777" w:rsidR="0044618A" w:rsidRPr="004C7B6D" w:rsidRDefault="00A676DD" w:rsidP="00540AE7">
            <w:pPr>
              <w:tabs>
                <w:tab w:val="left" w:pos="891"/>
              </w:tabs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4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2.5.5.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14:paraId="76B61003" w14:textId="77777777" w:rsidR="0044618A" w:rsidRPr="004C7B6D" w:rsidRDefault="0044618A" w:rsidP="00540AE7">
            <w:pPr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2.5.6. 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      </w:r>
          </w:p>
          <w:p w14:paraId="419135CE" w14:textId="77777777" w:rsidR="0044618A" w:rsidRDefault="0044618A" w:rsidP="00540AE7">
            <w:pPr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2.5.7. Отказа органа, предоставляющего муниципальную услугу,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      </w:r>
          </w:p>
          <w:p w14:paraId="7AC9FD45" w14:textId="77777777" w:rsidR="00D33D00" w:rsidRPr="004C7B6D" w:rsidRDefault="0044618A" w:rsidP="00540AE7">
            <w:pPr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2.5.8. Нарушения срока или порядка выдачи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приостановления</w:t>
            </w:r>
            <w:r w:rsidR="0054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предусмотрены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0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федеральными </w:t>
            </w:r>
          </w:p>
        </w:tc>
      </w:tr>
      <w:tr w:rsidR="004E051C" w:rsidRPr="00566B4E" w14:paraId="0182F56F" w14:textId="77777777" w:rsidTr="0044618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299C" w14:textId="77777777" w:rsidR="004E051C" w:rsidRPr="00566B4E" w:rsidRDefault="004E051C" w:rsidP="004E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0D75" w14:textId="77777777" w:rsidR="004E051C" w:rsidRPr="004C7B6D" w:rsidRDefault="004E051C" w:rsidP="004E051C">
            <w:pPr>
              <w:spacing w:after="0" w:line="220" w:lineRule="atLeast"/>
              <w:ind w:firstLine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051C" w:rsidRPr="00566B4E" w14:paraId="5EFCAF51" w14:textId="77777777" w:rsidTr="0044618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215" w14:textId="77777777" w:rsidR="004E051C" w:rsidRPr="00566B4E" w:rsidRDefault="004E051C" w:rsidP="004E0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04A" w14:textId="77777777" w:rsidR="0044618A" w:rsidRDefault="00C1116D" w:rsidP="001F6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законами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принятыми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ними иными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нормативными правовыми актами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Федерации,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законами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иными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нормативными правовыми актами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края, муниципальными правовыми актами;</w:t>
            </w:r>
          </w:p>
          <w:p w14:paraId="6FCB0938" w14:textId="77777777" w:rsidR="0044618A" w:rsidRPr="004C7B6D" w:rsidRDefault="0044618A" w:rsidP="001F6806">
            <w:pPr>
              <w:tabs>
                <w:tab w:val="left" w:pos="734"/>
              </w:tabs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2.5.9.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      </w:r>
          </w:p>
          <w:p w14:paraId="5B2D9504" w14:textId="77777777" w:rsidR="00D13E5C" w:rsidRPr="004C7B6D" w:rsidRDefault="0044618A" w:rsidP="001F6806">
            <w:pPr>
              <w:tabs>
                <w:tab w:val="left" w:pos="921"/>
              </w:tabs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2.5.10. 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</w:t>
            </w:r>
            <w:r w:rsidR="00C11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3E5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услуги, за исключением случаев, предусмотренных пунктом 4 части 1 статьи 7 Федерального закона от 27.07.2010 №210-ФЗ.</w:t>
            </w:r>
          </w:p>
          <w:p w14:paraId="7EBA950A" w14:textId="77777777" w:rsidR="00D13E5C" w:rsidRPr="004C7B6D" w:rsidRDefault="00D13E5C" w:rsidP="001F6806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 Заявитель в своей жалобе указывает:</w:t>
            </w:r>
          </w:p>
          <w:p w14:paraId="56F491A0" w14:textId="77777777" w:rsidR="00D13E5C" w:rsidRPr="004C7B6D" w:rsidRDefault="00D13E5C" w:rsidP="001F6806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2.6.1. Наименование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органа местного самоуправления, предоставляющего муниципальную услугу, решения и действия (бездействие) которых обжалуются; </w:t>
            </w:r>
          </w:p>
          <w:p w14:paraId="7F837DAA" w14:textId="77777777" w:rsidR="004E051C" w:rsidRPr="004C7B6D" w:rsidRDefault="00D13E5C" w:rsidP="001F6806">
            <w:pPr>
              <w:tabs>
                <w:tab w:val="left" w:pos="930"/>
              </w:tabs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2.6.2. Фамилию, имя, отчество (последнее – при наличии),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месте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жительства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–</w:t>
            </w:r>
            <w:r w:rsidR="004E051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 либо наименование, сведения о месте нахождения заявителя –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14:paraId="7278DB17" w14:textId="77777777" w:rsidR="004E051C" w:rsidRPr="004C7B6D" w:rsidRDefault="004E051C" w:rsidP="001F6806">
            <w:pPr>
              <w:tabs>
                <w:tab w:val="left" w:pos="906"/>
              </w:tabs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2.6.3.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 органа, предоставляющего муниципальную услугу;</w:t>
            </w:r>
          </w:p>
          <w:p w14:paraId="2179F6C5" w14:textId="77777777" w:rsidR="004E051C" w:rsidRPr="004C7B6D" w:rsidRDefault="004E051C" w:rsidP="001F6806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2.6.4. Доводы, на основании которых заявитель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согласен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действием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(бездействием)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органа, </w:t>
            </w:r>
          </w:p>
        </w:tc>
      </w:tr>
      <w:tr w:rsidR="004E051C" w:rsidRPr="00566B4E" w14:paraId="35C34883" w14:textId="77777777" w:rsidTr="0044618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8C5" w14:textId="77777777" w:rsidR="004E051C" w:rsidRPr="00566B4E" w:rsidRDefault="004E051C" w:rsidP="004E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4815" w14:textId="77777777" w:rsidR="004E051C" w:rsidRPr="004C7B6D" w:rsidRDefault="004E051C" w:rsidP="001F6806">
            <w:pPr>
              <w:spacing w:after="0" w:line="240" w:lineRule="auto"/>
              <w:ind w:firstLine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051C" w:rsidRPr="00566B4E" w14:paraId="742FEBB4" w14:textId="77777777" w:rsidTr="0044618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9F3C" w14:textId="77777777" w:rsidR="004E051C" w:rsidRPr="00566B4E" w:rsidRDefault="004E051C" w:rsidP="004E0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BE0" w14:textId="77777777" w:rsidR="0044618A" w:rsidRDefault="00C1116D" w:rsidP="00A145FB">
            <w:pPr>
              <w:spacing w:after="0" w:line="3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предоставляющего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муниципальную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услугу, должностного лица органа, предоставляющего муниципальную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услугу,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служащего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органа, предоставляющего муниципальную услугу. Заявителем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предоставлены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наличии)</w:t>
            </w:r>
            <w:r w:rsidR="0044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подтверждающие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доводы</w:t>
            </w:r>
            <w:r w:rsidR="0044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 либо их копии.</w:t>
            </w:r>
          </w:p>
          <w:p w14:paraId="3030EA5D" w14:textId="77777777" w:rsidR="0044618A" w:rsidRDefault="0044618A" w:rsidP="00A145FB">
            <w:pPr>
              <w:tabs>
                <w:tab w:val="left" w:pos="876"/>
              </w:tabs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2.7. Жалоба может быть направлена (подана) в орган местного самоуправления города Барнаула и (или)должностному лицу, уполномоченный (уполномоченному) на рассмотрение жалобы, в письменной форме на бумажном носителе, в электронной форме. </w:t>
            </w:r>
          </w:p>
          <w:p w14:paraId="5F9BD164" w14:textId="77777777" w:rsidR="00D13E5C" w:rsidRPr="004C7B6D" w:rsidRDefault="0044618A" w:rsidP="00A145FB">
            <w:pPr>
              <w:tabs>
                <w:tab w:val="left" w:pos="891"/>
              </w:tabs>
              <w:spacing w:after="0" w:line="310" w:lineRule="exac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Жалоба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электронной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3E5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направлена по электронной почте, подана посредством портала досудебного обжалования (адрес в сети Интернет – http://do.gosuslugi.ru/), в письменной форме на бумажном носителе направлена по почте, подана в ходе личного приема в орган, предоставляющий муниципальную услугу, и (или) должностному лицу, уполномоченному на рассмотрение жалобы. </w:t>
            </w:r>
          </w:p>
          <w:p w14:paraId="77BCE0D6" w14:textId="77777777" w:rsidR="00D13E5C" w:rsidRPr="004C7B6D" w:rsidRDefault="00D13E5C" w:rsidP="00A145FB">
            <w:pPr>
              <w:tabs>
                <w:tab w:val="left" w:pos="876"/>
              </w:tabs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 Срок рассмотрения жалобы, включая направление заявителю ответа по результатам рассмотрения жалобы, не должен превышать15 рабочих дней со дня ее регистрации.</w:t>
            </w:r>
          </w:p>
          <w:p w14:paraId="240A6715" w14:textId="77777777" w:rsidR="004E051C" w:rsidRPr="004C7B6D" w:rsidRDefault="00D13E5C" w:rsidP="00A145FB">
            <w:pPr>
              <w:spacing w:after="0" w:line="310" w:lineRule="exac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В случае обжалования отказа органа, предоставляющего муниципальную услугу, его должностного лица или муниципального служащего в приеме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заявителя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исправлении </w:t>
            </w:r>
            <w:r w:rsidR="004E051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регистрации.</w:t>
            </w:r>
          </w:p>
          <w:p w14:paraId="3E21557D" w14:textId="77777777" w:rsidR="004E051C" w:rsidRPr="004C7B6D" w:rsidRDefault="004E051C" w:rsidP="00A145FB">
            <w:pPr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По результатам рассмотрения жалобы должностным лицом, уполномоченным на рассмотрение жалобы, принимается одно из следующих решений:</w:t>
            </w:r>
          </w:p>
          <w:p w14:paraId="1FD9737B" w14:textId="77777777" w:rsidR="004E051C" w:rsidRPr="004C7B6D" w:rsidRDefault="004E051C" w:rsidP="00A145FB">
            <w:pPr>
              <w:spacing w:after="0" w:line="310" w:lineRule="exac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2.11.1. Жалоба удовлетворяется, в том числе в форме отмены принятого решения, исправления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допущенных Комитетом опечаток и ошибок в выданных в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результате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документах, возврата заявителю денежных средств, взимание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которых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предусмотрено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нормативными </w:t>
            </w:r>
            <w:r w:rsidR="00D72298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правовыми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D72298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актами</w:t>
            </w:r>
            <w:r w:rsidR="001F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2298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</w:t>
            </w:r>
            <w:r w:rsidR="001F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="00D72298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Федерации,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1F6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72298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нормативными </w:t>
            </w:r>
          </w:p>
        </w:tc>
      </w:tr>
      <w:tr w:rsidR="004E051C" w:rsidRPr="00566B4E" w14:paraId="1232785F" w14:textId="77777777" w:rsidTr="0044618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72B" w14:textId="77777777" w:rsidR="004E051C" w:rsidRPr="00566B4E" w:rsidRDefault="004E051C" w:rsidP="004E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F359" w14:textId="77777777" w:rsidR="004E051C" w:rsidRPr="004C7B6D" w:rsidRDefault="004E051C" w:rsidP="004E051C">
            <w:pPr>
              <w:spacing w:after="0" w:line="240" w:lineRule="auto"/>
              <w:ind w:firstLine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051C" w:rsidRPr="00566B4E" w14:paraId="697EEF90" w14:textId="77777777" w:rsidTr="0044618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297" w14:textId="77777777" w:rsidR="004E051C" w:rsidRPr="00566B4E" w:rsidRDefault="004E051C" w:rsidP="004E0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8AD" w14:textId="77777777" w:rsidR="00C1116D" w:rsidRDefault="00C1116D" w:rsidP="00C111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правовыми актами Алтайского края, муниципальными правовыми актами;</w:t>
            </w:r>
          </w:p>
          <w:p w14:paraId="1C4CF2B5" w14:textId="77777777" w:rsidR="0044618A" w:rsidRDefault="0044618A" w:rsidP="001F680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удовлетворении жалобы отказывается в следующих случаях:</w:t>
            </w:r>
          </w:p>
          <w:p w14:paraId="4F07C386" w14:textId="77777777" w:rsidR="0044618A" w:rsidRDefault="0044618A" w:rsidP="001F680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наличия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вступившего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законную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силу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суда,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арбитражного суда по жалобе о том же предмете и по тем же основаниям;</w:t>
            </w:r>
          </w:p>
          <w:p w14:paraId="77E4C73D" w14:textId="77777777" w:rsidR="0044618A" w:rsidRPr="004C7B6D" w:rsidRDefault="0044618A" w:rsidP="001F6806">
            <w:pPr>
              <w:tabs>
                <w:tab w:val="left" w:pos="891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 жалобы лицом, полномочия которого не подтверждены в порядке, установленном законодательством Российской Федерации;</w:t>
            </w:r>
          </w:p>
          <w:p w14:paraId="1EBC6E04" w14:textId="77777777" w:rsidR="0044618A" w:rsidRDefault="0044618A" w:rsidP="001F68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наличия решения по жалобе, принятого ранее в соответствии с требованиями Регламента в отношении того же заявителя и по тому же предмету жалобы.</w:t>
            </w:r>
          </w:p>
          <w:p w14:paraId="3DD556DC" w14:textId="77777777" w:rsidR="00D13E5C" w:rsidRPr="004C7B6D" w:rsidRDefault="00D13E5C" w:rsidP="001F68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 В ответе по результатам рассмотрения жалобы указываются:</w:t>
            </w:r>
          </w:p>
          <w:p w14:paraId="3C7213BC" w14:textId="77777777" w:rsidR="00D13E5C" w:rsidRPr="004C7B6D" w:rsidRDefault="00D13E5C" w:rsidP="001F68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2.12.1. Фамилия, имя, отчество (последнее – при наличии), должность должностного лица, наименование органа местного самоуправления, принявшего решение по жалобе;</w:t>
            </w:r>
          </w:p>
          <w:p w14:paraId="7F6BD6A7" w14:textId="77777777" w:rsidR="00D13E5C" w:rsidRPr="004C7B6D" w:rsidRDefault="00D13E5C" w:rsidP="001F68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2.12.2. Номер, дата, место принятия решения, сведения об органе местного самоуправления города Барнаула, о должностном лице или муниципальном служащем, решение или действие (бездействие) которого обжалуется;</w:t>
            </w:r>
          </w:p>
          <w:p w14:paraId="6716D02F" w14:textId="77777777" w:rsidR="00D13E5C" w:rsidRPr="004C7B6D" w:rsidRDefault="00D13E5C" w:rsidP="001F68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2.12.3. Фамилия, имя, отчество (последнее – при наличии) или наименование заявителя;</w:t>
            </w:r>
          </w:p>
          <w:p w14:paraId="713D7D4D" w14:textId="77777777" w:rsidR="004E051C" w:rsidRPr="004C7B6D" w:rsidRDefault="00D13E5C" w:rsidP="001F68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2.12.4.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51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жалобе;</w:t>
            </w:r>
          </w:p>
          <w:p w14:paraId="5EFCF832" w14:textId="77777777" w:rsidR="004E051C" w:rsidRPr="004C7B6D" w:rsidRDefault="004E051C" w:rsidP="001F68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2.12.5. Принятое по жалобе решение;</w:t>
            </w:r>
          </w:p>
          <w:p w14:paraId="29CA6E82" w14:textId="77777777" w:rsidR="004E051C" w:rsidRPr="004C7B6D" w:rsidRDefault="004E051C" w:rsidP="001F6806">
            <w:pPr>
              <w:tabs>
                <w:tab w:val="left" w:pos="87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2.12.6. В случае, если жалоба признана обоснованной, − сроки устранения выявленных нарушений, в том числе срок предоставления результата муниципальной услуги;</w:t>
            </w:r>
          </w:p>
          <w:p w14:paraId="55FE2A9F" w14:textId="77777777" w:rsidR="004E051C" w:rsidRPr="004C7B6D" w:rsidRDefault="004E051C" w:rsidP="001F68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2.12.7. Сведения о порядке обжалования принятого по жалобе решения.</w:t>
            </w:r>
          </w:p>
          <w:p w14:paraId="12B5F4D9" w14:textId="77777777" w:rsidR="00D33D00" w:rsidRPr="004C7B6D" w:rsidRDefault="004E051C" w:rsidP="001F6806">
            <w:pPr>
              <w:tabs>
                <w:tab w:val="left" w:pos="906"/>
              </w:tabs>
              <w:spacing w:after="0" w:line="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 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наделенное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полномочиями </w:t>
            </w:r>
            <w:r w:rsidR="00C61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рассмотрению жалоб, </w:t>
            </w:r>
            <w:r w:rsidR="00D72298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незамедлительно направляет соответствующие материалы в органы прокуратуры.</w:t>
            </w:r>
          </w:p>
        </w:tc>
      </w:tr>
      <w:tr w:rsidR="004E051C" w:rsidRPr="00566B4E" w14:paraId="1A7EC542" w14:textId="77777777" w:rsidTr="0044618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5322" w14:textId="77777777" w:rsidR="004E051C" w:rsidRPr="00566B4E" w:rsidRDefault="004E051C" w:rsidP="004E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7CD" w14:textId="77777777" w:rsidR="004E051C" w:rsidRPr="004C7B6D" w:rsidRDefault="004E051C" w:rsidP="004E051C">
            <w:pPr>
              <w:spacing w:after="0" w:line="240" w:lineRule="auto"/>
              <w:ind w:firstLine="6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E051C" w:rsidRPr="00566B4E" w14:paraId="70708760" w14:textId="77777777" w:rsidTr="0044618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2A1B" w14:textId="77777777" w:rsidR="004E051C" w:rsidRPr="00566B4E" w:rsidRDefault="004E051C" w:rsidP="004E0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8F8" w14:textId="77777777" w:rsidR="0044618A" w:rsidRDefault="00C1116D" w:rsidP="001F6806">
            <w:pPr>
              <w:spacing w:after="0" w:line="240" w:lineRule="auto"/>
              <w:ind w:firstLine="5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2.14. Комитет при получении жалобы, в которой содержатся нецензурные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либо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оскорбительные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выражения,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угрозы жизни, здоровью и имуществу должностного лица, а также членов его семьи, оставляет такую жалобу без ответа по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поставленных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вопросов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сообщает гражданину, направившему жалобу, о недопустимости злоупотребления правом.</w:t>
            </w:r>
          </w:p>
          <w:p w14:paraId="735D0D8B" w14:textId="77777777" w:rsidR="00D13E5C" w:rsidRPr="004C7B6D" w:rsidRDefault="0044618A" w:rsidP="001F6806">
            <w:pPr>
              <w:tabs>
                <w:tab w:val="left" w:pos="876"/>
              </w:tabs>
              <w:spacing w:after="0" w:line="240" w:lineRule="auto"/>
              <w:ind w:firstLine="5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случае, если текст жалобы не поддается прочтению, ответ на жалобу не дается, и она не подлежит направлению на рассмотрение должностному лицу, в компетенцию которого входит рассмотрение данной жалобы,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календарных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 со дня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3E5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 жалобы сообщается гражданину, направившему жалобу, если его фамилия и почтовый адрес поддаются прочтению.</w:t>
            </w:r>
          </w:p>
          <w:p w14:paraId="53DD8A53" w14:textId="77777777" w:rsidR="00D13E5C" w:rsidRPr="004C7B6D" w:rsidRDefault="00D13E5C" w:rsidP="001F6806">
            <w:pPr>
              <w:tabs>
                <w:tab w:val="left" w:pos="921"/>
              </w:tabs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 Не позднее дня, следующего за днем принятия решения, предусмотренного в пункте 2.11 настоящего подраздела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14:paraId="751083AA" w14:textId="77777777" w:rsidR="004E051C" w:rsidRPr="004C7B6D" w:rsidRDefault="00D13E5C" w:rsidP="001F6806">
            <w:pPr>
              <w:tabs>
                <w:tab w:val="left" w:pos="876"/>
              </w:tabs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2.16. В случае признания жалобы подлежащей удовлетворению в ответе заявителю, указанном в пункте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2.15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настоящего подраздела Регламента, дается информация о действиях, осуществляемых Комитетом в целях незамедлительного устранения выявленных нарушений при оказании муниципальной услуги, а также</w:t>
            </w:r>
            <w:r w:rsidR="00983F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51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  <w:p w14:paraId="15981815" w14:textId="77777777" w:rsidR="004E051C" w:rsidRPr="004C7B6D" w:rsidRDefault="004E051C" w:rsidP="001F6806">
            <w:pPr>
              <w:spacing w:after="0" w:line="240" w:lineRule="auto"/>
              <w:ind w:firstLine="5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2.17. В случае признания жалобы не подлежащей удовлетворению в ответе заявителю, указанном в пункте 2.15 настоящего подраздела Регламента,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  <w:p w14:paraId="06E092E8" w14:textId="77777777" w:rsidR="004E051C" w:rsidRPr="00566B4E" w:rsidRDefault="004E051C" w:rsidP="001F6806">
            <w:pPr>
              <w:spacing w:after="0" w:line="240" w:lineRule="auto"/>
              <w:ind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2.18. Заявитель имеет право обжаловать решение по жалобе председателя Комитета (за исключением главы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</w:t>
            </w:r>
            <w:r w:rsidR="00D72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Барнаула),</w:t>
            </w:r>
            <w:r w:rsidR="003B5E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уполномоченных на </w:t>
            </w:r>
            <w:r w:rsidR="00D72298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жалобы, главе города Барнаула в досудебном (внесудебном) порядке (далее – жалоба на решение уполномоченного органа).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D13E5C" w:rsidRPr="00566B4E" w14:paraId="7003B377" w14:textId="77777777" w:rsidTr="0044618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5773" w14:textId="77777777" w:rsidR="00D13E5C" w:rsidRPr="00566B4E" w:rsidRDefault="00D13E5C" w:rsidP="00D13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AE12" w14:textId="77777777" w:rsidR="00D13E5C" w:rsidRPr="004C7B6D" w:rsidRDefault="00D13E5C" w:rsidP="00D13E5C">
            <w:pPr>
              <w:spacing w:after="0" w:line="0" w:lineRule="atLeast"/>
              <w:ind w:firstLine="64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13E5C" w:rsidRPr="00566B4E" w14:paraId="4C044C5A" w14:textId="77777777" w:rsidTr="0044618A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CEA5" w14:textId="77777777" w:rsidR="00D13E5C" w:rsidRPr="00566B4E" w:rsidRDefault="00D13E5C" w:rsidP="004E0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77DE" w14:textId="77777777" w:rsidR="0044618A" w:rsidRPr="004C7B6D" w:rsidRDefault="00C1116D" w:rsidP="001F6806">
            <w:pPr>
              <w:tabs>
                <w:tab w:val="left" w:pos="90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2.19. Подача и рассмотрение 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лобы на решение уполномоченного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осуществляются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сроки, предусмотренные настоящим разделом Регламента при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подаче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рассмотрении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жалобы.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этом </w:t>
            </w:r>
            <w:r w:rsidR="00696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жалоба</w:t>
            </w:r>
            <w:r w:rsidR="00446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решение уполномоченного</w:t>
            </w:r>
            <w:r w:rsidR="00C61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618A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органа рассматривается непосредственно главой города Барнаула. </w:t>
            </w:r>
          </w:p>
          <w:p w14:paraId="27BF5704" w14:textId="77777777" w:rsidR="00D13E5C" w:rsidRPr="004C7B6D" w:rsidRDefault="0044618A" w:rsidP="001F68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рассмотрения жалобы на решение уполномоченного органа глава города Барнаула удовлетворяет жалобу или отказывает в ее удовлетворении. Заявителя информируют о ходе и </w:t>
            </w:r>
            <w:proofErr w:type="gramStart"/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результатах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рассмотрения</w:t>
            </w:r>
            <w:proofErr w:type="gramEnd"/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2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жалобы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A67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3E5C"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уполномоченного органа в порядке, предусмотренном настоящим разделом Регламента, для информирования заявителя о ходе и результатах рассмотрения жалобы.</w:t>
            </w:r>
          </w:p>
          <w:p w14:paraId="727A0659" w14:textId="77777777" w:rsidR="00D13E5C" w:rsidRPr="004C7B6D" w:rsidRDefault="00D13E5C" w:rsidP="001F6806">
            <w:pPr>
              <w:tabs>
                <w:tab w:val="left" w:pos="92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прокуратуры.</w:t>
            </w:r>
          </w:p>
          <w:p w14:paraId="4E5272A0" w14:textId="77777777" w:rsidR="00D13E5C" w:rsidRPr="004C7B6D" w:rsidRDefault="00D13E5C" w:rsidP="001F6806">
            <w:pPr>
              <w:spacing w:after="0" w:line="0" w:lineRule="atLeast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7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2.20. Решение по жалобе на решение уполномоченного органа, принятое главой города Барнаула, может быть обжаловано заявителем в судебном порядке.</w:t>
            </w:r>
          </w:p>
        </w:tc>
      </w:tr>
    </w:tbl>
    <w:p w14:paraId="5BF1E592" w14:textId="77777777" w:rsidR="00C80C6C" w:rsidRPr="00566B4E" w:rsidRDefault="00C80C6C">
      <w:pPr>
        <w:rPr>
          <w:rFonts w:ascii="Times New Roman" w:hAnsi="Times New Roman" w:cs="Times New Roman"/>
          <w:sz w:val="28"/>
          <w:szCs w:val="28"/>
        </w:rPr>
      </w:pPr>
    </w:p>
    <w:sectPr w:rsidR="00C80C6C" w:rsidRPr="00566B4E" w:rsidSect="000C4155">
      <w:headerReference w:type="default" r:id="rId9"/>
      <w:pgSz w:w="11906" w:h="16838"/>
      <w:pgMar w:top="1134" w:right="567" w:bottom="113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E305" w14:textId="77777777" w:rsidR="00E2505D" w:rsidRDefault="00E2505D" w:rsidP="00B221AB">
      <w:pPr>
        <w:spacing w:after="0" w:line="240" w:lineRule="auto"/>
      </w:pPr>
      <w:r>
        <w:separator/>
      </w:r>
    </w:p>
  </w:endnote>
  <w:endnote w:type="continuationSeparator" w:id="0">
    <w:p w14:paraId="0A8C5DD2" w14:textId="77777777" w:rsidR="00E2505D" w:rsidRDefault="00E2505D" w:rsidP="00B2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F9D0" w14:textId="77777777" w:rsidR="00E2505D" w:rsidRDefault="00E2505D" w:rsidP="00B221AB">
      <w:pPr>
        <w:spacing w:after="0" w:line="240" w:lineRule="auto"/>
      </w:pPr>
      <w:r>
        <w:separator/>
      </w:r>
    </w:p>
  </w:footnote>
  <w:footnote w:type="continuationSeparator" w:id="0">
    <w:p w14:paraId="3FBACD33" w14:textId="77777777" w:rsidR="00E2505D" w:rsidRDefault="00E2505D" w:rsidP="00B2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28148"/>
      <w:docPartObj>
        <w:docPartGallery w:val="Page Numbers (Top of Page)"/>
        <w:docPartUnique/>
      </w:docPartObj>
    </w:sdtPr>
    <w:sdtEndPr/>
    <w:sdtContent>
      <w:p w14:paraId="56A93B87" w14:textId="77777777" w:rsidR="00E2505D" w:rsidRDefault="00E250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5FB">
          <w:rPr>
            <w:noProof/>
          </w:rPr>
          <w:t>37</w:t>
        </w:r>
        <w:r>
          <w:fldChar w:fldCharType="end"/>
        </w:r>
      </w:p>
    </w:sdtContent>
  </w:sdt>
  <w:p w14:paraId="355D8156" w14:textId="77777777" w:rsidR="00E2505D" w:rsidRDefault="00E250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526"/>
    <w:rsid w:val="00006611"/>
    <w:rsid w:val="000143FC"/>
    <w:rsid w:val="000240FC"/>
    <w:rsid w:val="000252F4"/>
    <w:rsid w:val="00026192"/>
    <w:rsid w:val="000278E6"/>
    <w:rsid w:val="00031956"/>
    <w:rsid w:val="00032397"/>
    <w:rsid w:val="000361CA"/>
    <w:rsid w:val="00041AE0"/>
    <w:rsid w:val="000424A5"/>
    <w:rsid w:val="00046492"/>
    <w:rsid w:val="00055170"/>
    <w:rsid w:val="0006003F"/>
    <w:rsid w:val="00062F04"/>
    <w:rsid w:val="00086259"/>
    <w:rsid w:val="00091C9F"/>
    <w:rsid w:val="000A7E41"/>
    <w:rsid w:val="000B062D"/>
    <w:rsid w:val="000B3DF7"/>
    <w:rsid w:val="000C0A9C"/>
    <w:rsid w:val="000C2E53"/>
    <w:rsid w:val="000C4155"/>
    <w:rsid w:val="000C56BF"/>
    <w:rsid w:val="000D6DD1"/>
    <w:rsid w:val="000D74A6"/>
    <w:rsid w:val="000F3E79"/>
    <w:rsid w:val="000F6973"/>
    <w:rsid w:val="000F6CF2"/>
    <w:rsid w:val="0012273A"/>
    <w:rsid w:val="00124016"/>
    <w:rsid w:val="00124A66"/>
    <w:rsid w:val="00130E2A"/>
    <w:rsid w:val="001418E1"/>
    <w:rsid w:val="00142A89"/>
    <w:rsid w:val="00142F4B"/>
    <w:rsid w:val="00155284"/>
    <w:rsid w:val="00163E34"/>
    <w:rsid w:val="00183555"/>
    <w:rsid w:val="0018735C"/>
    <w:rsid w:val="001911AA"/>
    <w:rsid w:val="001A6D48"/>
    <w:rsid w:val="001D78E0"/>
    <w:rsid w:val="001E13E6"/>
    <w:rsid w:val="001E4BD4"/>
    <w:rsid w:val="001E6EA2"/>
    <w:rsid w:val="001F6806"/>
    <w:rsid w:val="002036CF"/>
    <w:rsid w:val="00203DA3"/>
    <w:rsid w:val="00215227"/>
    <w:rsid w:val="00216165"/>
    <w:rsid w:val="002207D6"/>
    <w:rsid w:val="00220AB5"/>
    <w:rsid w:val="00260D26"/>
    <w:rsid w:val="00266146"/>
    <w:rsid w:val="00280EF6"/>
    <w:rsid w:val="00293887"/>
    <w:rsid w:val="00293E3E"/>
    <w:rsid w:val="002A16E7"/>
    <w:rsid w:val="002A4ECF"/>
    <w:rsid w:val="002B3DFE"/>
    <w:rsid w:val="002D7049"/>
    <w:rsid w:val="002F137C"/>
    <w:rsid w:val="00301F23"/>
    <w:rsid w:val="003038F9"/>
    <w:rsid w:val="00305C06"/>
    <w:rsid w:val="003258CB"/>
    <w:rsid w:val="0033720E"/>
    <w:rsid w:val="00345835"/>
    <w:rsid w:val="0035003C"/>
    <w:rsid w:val="00353CB2"/>
    <w:rsid w:val="0035706B"/>
    <w:rsid w:val="003649A9"/>
    <w:rsid w:val="003873EC"/>
    <w:rsid w:val="003A27A3"/>
    <w:rsid w:val="003B5E9D"/>
    <w:rsid w:val="003C0003"/>
    <w:rsid w:val="003C75BC"/>
    <w:rsid w:val="003D1D47"/>
    <w:rsid w:val="003D6398"/>
    <w:rsid w:val="003E469F"/>
    <w:rsid w:val="003E69FD"/>
    <w:rsid w:val="003F4258"/>
    <w:rsid w:val="004026E6"/>
    <w:rsid w:val="0040636A"/>
    <w:rsid w:val="00421370"/>
    <w:rsid w:val="0042362C"/>
    <w:rsid w:val="004237FF"/>
    <w:rsid w:val="00427727"/>
    <w:rsid w:val="0044271F"/>
    <w:rsid w:val="004456AE"/>
    <w:rsid w:val="0044618A"/>
    <w:rsid w:val="00451D31"/>
    <w:rsid w:val="00476CFE"/>
    <w:rsid w:val="0048173E"/>
    <w:rsid w:val="00481BB1"/>
    <w:rsid w:val="004974AC"/>
    <w:rsid w:val="004978FD"/>
    <w:rsid w:val="004B6D0C"/>
    <w:rsid w:val="004C7B6D"/>
    <w:rsid w:val="004D3366"/>
    <w:rsid w:val="004E051C"/>
    <w:rsid w:val="004E2159"/>
    <w:rsid w:val="004F6D3E"/>
    <w:rsid w:val="00503951"/>
    <w:rsid w:val="00513D33"/>
    <w:rsid w:val="00532177"/>
    <w:rsid w:val="005328D7"/>
    <w:rsid w:val="00540AE7"/>
    <w:rsid w:val="005436F0"/>
    <w:rsid w:val="005637AE"/>
    <w:rsid w:val="00565BDC"/>
    <w:rsid w:val="00566B4E"/>
    <w:rsid w:val="00591DDC"/>
    <w:rsid w:val="005B2B11"/>
    <w:rsid w:val="005E5D2E"/>
    <w:rsid w:val="00612503"/>
    <w:rsid w:val="00614269"/>
    <w:rsid w:val="006229FF"/>
    <w:rsid w:val="006363D5"/>
    <w:rsid w:val="00641652"/>
    <w:rsid w:val="00646CE6"/>
    <w:rsid w:val="0067110A"/>
    <w:rsid w:val="006905AB"/>
    <w:rsid w:val="00690C30"/>
    <w:rsid w:val="0069218B"/>
    <w:rsid w:val="00692802"/>
    <w:rsid w:val="006968F8"/>
    <w:rsid w:val="006A4CC5"/>
    <w:rsid w:val="006B7868"/>
    <w:rsid w:val="006C2254"/>
    <w:rsid w:val="006C2D6D"/>
    <w:rsid w:val="006D1C49"/>
    <w:rsid w:val="006D7DEB"/>
    <w:rsid w:val="006E28F0"/>
    <w:rsid w:val="006F0B20"/>
    <w:rsid w:val="006F2850"/>
    <w:rsid w:val="006F6702"/>
    <w:rsid w:val="006F704E"/>
    <w:rsid w:val="00714E7A"/>
    <w:rsid w:val="00715861"/>
    <w:rsid w:val="0072704D"/>
    <w:rsid w:val="007317F7"/>
    <w:rsid w:val="00732356"/>
    <w:rsid w:val="00732AE2"/>
    <w:rsid w:val="007454E2"/>
    <w:rsid w:val="007550C1"/>
    <w:rsid w:val="007621EE"/>
    <w:rsid w:val="007768A7"/>
    <w:rsid w:val="007B0977"/>
    <w:rsid w:val="007B6759"/>
    <w:rsid w:val="007C491E"/>
    <w:rsid w:val="007D1A57"/>
    <w:rsid w:val="008007DA"/>
    <w:rsid w:val="00831E06"/>
    <w:rsid w:val="008542EB"/>
    <w:rsid w:val="00854882"/>
    <w:rsid w:val="00866DFE"/>
    <w:rsid w:val="00866F24"/>
    <w:rsid w:val="00873A02"/>
    <w:rsid w:val="00881F0C"/>
    <w:rsid w:val="00882494"/>
    <w:rsid w:val="008A74FD"/>
    <w:rsid w:val="008B751E"/>
    <w:rsid w:val="008C1B07"/>
    <w:rsid w:val="008E43A1"/>
    <w:rsid w:val="00907A43"/>
    <w:rsid w:val="00916C61"/>
    <w:rsid w:val="00927FD2"/>
    <w:rsid w:val="00932E25"/>
    <w:rsid w:val="00955F6D"/>
    <w:rsid w:val="009671D0"/>
    <w:rsid w:val="009736B2"/>
    <w:rsid w:val="00973BBC"/>
    <w:rsid w:val="00974A59"/>
    <w:rsid w:val="00983FD6"/>
    <w:rsid w:val="00987423"/>
    <w:rsid w:val="009A0A3B"/>
    <w:rsid w:val="009A3BC1"/>
    <w:rsid w:val="009C2039"/>
    <w:rsid w:val="009C749F"/>
    <w:rsid w:val="009D0C19"/>
    <w:rsid w:val="009F4470"/>
    <w:rsid w:val="00A02814"/>
    <w:rsid w:val="00A05394"/>
    <w:rsid w:val="00A07CB0"/>
    <w:rsid w:val="00A145FB"/>
    <w:rsid w:val="00A25336"/>
    <w:rsid w:val="00A42D41"/>
    <w:rsid w:val="00A676DD"/>
    <w:rsid w:val="00A77BBD"/>
    <w:rsid w:val="00A86DD9"/>
    <w:rsid w:val="00A93367"/>
    <w:rsid w:val="00A97D86"/>
    <w:rsid w:val="00AA6DD4"/>
    <w:rsid w:val="00AC48E7"/>
    <w:rsid w:val="00AD3677"/>
    <w:rsid w:val="00AD7F9F"/>
    <w:rsid w:val="00AE59E3"/>
    <w:rsid w:val="00AE7854"/>
    <w:rsid w:val="00AF634A"/>
    <w:rsid w:val="00AF691E"/>
    <w:rsid w:val="00AF7FA6"/>
    <w:rsid w:val="00B02807"/>
    <w:rsid w:val="00B07DC2"/>
    <w:rsid w:val="00B10231"/>
    <w:rsid w:val="00B221AB"/>
    <w:rsid w:val="00B22CC6"/>
    <w:rsid w:val="00B2562D"/>
    <w:rsid w:val="00B260D5"/>
    <w:rsid w:val="00B43AAC"/>
    <w:rsid w:val="00B45868"/>
    <w:rsid w:val="00B46B13"/>
    <w:rsid w:val="00B47316"/>
    <w:rsid w:val="00B64A47"/>
    <w:rsid w:val="00B74CAE"/>
    <w:rsid w:val="00B83DBC"/>
    <w:rsid w:val="00B90C1F"/>
    <w:rsid w:val="00BA04EC"/>
    <w:rsid w:val="00BA2064"/>
    <w:rsid w:val="00BA4DEA"/>
    <w:rsid w:val="00BA4E75"/>
    <w:rsid w:val="00BA6D91"/>
    <w:rsid w:val="00BC3692"/>
    <w:rsid w:val="00BC57DC"/>
    <w:rsid w:val="00BD0858"/>
    <w:rsid w:val="00BD666C"/>
    <w:rsid w:val="00BF25E3"/>
    <w:rsid w:val="00BF6ED5"/>
    <w:rsid w:val="00C011A6"/>
    <w:rsid w:val="00C072AC"/>
    <w:rsid w:val="00C1116D"/>
    <w:rsid w:val="00C14A85"/>
    <w:rsid w:val="00C1699D"/>
    <w:rsid w:val="00C17E9F"/>
    <w:rsid w:val="00C3076B"/>
    <w:rsid w:val="00C32AA7"/>
    <w:rsid w:val="00C40D05"/>
    <w:rsid w:val="00C52BF3"/>
    <w:rsid w:val="00C56D11"/>
    <w:rsid w:val="00C6028B"/>
    <w:rsid w:val="00C61FF6"/>
    <w:rsid w:val="00C7145F"/>
    <w:rsid w:val="00C762B7"/>
    <w:rsid w:val="00C76B15"/>
    <w:rsid w:val="00C80C6C"/>
    <w:rsid w:val="00C93416"/>
    <w:rsid w:val="00C9454E"/>
    <w:rsid w:val="00C97F80"/>
    <w:rsid w:val="00CB0EE1"/>
    <w:rsid w:val="00CD7919"/>
    <w:rsid w:val="00CE19F8"/>
    <w:rsid w:val="00CF0612"/>
    <w:rsid w:val="00CF0EB7"/>
    <w:rsid w:val="00CF560A"/>
    <w:rsid w:val="00D13E5C"/>
    <w:rsid w:val="00D2231C"/>
    <w:rsid w:val="00D22518"/>
    <w:rsid w:val="00D263E7"/>
    <w:rsid w:val="00D3340A"/>
    <w:rsid w:val="00D33D00"/>
    <w:rsid w:val="00D344B2"/>
    <w:rsid w:val="00D41526"/>
    <w:rsid w:val="00D50F5B"/>
    <w:rsid w:val="00D5725E"/>
    <w:rsid w:val="00D57C16"/>
    <w:rsid w:val="00D61A93"/>
    <w:rsid w:val="00D679EE"/>
    <w:rsid w:val="00D71695"/>
    <w:rsid w:val="00D72298"/>
    <w:rsid w:val="00D74168"/>
    <w:rsid w:val="00D76444"/>
    <w:rsid w:val="00D83E77"/>
    <w:rsid w:val="00D86D98"/>
    <w:rsid w:val="00DA2CF9"/>
    <w:rsid w:val="00DA51F1"/>
    <w:rsid w:val="00DB0EFC"/>
    <w:rsid w:val="00DC6C9F"/>
    <w:rsid w:val="00DD6932"/>
    <w:rsid w:val="00DE09B3"/>
    <w:rsid w:val="00DE3CC8"/>
    <w:rsid w:val="00E12DA1"/>
    <w:rsid w:val="00E1626B"/>
    <w:rsid w:val="00E249D5"/>
    <w:rsid w:val="00E2505D"/>
    <w:rsid w:val="00E32D81"/>
    <w:rsid w:val="00E3534E"/>
    <w:rsid w:val="00E4590C"/>
    <w:rsid w:val="00E46B96"/>
    <w:rsid w:val="00E4750A"/>
    <w:rsid w:val="00E627A2"/>
    <w:rsid w:val="00E631A3"/>
    <w:rsid w:val="00E665E2"/>
    <w:rsid w:val="00E70E9F"/>
    <w:rsid w:val="00E749AA"/>
    <w:rsid w:val="00E74BE8"/>
    <w:rsid w:val="00E854A1"/>
    <w:rsid w:val="00E92BC4"/>
    <w:rsid w:val="00E959B9"/>
    <w:rsid w:val="00EA5464"/>
    <w:rsid w:val="00EB42AA"/>
    <w:rsid w:val="00ED1928"/>
    <w:rsid w:val="00ED4697"/>
    <w:rsid w:val="00ED5094"/>
    <w:rsid w:val="00EE0382"/>
    <w:rsid w:val="00EE07C7"/>
    <w:rsid w:val="00F037C0"/>
    <w:rsid w:val="00F04A2A"/>
    <w:rsid w:val="00F20195"/>
    <w:rsid w:val="00F433D8"/>
    <w:rsid w:val="00F5715F"/>
    <w:rsid w:val="00F73BF1"/>
    <w:rsid w:val="00F85551"/>
    <w:rsid w:val="00F92C64"/>
    <w:rsid w:val="00F96455"/>
    <w:rsid w:val="00F96E66"/>
    <w:rsid w:val="00FA0A8F"/>
    <w:rsid w:val="00FA0ED7"/>
    <w:rsid w:val="00FA3FF2"/>
    <w:rsid w:val="00FA43BA"/>
    <w:rsid w:val="00FA45C4"/>
    <w:rsid w:val="00FB61F1"/>
    <w:rsid w:val="00FE3967"/>
    <w:rsid w:val="00FE3BCC"/>
    <w:rsid w:val="00FF5C19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4DD0"/>
  <w15:docId w15:val="{8728DF32-FE36-43B6-9286-A6E475FB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E5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4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334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2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21AB"/>
  </w:style>
  <w:style w:type="paragraph" w:styleId="a5">
    <w:name w:val="footer"/>
    <w:basedOn w:val="a"/>
    <w:link w:val="a6"/>
    <w:uiPriority w:val="99"/>
    <w:unhideWhenUsed/>
    <w:rsid w:val="00B2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21AB"/>
  </w:style>
  <w:style w:type="paragraph" w:styleId="a7">
    <w:name w:val="List Paragraph"/>
    <w:basedOn w:val="a"/>
    <w:uiPriority w:val="34"/>
    <w:qFormat/>
    <w:rsid w:val="00BA4DE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1426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A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6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93ACC665085C0895C8313DAFA43999A81085C75A7DB0F7152F472631D1213208E0E40D4A356C676AA4E19C4240E8ED3072005132146B5zA54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me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9572-D54A-42EC-97AC-EC67B416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37</Pages>
  <Words>10208</Words>
  <Characters>58188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Архипова</dc:creator>
  <cp:lastModifiedBy>ПравПортал</cp:lastModifiedBy>
  <cp:revision>153</cp:revision>
  <cp:lastPrinted>2023-05-24T06:05:00Z</cp:lastPrinted>
  <dcterms:created xsi:type="dcterms:W3CDTF">2023-03-10T02:36:00Z</dcterms:created>
  <dcterms:modified xsi:type="dcterms:W3CDTF">2023-07-07T08:52:00Z</dcterms:modified>
</cp:coreProperties>
</file>