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FE6" w:rsidRPr="005D3FE6" w:rsidRDefault="005D3FE6" w:rsidP="003E4A9F">
      <w:pPr>
        <w:suppressAutoHyphens/>
        <w:spacing w:after="0" w:line="240" w:lineRule="auto"/>
        <w:ind w:leftChars="-1" w:left="1" w:hangingChars="1" w:hanging="3"/>
        <w:jc w:val="center"/>
        <w:textAlignment w:val="top"/>
        <w:outlineLvl w:val="0"/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14:ligatures w14:val="none"/>
        </w:rPr>
      </w:pPr>
      <w:r w:rsidRPr="005D3FE6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14:ligatures w14:val="none"/>
        </w:rPr>
        <w:t>ПОЯСНИТЕ</w:t>
      </w:r>
      <w:bookmarkStart w:id="0" w:name="_GoBack"/>
      <w:bookmarkEnd w:id="0"/>
      <w:r w:rsidRPr="005D3FE6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14:ligatures w14:val="none"/>
        </w:rPr>
        <w:t>ЛЬНАЯ ЗАПИСКА</w:t>
      </w:r>
    </w:p>
    <w:p w:rsidR="005D3FE6" w:rsidRPr="005D3FE6" w:rsidRDefault="005D3FE6" w:rsidP="003E4A9F">
      <w:pPr>
        <w:suppressAutoHyphens/>
        <w:spacing w:after="0" w:line="240" w:lineRule="auto"/>
        <w:ind w:leftChars="-1" w:left="1" w:hangingChars="1" w:hanging="3"/>
        <w:jc w:val="center"/>
        <w:textAlignment w:val="top"/>
        <w:outlineLvl w:val="0"/>
        <w:rPr>
          <w:rFonts w:ascii="Times New Roman" w:eastAsia="Times New Roman" w:hAnsi="Times New Roman" w:cs="Times New Roman"/>
          <w:color w:val="000000"/>
          <w:kern w:val="0"/>
          <w:position w:val="-1"/>
          <w:sz w:val="28"/>
          <w14:ligatures w14:val="none"/>
        </w:rPr>
      </w:pPr>
      <w:r w:rsidRPr="005D3FE6">
        <w:rPr>
          <w:rFonts w:ascii="Times New Roman" w:eastAsia="Times New Roman" w:hAnsi="Times New Roman" w:cs="Times New Roman"/>
          <w:color w:val="000000"/>
          <w:kern w:val="0"/>
          <w:position w:val="-1"/>
          <w:sz w:val="28"/>
          <w14:ligatures w14:val="none"/>
        </w:rPr>
        <w:t>к проекту решения городской Думы «</w:t>
      </w:r>
      <w:r w:rsidRPr="005D3FE6">
        <w:rPr>
          <w:rFonts w:ascii="Times New Roman" w:eastAsia="Calibri" w:hAnsi="Times New Roman" w:cs="Calibri"/>
          <w:color w:val="000000"/>
          <w:kern w:val="0"/>
          <w:position w:val="-1"/>
          <w:sz w:val="28"/>
          <w:szCs w:val="28"/>
          <w14:ligatures w14:val="none"/>
        </w:rPr>
        <w:t>О признании полномочий депутата Барнаульской городской Думы восьмого созыва</w:t>
      </w:r>
      <w:r w:rsidRPr="005D3FE6">
        <w:rPr>
          <w:rFonts w:ascii="Times New Roman" w:eastAsia="Times New Roman" w:hAnsi="Times New Roman" w:cs="Times New Roman"/>
          <w:color w:val="000000"/>
          <w:kern w:val="0"/>
          <w:position w:val="-1"/>
          <w:sz w:val="28"/>
          <w14:ligatures w14:val="none"/>
        </w:rPr>
        <w:t>»</w:t>
      </w:r>
    </w:p>
    <w:p w:rsidR="005D3FE6" w:rsidRPr="005D3FE6" w:rsidRDefault="005D3FE6" w:rsidP="005D3FE6">
      <w:pPr>
        <w:suppressAutoHyphens/>
        <w:spacing w:after="0" w:line="240" w:lineRule="auto"/>
        <w:ind w:leftChars="-1" w:left="1" w:hangingChars="1" w:hanging="3"/>
        <w:jc w:val="both"/>
        <w:textAlignment w:val="top"/>
        <w:outlineLvl w:val="0"/>
        <w:rPr>
          <w:rFonts w:ascii="Times New Roman" w:eastAsia="Times New Roman" w:hAnsi="Times New Roman" w:cs="Times New Roman"/>
          <w:color w:val="000000"/>
          <w:kern w:val="0"/>
          <w:position w:val="-1"/>
          <w:sz w:val="28"/>
          <w14:ligatures w14:val="none"/>
        </w:rPr>
      </w:pPr>
    </w:p>
    <w:p w:rsidR="005D3FE6" w:rsidRPr="005D3FE6" w:rsidRDefault="005D3FE6" w:rsidP="005D3FE6">
      <w:pPr>
        <w:suppressAutoHyphens/>
        <w:spacing w:after="0" w:line="240" w:lineRule="auto"/>
        <w:ind w:left="-1" w:firstLine="720"/>
        <w:jc w:val="both"/>
        <w:textAlignment w:val="top"/>
        <w:outlineLvl w:val="0"/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14:ligatures w14:val="none"/>
        </w:rPr>
      </w:pPr>
      <w:r w:rsidRPr="005D3FE6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14:ligatures w14:val="none"/>
        </w:rPr>
        <w:t>Настоящий проект решения разработан в связи с принятием Центральной районной территориальной избирательной комиссией города Барнаула решения от 24.10.2024 №83/393 «О передаче вакантного мандата депутата Барнаульской городской Думы восьмого созыва зарегистрированному кандидату из муниципального списка кандидатов, выдвинутого избирательным объединением «</w:t>
      </w:r>
      <w:r w:rsidRPr="005D3FE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Алтайское краевое отделение политической партии «КОММУНИСТИЧЕСКАЯ ПАРТИЯ РОССИЙСКОЙ ФЕДЕРАЦИИ</w:t>
      </w:r>
      <w:r w:rsidRPr="005D3FE6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14:ligatures w14:val="none"/>
        </w:rPr>
        <w:t>».</w:t>
      </w:r>
    </w:p>
    <w:p w:rsidR="005D3FE6" w:rsidRPr="005D3FE6" w:rsidRDefault="005D3FE6" w:rsidP="005D3FE6">
      <w:pPr>
        <w:suppressAutoHyphens/>
        <w:spacing w:after="0" w:line="240" w:lineRule="auto"/>
        <w:ind w:left="-1" w:firstLine="720"/>
        <w:jc w:val="both"/>
        <w:textAlignment w:val="top"/>
        <w:outlineLvl w:val="0"/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14:ligatures w14:val="none"/>
        </w:rPr>
      </w:pPr>
      <w:r w:rsidRPr="005D3FE6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14:ligatures w14:val="none"/>
        </w:rPr>
        <w:t>В соответствии с ч.1 ст.167.1 Кодекса Алтайского края о выборах и референдумах в случае досрочного прекращения полномочий депутата, избранного в результате распределения депутатских мандатов между муниципальными списками кандидатов, избирательная комиссия, организующая выборы в органы местного самоуправления, своим решением передает его депутатский мандат первому в порядке очередности зарегистрированному кандидату из числа зарегистрированных кандидатов, не получивших депутатских мандатов, из того же муниципального списка кандидатов.</w:t>
      </w:r>
    </w:p>
    <w:p w:rsidR="005D3FE6" w:rsidRPr="005D3FE6" w:rsidRDefault="005D3FE6" w:rsidP="005D3FE6">
      <w:pPr>
        <w:shd w:val="clear" w:color="auto" w:fill="FFFFFF"/>
        <w:spacing w:after="0" w:line="1" w:lineRule="atLeast"/>
        <w:ind w:firstLineChars="253" w:firstLine="708"/>
        <w:jc w:val="both"/>
        <w:textAlignment w:val="baseline"/>
        <w:outlineLvl w:val="0"/>
        <w:rPr>
          <w:rFonts w:ascii="Times New Roman" w:eastAsia="Calibri" w:hAnsi="Times New Roman" w:cs="Calibri"/>
          <w:color w:val="000000"/>
          <w:kern w:val="0"/>
          <w:position w:val="-1"/>
          <w:sz w:val="28"/>
          <w:szCs w:val="28"/>
          <w14:ligatures w14:val="none"/>
        </w:rPr>
      </w:pPr>
      <w:r w:rsidRPr="005D3FE6">
        <w:rPr>
          <w:rFonts w:ascii="Times New Roman" w:eastAsia="Calibri" w:hAnsi="Times New Roman" w:cs="Calibri"/>
          <w:color w:val="000000"/>
          <w:kern w:val="0"/>
          <w:position w:val="-1"/>
          <w:sz w:val="28"/>
          <w:szCs w:val="28"/>
          <w14:ligatures w14:val="none"/>
        </w:rPr>
        <w:t xml:space="preserve">Решением избирательной комиссии вакантный депутатский мандат     (в связи с досрочным прекращением полномочий депутата       Красильникова Ю.В.) передан зарегистрированному кандидату в депутаты Барнаульской городской Думы восьмого созыва Корчагиной Марии Геннадьевне, включенной в </w:t>
      </w:r>
      <w:proofErr w:type="spellStart"/>
      <w:r w:rsidRPr="005D3FE6">
        <w:rPr>
          <w:rFonts w:ascii="Times New Roman" w:eastAsia="Calibri" w:hAnsi="Times New Roman" w:cs="Calibri"/>
          <w:color w:val="000000"/>
          <w:kern w:val="0"/>
          <w:position w:val="-1"/>
          <w:sz w:val="28"/>
          <w:szCs w:val="28"/>
          <w14:ligatures w14:val="none"/>
        </w:rPr>
        <w:t>общемуниципальную</w:t>
      </w:r>
      <w:proofErr w:type="spellEnd"/>
      <w:r w:rsidRPr="005D3FE6">
        <w:rPr>
          <w:rFonts w:ascii="Times New Roman" w:eastAsia="Calibri" w:hAnsi="Times New Roman" w:cs="Calibri"/>
          <w:color w:val="000000"/>
          <w:kern w:val="0"/>
          <w:position w:val="-1"/>
          <w:sz w:val="28"/>
          <w:szCs w:val="28"/>
          <w14:ligatures w14:val="none"/>
        </w:rPr>
        <w:t xml:space="preserve"> часть муниципального списка кандидатов, выдвинутого избирательным объединением «</w:t>
      </w:r>
      <w:r w:rsidRPr="005D3FE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Алтайское краевое отделение политической партии «КОММУНИСТИЧЕСКАЯ ПАРТИЯ РОССИЙСКОЙ ФЕДЕРАЦИИ</w:t>
      </w:r>
      <w:r w:rsidRPr="005D3FE6">
        <w:rPr>
          <w:rFonts w:ascii="Times New Roman" w:eastAsia="Calibri" w:hAnsi="Times New Roman" w:cs="Calibri"/>
          <w:color w:val="000000"/>
          <w:kern w:val="0"/>
          <w:position w:val="-1"/>
          <w:sz w:val="28"/>
          <w:szCs w:val="28"/>
          <w14:ligatures w14:val="none"/>
        </w:rPr>
        <w:t>».</w:t>
      </w:r>
    </w:p>
    <w:p w:rsidR="005D3FE6" w:rsidRPr="005D3FE6" w:rsidRDefault="005D3FE6" w:rsidP="005D3FE6">
      <w:pPr>
        <w:shd w:val="clear" w:color="auto" w:fill="FFFFFF"/>
        <w:spacing w:after="0" w:line="1" w:lineRule="atLeast"/>
        <w:ind w:firstLineChars="253" w:firstLine="708"/>
        <w:jc w:val="both"/>
        <w:textAlignment w:val="baseline"/>
        <w:outlineLvl w:val="0"/>
        <w:rPr>
          <w:rFonts w:ascii="Times New Roman" w:eastAsia="Calibri" w:hAnsi="Times New Roman" w:cs="Calibri"/>
          <w:color w:val="000000"/>
          <w:kern w:val="0"/>
          <w:position w:val="-1"/>
          <w:sz w:val="28"/>
          <w:szCs w:val="28"/>
          <w14:ligatures w14:val="none"/>
        </w:rPr>
      </w:pPr>
      <w:r w:rsidRPr="005D3FE6">
        <w:rPr>
          <w:rFonts w:ascii="Times New Roman" w:eastAsia="Calibri" w:hAnsi="Times New Roman" w:cs="Calibri"/>
          <w:color w:val="000000"/>
          <w:kern w:val="0"/>
          <w:position w:val="-1"/>
          <w:sz w:val="28"/>
          <w:szCs w:val="28"/>
          <w14:ligatures w14:val="none"/>
        </w:rPr>
        <w:t>В соответствии с ч.2 ст.2 Регламента Барнаульской городской Думы в случае досрочного прекращения полномочий депутата, избранного по муниципальному избирательному округу, полномочия вновь избранного депутата признаются на очередном заседании на основании решения избирательной комиссии, организующей выборы городской Думы, о передаче вакантного мандата.</w:t>
      </w:r>
    </w:p>
    <w:p w:rsidR="005D3FE6" w:rsidRPr="005D3FE6" w:rsidRDefault="005D3FE6" w:rsidP="005D3FE6">
      <w:pPr>
        <w:shd w:val="clear" w:color="auto" w:fill="FFFFFF"/>
        <w:spacing w:after="0" w:line="1" w:lineRule="atLeast"/>
        <w:ind w:firstLineChars="253" w:firstLine="708"/>
        <w:jc w:val="both"/>
        <w:textAlignment w:val="baseline"/>
        <w:outlineLvl w:val="0"/>
        <w:rPr>
          <w:rFonts w:ascii="Times New Roman" w:eastAsia="Calibri" w:hAnsi="Times New Roman" w:cs="Calibri"/>
          <w:color w:val="000000"/>
          <w:kern w:val="0"/>
          <w:position w:val="-1"/>
          <w:sz w:val="28"/>
          <w:szCs w:val="28"/>
          <w14:ligatures w14:val="none"/>
        </w:rPr>
      </w:pPr>
      <w:r w:rsidRPr="005D3FE6">
        <w:rPr>
          <w:rFonts w:ascii="Times New Roman" w:eastAsia="Calibri" w:hAnsi="Times New Roman" w:cs="Calibri"/>
          <w:color w:val="000000"/>
          <w:kern w:val="0"/>
          <w:position w:val="-1"/>
          <w:sz w:val="28"/>
          <w:szCs w:val="28"/>
          <w14:ligatures w14:val="none"/>
        </w:rPr>
        <w:t>На основании изложенного, предлагается признать полномочия депутата Барнаульской городской Думы восьмого созыва Корчагиной Марии Геннадьевны, выдвинутой избирательным объединением «</w:t>
      </w:r>
      <w:r w:rsidRPr="005D3FE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Алтайское краевое отделение политической партии «КОММУНИСТИЧЕСКАЯ ПАРТИЯ РОССИЙСКОЙ ФЕДЕРАЦИИ</w:t>
      </w:r>
      <w:r w:rsidRPr="005D3FE6">
        <w:rPr>
          <w:rFonts w:ascii="Times New Roman" w:eastAsia="Calibri" w:hAnsi="Times New Roman" w:cs="Calibri"/>
          <w:color w:val="000000"/>
          <w:kern w:val="0"/>
          <w:position w:val="-1"/>
          <w:sz w:val="28"/>
          <w:szCs w:val="28"/>
          <w14:ligatures w14:val="none"/>
        </w:rPr>
        <w:t>».</w:t>
      </w:r>
    </w:p>
    <w:p w:rsidR="005D3FE6" w:rsidRPr="005D3FE6" w:rsidRDefault="005D3FE6" w:rsidP="005D3FE6">
      <w:pPr>
        <w:tabs>
          <w:tab w:val="left" w:pos="-284"/>
        </w:tabs>
        <w:spacing w:after="0" w:line="1" w:lineRule="atLeast"/>
        <w:ind w:firstLineChars="202" w:firstLine="566"/>
        <w:jc w:val="both"/>
        <w:textAlignment w:val="top"/>
        <w:outlineLvl w:val="0"/>
        <w:rPr>
          <w:rFonts w:ascii="Times New Roman" w:eastAsia="Calibri" w:hAnsi="Times New Roman" w:cs="Calibri"/>
          <w:color w:val="000000"/>
          <w:kern w:val="0"/>
          <w:position w:val="-1"/>
          <w:sz w:val="28"/>
          <w:szCs w:val="28"/>
          <w:lang w:eastAsia="ru-RU"/>
          <w14:ligatures w14:val="none"/>
        </w:rPr>
      </w:pPr>
    </w:p>
    <w:p w:rsidR="005D3FE6" w:rsidRPr="005D3FE6" w:rsidRDefault="005D3FE6" w:rsidP="005D3FE6">
      <w:pPr>
        <w:tabs>
          <w:tab w:val="left" w:pos="-284"/>
        </w:tabs>
        <w:spacing w:after="0" w:line="1" w:lineRule="atLeast"/>
        <w:ind w:firstLineChars="202" w:firstLine="566"/>
        <w:jc w:val="both"/>
        <w:textAlignment w:val="top"/>
        <w:outlineLvl w:val="0"/>
        <w:rPr>
          <w:rFonts w:ascii="Times New Roman" w:eastAsia="Calibri" w:hAnsi="Times New Roman" w:cs="Calibri"/>
          <w:color w:val="000000"/>
          <w:kern w:val="0"/>
          <w:position w:val="-1"/>
          <w:sz w:val="28"/>
          <w:szCs w:val="28"/>
          <w:lang w:eastAsia="ru-RU"/>
          <w14:ligatures w14:val="none"/>
        </w:rPr>
      </w:pPr>
    </w:p>
    <w:p w:rsidR="005D3FE6" w:rsidRPr="005D3FE6" w:rsidRDefault="005D3FE6" w:rsidP="005D3FE6">
      <w:pPr>
        <w:tabs>
          <w:tab w:val="left" w:pos="-284"/>
        </w:tabs>
        <w:spacing w:after="0" w:line="1" w:lineRule="atLeast"/>
        <w:ind w:leftChars="-1" w:left="1" w:hangingChars="1" w:hanging="3"/>
        <w:jc w:val="both"/>
        <w:textAlignment w:val="top"/>
        <w:outlineLvl w:val="0"/>
        <w:rPr>
          <w:rFonts w:ascii="Times New Roman" w:eastAsia="Calibri" w:hAnsi="Times New Roman" w:cs="Calibri"/>
          <w:color w:val="000000"/>
          <w:spacing w:val="-2"/>
          <w:kern w:val="0"/>
          <w:position w:val="-1"/>
          <w:sz w:val="28"/>
          <w:szCs w:val="28"/>
          <w:lang w:eastAsia="ru-RU"/>
          <w14:ligatures w14:val="none"/>
        </w:rPr>
      </w:pPr>
      <w:r w:rsidRPr="005D3FE6">
        <w:rPr>
          <w:rFonts w:ascii="Times New Roman" w:eastAsia="Calibri" w:hAnsi="Times New Roman" w:cs="Calibri"/>
          <w:color w:val="000000"/>
          <w:spacing w:val="-2"/>
          <w:kern w:val="0"/>
          <w:position w:val="-1"/>
          <w:sz w:val="28"/>
          <w:szCs w:val="28"/>
          <w:lang w:eastAsia="ru-RU"/>
          <w14:ligatures w14:val="none"/>
        </w:rPr>
        <w:t xml:space="preserve">Председатель комитета по законности </w:t>
      </w:r>
    </w:p>
    <w:p w:rsidR="00C1793F" w:rsidRPr="003E4A9F" w:rsidRDefault="005D3FE6" w:rsidP="003E4A9F">
      <w:pPr>
        <w:tabs>
          <w:tab w:val="left" w:pos="-284"/>
        </w:tabs>
        <w:spacing w:after="0" w:line="1" w:lineRule="atLeast"/>
        <w:ind w:leftChars="-1" w:left="1" w:hangingChars="1" w:hanging="3"/>
        <w:jc w:val="both"/>
        <w:textAlignment w:val="top"/>
        <w:outlineLvl w:val="0"/>
        <w:rPr>
          <w:rFonts w:ascii="Times New Roman" w:eastAsia="Calibri" w:hAnsi="Times New Roman" w:cs="Calibri"/>
          <w:color w:val="000000"/>
          <w:kern w:val="0"/>
          <w:position w:val="-1"/>
          <w:sz w:val="28"/>
          <w14:ligatures w14:val="none"/>
        </w:rPr>
      </w:pPr>
      <w:r w:rsidRPr="005D3FE6">
        <w:rPr>
          <w:rFonts w:ascii="Times New Roman" w:eastAsia="Calibri" w:hAnsi="Times New Roman" w:cs="Calibri"/>
          <w:color w:val="000000"/>
          <w:spacing w:val="-2"/>
          <w:kern w:val="0"/>
          <w:position w:val="-1"/>
          <w:sz w:val="28"/>
          <w:szCs w:val="28"/>
          <w:lang w:eastAsia="ru-RU"/>
          <w14:ligatures w14:val="none"/>
        </w:rPr>
        <w:t>и местному самоуправлению</w:t>
      </w:r>
      <w:r w:rsidRPr="005D3FE6">
        <w:rPr>
          <w:rFonts w:ascii="Times New Roman" w:eastAsia="Calibri" w:hAnsi="Times New Roman" w:cs="Calibri"/>
          <w:color w:val="000000"/>
          <w:spacing w:val="-2"/>
          <w:kern w:val="0"/>
          <w:position w:val="-1"/>
          <w:sz w:val="28"/>
          <w:szCs w:val="28"/>
          <w:lang w:eastAsia="ru-RU"/>
          <w14:ligatures w14:val="none"/>
        </w:rPr>
        <w:tab/>
      </w:r>
      <w:r w:rsidRPr="005D3FE6">
        <w:rPr>
          <w:rFonts w:ascii="Times New Roman" w:eastAsia="Calibri" w:hAnsi="Times New Roman" w:cs="Calibri"/>
          <w:color w:val="000000"/>
          <w:spacing w:val="-2"/>
          <w:kern w:val="0"/>
          <w:position w:val="-1"/>
          <w:sz w:val="28"/>
          <w:szCs w:val="28"/>
          <w:lang w:eastAsia="ru-RU"/>
          <w14:ligatures w14:val="none"/>
        </w:rPr>
        <w:tab/>
      </w:r>
      <w:r w:rsidRPr="005D3FE6">
        <w:rPr>
          <w:rFonts w:ascii="Times New Roman" w:eastAsia="Calibri" w:hAnsi="Times New Roman" w:cs="Calibri"/>
          <w:color w:val="000000"/>
          <w:spacing w:val="-2"/>
          <w:kern w:val="0"/>
          <w:position w:val="-1"/>
          <w:sz w:val="28"/>
          <w:szCs w:val="28"/>
          <w:lang w:eastAsia="ru-RU"/>
          <w14:ligatures w14:val="none"/>
        </w:rPr>
        <w:tab/>
      </w:r>
      <w:r w:rsidRPr="005D3FE6">
        <w:rPr>
          <w:rFonts w:ascii="Times New Roman" w:eastAsia="Calibri" w:hAnsi="Times New Roman" w:cs="Calibri"/>
          <w:color w:val="000000"/>
          <w:spacing w:val="-2"/>
          <w:kern w:val="0"/>
          <w:position w:val="-1"/>
          <w:sz w:val="28"/>
          <w:szCs w:val="28"/>
          <w:lang w:eastAsia="ru-RU"/>
          <w14:ligatures w14:val="none"/>
        </w:rPr>
        <w:tab/>
      </w:r>
      <w:r w:rsidRPr="005D3FE6">
        <w:rPr>
          <w:rFonts w:ascii="Times New Roman" w:eastAsia="Calibri" w:hAnsi="Times New Roman" w:cs="Calibri"/>
          <w:color w:val="000000"/>
          <w:spacing w:val="-2"/>
          <w:kern w:val="0"/>
          <w:position w:val="-1"/>
          <w:sz w:val="28"/>
          <w:szCs w:val="28"/>
          <w:lang w:eastAsia="ru-RU"/>
          <w14:ligatures w14:val="none"/>
        </w:rPr>
        <w:tab/>
      </w:r>
      <w:r w:rsidRPr="005D3FE6">
        <w:rPr>
          <w:rFonts w:ascii="Times New Roman" w:eastAsia="Calibri" w:hAnsi="Times New Roman" w:cs="Calibri"/>
          <w:color w:val="000000"/>
          <w:spacing w:val="-2"/>
          <w:kern w:val="0"/>
          <w:position w:val="-1"/>
          <w:sz w:val="28"/>
          <w:szCs w:val="28"/>
          <w:lang w:eastAsia="ru-RU"/>
          <w14:ligatures w14:val="none"/>
        </w:rPr>
        <w:tab/>
      </w:r>
      <w:r w:rsidRPr="005D3FE6">
        <w:rPr>
          <w:rFonts w:ascii="Times New Roman" w:eastAsia="Calibri" w:hAnsi="Times New Roman" w:cs="Calibri"/>
          <w:color w:val="000000"/>
          <w:spacing w:val="-2"/>
          <w:kern w:val="0"/>
          <w:position w:val="-1"/>
          <w:sz w:val="28"/>
          <w:szCs w:val="28"/>
          <w:lang w:eastAsia="ru-RU"/>
          <w14:ligatures w14:val="none"/>
        </w:rPr>
        <w:tab/>
        <w:t xml:space="preserve">   И.В. Огнев</w:t>
      </w:r>
    </w:p>
    <w:sectPr w:rsidR="00C1793F" w:rsidRPr="003E4A9F" w:rsidSect="005D3FE6">
      <w:pgSz w:w="11906" w:h="16838"/>
      <w:pgMar w:top="1134" w:right="567" w:bottom="1134" w:left="1985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FE6"/>
    <w:rsid w:val="003031C1"/>
    <w:rsid w:val="00330AF9"/>
    <w:rsid w:val="003E4A9F"/>
    <w:rsid w:val="005D3FE6"/>
    <w:rsid w:val="00C1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1968</Characters>
  <Application>Microsoft Office Word</Application>
  <DocSecurity>0</DocSecurity>
  <Lines>16</Lines>
  <Paragraphs>4</Paragraphs>
  <ScaleCrop>false</ScaleCrop>
  <Company/>
  <LinksUpToDate>false</LinksUpToDate>
  <CharactersWithSpaces>2309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ПравПортал</dc:creator>
  <cp:keywords/>
  <dc:description/>
  <cp:lastModifiedBy>Макаров</cp:lastModifiedBy>
  <cp:revision>2</cp:revision>
  <dcterms:created xsi:type="dcterms:W3CDTF">2024-11-11T09:36:00Z</dcterms:created>
  <dcterms:modified xsi:type="dcterms:W3CDTF">2024-11-12T02:24:00Z</dcterms:modified>
</cp:coreProperties>
</file>