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45B" w:rsidRPr="006C5D25" w:rsidRDefault="005A145B" w:rsidP="005A145B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5A145B" w:rsidRPr="006C5D25" w:rsidRDefault="005A145B" w:rsidP="005A145B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приказу комитета </w:t>
      </w:r>
    </w:p>
    <w:p w:rsidR="005A145B" w:rsidRPr="006C5D25" w:rsidRDefault="005A145B" w:rsidP="005A145B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02.12.2022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F53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200/156/ПР-200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5D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C5D25">
        <w:rPr>
          <w:rFonts w:ascii="Times New Roman" w:hAnsi="Times New Roman"/>
          <w:color w:val="000000"/>
          <w:sz w:val="28"/>
          <w:szCs w:val="28"/>
        </w:rPr>
        <w:t>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5D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C5D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 Порядок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(далее - Порядок) разработан в соответствии с </w:t>
      </w:r>
      <w:hyperlink r:id="rId4" w:anchor="64U0IK" w:history="1">
        <w:r w:rsidRPr="006C5D2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Законом Алтайского края от 05.03.2020 №16-ЗС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 (далее – Закон №16-ЗС), постановлением администрации города Барнаула от 13.07.2021 №1056 «О мерах по реализации закона Алтайского края от 05.03.2020 №16-ЗС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 в целях установления порядка и условий осуществления комитетом по управлению муниципальной собственностью города Барнаула (далее – комитет)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комитету организациях (далее - подведомственные организации).</w:t>
      </w:r>
    </w:p>
    <w:p w:rsidR="005A145B" w:rsidRPr="006C5D25" w:rsidRDefault="005A145B" w:rsidP="005A1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В Порядке применяются следующие термины и определения:</w:t>
      </w:r>
    </w:p>
    <w:p w:rsidR="005A145B" w:rsidRPr="006C5D25" w:rsidRDefault="005A145B" w:rsidP="005A1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ведомственный контроль </w:t>
      </w:r>
      <w:r w:rsidRPr="004749FB">
        <w:rPr>
          <w:rFonts w:ascii="Times New Roman" w:hAnsi="Times New Roman"/>
          <w:color w:val="000000"/>
          <w:sz w:val="28"/>
          <w:szCs w:val="28"/>
        </w:rPr>
        <w:t xml:space="preserve">за соблюдением трудового законодательства и иных нормативных правовых актов, содержащих нормы трудового права, в подведомственных организациях (далее – ведомственный контроль) –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комитета, направленная на предупреждение, выявление и 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пресечение нарушений трудового законодательства в подведомственных ему организациях посредством проведения плановых и внеплановых проверок;</w:t>
      </w:r>
    </w:p>
    <w:p w:rsidR="005A145B" w:rsidRPr="006C5D25" w:rsidRDefault="005A145B" w:rsidP="005A14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подведомственная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– муниципальное учреждение или унитарное предприятие, в отношении которого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функции и полномочия учредителя осуществляет комитет</w:t>
      </w:r>
      <w:r w:rsidRPr="00824C2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термины и определения применяются в значениях, предусмотренных законодательством Российской Федерации.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 Предметом ведомственного контроля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и иных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нормативных правовых актов, содержащих нормы трудового права, а также устранение подведомственными организациями выявленных в ходе проверок нарушений требований трудового законодательства.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1.4. </w:t>
      </w: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Задачами ведомственного контроля являются: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обеспечение соблюдения трудового законодательства в подведомственных организациях;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устранение допущенных нарушений трудового законодательства в подведомственных организациях;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предупреждение, выявление и пресечение нарушений трудового законодательства в подведомственных организациях.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1.5.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Структурным подразделением комитета, ответственным за организацию и осуществление ведомственного контроля, является </w:t>
      </w:r>
      <w:r w:rsidRPr="00474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 планирования и управления имуществом комитета.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Председателем (заместителем председателя) комитета назначается ответственное должностное лицо (либо должностные лица) комитета, уполномоченное на организацию и осуществление ведомственного контроля (далее – ответственное должностное лицо комитета) на основании муниципального правового акта комитета.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1.7.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Ведомственный контроль осуществляется посредством проведения комитетом плановых и внеплановых проверок в подведомственных ему организациях (далее – проверки).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 Проверки осуществляются в форме документарных или выездных проверок.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1.9. Проверки проводятся на основании муниципального правового акта комитета </w:t>
      </w:r>
      <w:r w:rsidRPr="004749FB">
        <w:rPr>
          <w:rFonts w:ascii="Times New Roman" w:hAnsi="Times New Roman"/>
          <w:color w:val="000000"/>
          <w:sz w:val="28"/>
          <w:szCs w:val="28"/>
        </w:rPr>
        <w:t>о проведении соответствующей проверки.</w:t>
      </w:r>
    </w:p>
    <w:p w:rsidR="005A145B" w:rsidRPr="004749FB" w:rsidRDefault="005A145B" w:rsidP="005A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49FB">
        <w:rPr>
          <w:rFonts w:ascii="Times New Roman" w:hAnsi="Times New Roman"/>
          <w:color w:val="000000"/>
          <w:sz w:val="28"/>
          <w:szCs w:val="28"/>
        </w:rPr>
        <w:t>Муниципальный правовой акт о проведении соответствующей проверки подготавливается не позднее чем за пять рабочих дней до даты проведения проверки.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муниципальном правовом акте о проведении соответствующей проверки указываются: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фамилии, имена, отчества и должности лиц, уполномоченных в комитете на проведение проверки, представителей </w:t>
      </w:r>
      <w:r w:rsidRPr="00D57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 по кадрам и муниципальной службе администрации города Барнаула, комитета по развитию предпринимательства, потребительскому рынку и вопросам труда администрации города Барнаула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подведомственной организации, в отношении которой проводится проверка, место ее нахождения;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и предмет проверки;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и форма проверки;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документов, представление которых подведомственной организацией необходимо для выполнения задач проверки;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даты начала и окончания проверки.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1.10. Проведение </w:t>
      </w:r>
      <w:r w:rsidRPr="004749FB">
        <w:rPr>
          <w:rFonts w:ascii="Times New Roman" w:hAnsi="Times New Roman"/>
          <w:color w:val="000000"/>
          <w:sz w:val="28"/>
          <w:szCs w:val="28"/>
        </w:rPr>
        <w:t xml:space="preserve">проверок осуществляется должностными лицами комитета,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которые указаны в муниципальном правовом акте комитета </w:t>
      </w:r>
      <w:r w:rsidRPr="004749FB">
        <w:rPr>
          <w:rFonts w:ascii="Times New Roman" w:hAnsi="Times New Roman"/>
          <w:color w:val="000000"/>
          <w:sz w:val="28"/>
          <w:szCs w:val="28"/>
        </w:rPr>
        <w:t>(далее – уполномоченные должностные лица комитета, осуществляющие проверку).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1.11. Срок проведения проверки не может превышать 20 рабочих дней. 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мотивированного письменного </w:t>
      </w:r>
      <w:proofErr w:type="gramStart"/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 уполномоченных</w:t>
      </w:r>
      <w:proofErr w:type="gramEnd"/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должностных лиц комитета, осуществляющих проверку, срок проведения проверки может быть продлен соответствующим муниципальным правовым актом комитета, но не более чем на 20 рабочих дней.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 и условия проведения проверок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Плановые проверки: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2.1.1. Плановые проверки проводятся на основании плана проведения проверок, утверждаемого комитетом ежегодно до 1 декабря года, предшествующего году проведения плановых проверок, который </w:t>
      </w:r>
      <w:r w:rsidRPr="004749FB">
        <w:rPr>
          <w:rFonts w:ascii="Times New Roman" w:hAnsi="Times New Roman"/>
          <w:color w:val="000000"/>
          <w:sz w:val="28"/>
          <w:szCs w:val="28"/>
        </w:rPr>
        <w:t xml:space="preserve">составляется с учетом периодичности проведения проверок (в отношении каждой подведомственной организации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чаще чем один раз в три года) по соответствующей </w:t>
      </w:r>
      <w:r w:rsidRPr="004749FB">
        <w:rPr>
          <w:rFonts w:ascii="Times New Roman" w:hAnsi="Times New Roman"/>
          <w:color w:val="000000"/>
          <w:sz w:val="28"/>
          <w:szCs w:val="28"/>
        </w:rPr>
        <w:t>форме (приложение 1 к Порядку)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План проведения проверок).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2.1.2. План проведения проверок должен содержать следующие сведения: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подведомственной организации, в отношении которой проводится плановая проверка;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плановой проверки;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плановой проверки;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даты начала и окончания проведения плановой проверки.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2.1.3. Утвержденный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</w:t>
      </w: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проведения проверок доводится до сведения: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 по кадрам и муниципальной службе администрации города Барнаула и комитета по развитию предпринимательства, потребительскому рынку и вопросам труда администрации города Барнаула посредств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Единой системы электронного документооборота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ЕСЭД)</w:t>
      </w: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формате PDF;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подведомственных организаций посредством его размещения на официальном Интернет-сайте комитета либо иным доступным способом, в том числе в электронной форме по телекоммуникационным каналам связи или посредством факсимильной связи, не позднее 31 декабря года, предшествующего году проведения плановых проверок.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2.1.4. В случае если в отношении подведомственной организации осуществляется проведение плановой проверки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законодательства, подведомственная организация в течение трех рабочих дней со дня начала проведения плановой проверки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законодательства, информирует об этом комитет </w:t>
      </w: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любым доступным способом (посредством телефонной, факсимильной, электронной или иной связи).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2.1.5. В случае реорганизации или ликвидации подведомственной организации, изменения наименования подведомственной организации, формы проведения плановой проверки, даты начала и окончания проведения плановой проверки комитет вносит соответствующие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в План </w:t>
      </w: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проверок.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Изменения, внесенные в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проведения проверок, в течение семи календарных дней со дня их утверждения </w:t>
      </w: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комитетом доводятся до сведения подведомственных организаций посредством их размещения на официальном Интернет-сайте комитета либо иным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5A145B" w:rsidRPr="004749FB" w:rsidRDefault="005A145B" w:rsidP="005A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49FB">
        <w:rPr>
          <w:rFonts w:ascii="Times New Roman" w:hAnsi="Times New Roman"/>
          <w:color w:val="000000"/>
          <w:sz w:val="28"/>
          <w:szCs w:val="28"/>
        </w:rPr>
        <w:t>Внесение изменений в План проверок допускается не позднее чем за один месяц до начала проведения проверки, в отношении которой вносятся такие изменения.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2.1.6. О проведении плановой проверки подведомственная организация уведомляется комитетом не позднее чем за пять рабочих дней до начала ее проведения посредством направления копии соответствующего муниципального правового акта комитета о проведении плановой проверки заказным почтовым отправлением с уведомлением о вручении либо иным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Внеплановые проверки: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 Внеплановые проверки проводятся по следующим основаниям: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поступление в комитет обращений или заявлений граждан, юридических лиц, информации от органов государственной власти и иных государственных органов, органов местного самоуправления, профессиональных союзов и их объединений, из средств массовой информации о фактах нарушений трудового законодательства в подведомственных организациях;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поступление в комитет обращения или заявления работника подведомственной организации о нарушении его трудовых прав;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истечение срока представления подведомственной организацией отчета об устранении выявленных в ходе проверки нарушений трудового законодательства.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 Обращения и заявления, не позволяющие установить лицо, обратившееся в комитет, не могут служить основанием для проведения внеплановой проверки.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2.2.3. О проведении внеплановой проверки подведомственная организация уведомляется комитетом </w:t>
      </w:r>
      <w:r w:rsidRPr="00BD7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позднее чем за три рабочих дня до начала ее проведения посредством направления копии соответствующего муниципального правового акта комитета о проведении внеплановой проверки любым доступным способом, в том числе в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электронной форме по телекоммуникационным каналам связи или посредством факсимильной связи. 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Комитет по кадрам и муниципальной службе администрации города Барнаула, комитет по развитию предпринимательства, потребительскому рынку и вопросам труда администрации города Барнаула уведомляются комитетом о проведении внеплановой проверки не позднее чем за три рабочих дня до начала ее проведения посредством ЕСЭД путем направления копии соответствующего муниципального правового акта комитета о проведении внеплановой проверки в формате PDF.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 Документарная проверка: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2.3.1. Документарная проверка проводится по месту нахождения комитета по документам, представленным подведомственной организацией в срок не позднее пяти рабочих дней со дня получения соответствующего муниципального правового акта комитета о проведении соответствующей документарной проверки в соответствии с перечнем,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 в этом муниципальном правовом акте комитета.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2.3.2. В случае если представленные подведомственной организацией документы и содержащиеся в них сведения вызывают обоснованные сомнения в достоверности и (или) не позволяют выполнить задачи проверки, по мотивированному запросу комитета подведомственная организация обязана в течение пяти рабочих дней со дня получения такого запроса представить в комитет документы, указанные в запросе.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2.3.3. Подведомственная организация вправе представить дополнительно в комитет документы, подтверждающие достоверность ранее представленных документов, а также необходимые пояснения в письменном виде относительно сведений, содержащихся в представленных подведомственной организацией документах.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2.3.4. Документы представляются в виде надлежаще заверенных копий.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2.3.5. В случае если при документарной проверке не представляется возможным удостовериться в полноте и достоверности сведений, содержащихся в документах подведомственной организации, имеющихся в распоряжении комитета, оценить соответствие деятельности подведомственной организации обязательным требованиям трудового законодательства без проведения соответствующего мероприятия по контролю, проводится выездная проверка.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 Выездная проверка: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2.4.1. Выездная проверка проводится по месту нахождения и (или) по месту фактического осуществления деятельности подведомственной организации.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2.4.2. Выездная проверка начинается с предъявления уполномоченными должностными лицами комитета, осуществляющими проверку, руководителю или уполномоченному им должностному лицу подведомственной организации заверенной копии соответствующего муниципального правового акта комитета о проведении соответствующей выездной проверки и служебных удостоверений.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2.4.3. При проведении выездной проверки уполномоченные должностные лица комитета, осуществляющие проверку, вправе: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проводить обследование территории и объектов (зданий, строений, сооружений, помещений, транспортных средств, оборудования и т.д.) подведомственных организаций;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запрашивать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5A145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ксерокопирование документов по вопросам, относящимся к предмету проверки, а также осуществлять фото- и видеосъемку территории и объектов (зданий, строений, сооружений, помещений, транспортных средств, оборудования и т.д.) подведомственных организаций.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2.4.4. При проведении выездной проверки уполномоченные должностные лица комитета, осуществляющие проверку, обязаны: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сроки проведения выездной проверки;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препятствовать руководителю (заместителю руководителя), иным уполномоченным должностным лицам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представлять руководителю (заместителю руководителя), иным уполномоченным должностным лицам подведомственной организации, присутствующим при проведении проверки, информацию и документы, относящиеся к предмету проверки;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руководителя (заместителя руководителя), иное уполномоченное должностное лицо подведомственной организации с результатами проверки;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требовать от проверяемой подведомственной организации представления документов и сведений, не относящихся к предмету проверки.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2.4.5. При проведении выездной проверки подведомственная организация обязана обеспечить присутствие руководителя (заместителя руководителя), иных уполномоченных должностных лиц подведомственной организации.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Оформление результатов проверки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По результатам проведения проверки уполномоченными должностными лицами комитета, осуществлявшими проверку, составляется акт проверки.</w:t>
      </w:r>
    </w:p>
    <w:p w:rsidR="005A145B" w:rsidRPr="00D57E89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 В акте проверки указываются:</w:t>
      </w:r>
    </w:p>
    <w:p w:rsidR="005A145B" w:rsidRPr="00D57E89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дата, номер и место составления акта проверки;</w:t>
      </w:r>
    </w:p>
    <w:p w:rsidR="005A145B" w:rsidRPr="00D57E89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органа, проводившего проверку (комитет);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и номер соответствующего муниципального правового акта</w:t>
      </w: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комитета, на основании которого проведена проверка;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фамилии, имена, отчества и должности уполномоченных должностных лиц комитета на проведение проверки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B6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представителей комитета по кадрам и муниципальной службе администрации города Барнаула, комитета по </w:t>
      </w:r>
      <w:r w:rsidRPr="008B6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развитию предпринимательства, потребительскому рынку и вопросам труда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Барнаула</w:t>
      </w:r>
      <w:r w:rsidRPr="008B6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подведомственной организации, в отношении которой проведена проверка (наименование, место нахождения, фамилия, имя и отчество руководителя);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дата, продолжительность и место проведения проверки;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результатах проверки, в том числе о выявленных нарушениях требований трудового законодательства;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устранения выявленных нарушений трудового законодательства;</w:t>
      </w:r>
    </w:p>
    <w:p w:rsidR="005A145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 Акт проверки составляется в двух экземплярах в срок не позднее пяти рабочих дней со дня окончания проверки.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 К акту проверки прилагаются документы, подтверждающие выявленные в ходе проверки нарушения трудового законодательства, объяснения должностных лиц и работников подведомственной организации и иные документы, связанные с результатами проверки, их копии.</w:t>
      </w:r>
    </w:p>
    <w:p w:rsidR="005A145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 Акт проверки в срок не позднее пяти рабочих дней со дня окончания проверки подписывается уполномоченными должностными лицами комитета, осуществлявшими </w:t>
      </w:r>
      <w:r w:rsidRPr="00D57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проверку,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представителями </w:t>
      </w:r>
      <w:r w:rsidRPr="00D57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 по кадрам и муниципальной службе администрации города Барнаула, комитета по развитию предпринимательства, потребительскому рынку и вопросам труда администрации города Барнаула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57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председателем (заместителем председателя) комитета и руководителем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уполномоченным им должностным лицом подведомственной организации и вручается руководителю, иному должностному лицу подведомственной организации под расписку об ознакомлении либо об отказе в ознакомлении с актом проверки.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 В случае отсутствия руководителя или уполномоченного им должностного лица подведомственной организации, а также в случае их отказа дать расписку об ознакомлении либо об отказе в ознакомлении с актом проверки данный акт направляется комитетом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комитете.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.7. В случае несогласия с фактами и выводами, изложенными в акте проверки, руководитель подведомственной организации вправе в течение </w:t>
      </w:r>
      <w:r w:rsidRPr="008B6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со дня получения акта проверки представить в письменном виде в комитет замечания (возражения, пояснения) в отношении акта проверки в целом или его отдельных положений. При этом к замечаниям (возражениям, пояснениям) могут быть приложены документы, подтверждающие обоснованность таких замечаний (возражений, пояснений), или их заверенные копии.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.8. Председатель (заместитель председателя) комитета в течение пяти рабочих дней со дня получения замечаний (возражений, пояснений) по акту проверки организует их рассмотрение.</w:t>
      </w:r>
    </w:p>
    <w:p w:rsidR="005A145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.9. О времени и месте рассмотрения замечаний (возражений, пояснений) подведомственная организация извещается не позднее чем за три рабочих дня до дня их рассмотрения заказным почтовым отправлением с уведомлением о вручении либо иным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5A145B" w:rsidRPr="00581128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по кадрам и муниципальной службе администрации города Барнаула, комитет по развитию предпринимательства, потребительскому рынку и вопросам труда админист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рации города Барнаула посредство</w:t>
      </w:r>
      <w:r w:rsidRPr="00581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ЕСЭД в формате PDF уведомляются комитетом о времени и месте рассмотрения замечаний (возражений, пояснений) не позднее чем за три рабочих дня до дня их рассмотрения.</w:t>
      </w:r>
    </w:p>
    <w:p w:rsidR="005A145B" w:rsidRPr="00581128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уведомлением о времени и месте рассмотрения замечаний (возражений, пояснений) комитет направляет комитету по кадрам и муниципальной службе администрации города Барнаула, комитету по развитию предпринимательства, потребительскому рынку и вопросам труда администрации города Барнаула замечания (возражения, пояснения) подведомственной организации, </w:t>
      </w:r>
      <w:r w:rsidRPr="005811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документы, приложенные к ним.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.10. Лица, по обращению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(заявлению, информации) 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которых проводилась проверка, информируются в письменной форме о результатах проверки в срок не позднее трех рабочих дней после дня подписания акта проверки в порядке, предусмотренном пунктом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 Порядка.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C5D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Права лиц, в отношении которых осуществляются 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5D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мероприятия по ведомственному контролю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 Руководитель и сотрудники подведомственной организации имеют право:</w:t>
      </w:r>
    </w:p>
    <w:p w:rsidR="005A145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A145B" w:rsidRPr="00170EB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получать </w:t>
      </w: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уполномоченных должностных лиц комитета,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осуществляющих проверку, информацию, которая относится к предмету </w:t>
      </w: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проверки;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знакомиться с результатами проверки и указывать в акте проверки о своем ознакомлении с результатами проверки, согласии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несогласии с ними, а также с отдельными действиями уполномоченных должностных лиц комитета, осуществляющих проверку;</w:t>
      </w:r>
    </w:p>
    <w:p w:rsidR="005A145B" w:rsidRPr="004749FB" w:rsidRDefault="005A145B" w:rsidP="005A14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 Руководитель подведомственной организации или уполномоченное им должностное лицо вправе обжаловать действия (бездействие) уполномоченных должностных </w:t>
      </w: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 комитета,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осуществляющих </w:t>
      </w:r>
      <w:r w:rsidRPr="00617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проверку,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председателю комитета или в судебном порядке. </w:t>
      </w: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Pr="006C5D25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5.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Устранение нарушений трудового законодательства, выявленных</w:t>
      </w:r>
      <w:r w:rsidRPr="006C5D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 проведении проверки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Руководитель подведомственной организации обязан устранить нарушения трудового законодательства, выявленные при проведении проверки, в срок, указанный в акте проверки.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5.2.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срок, указанный в акте проверки, руководитель подведомственной организации вправе обратиться в комитет с письменным ходатайством о продлении срока устранения нарушений трудового законодательства, который при наличии уважительных причин и отсутствии угрозы жизни и здоровью работников подведомственной организации вправе продлить указанный срок соответствующим муниципальным правовым актом комитета, но не более чем на 30 календарных дней.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5.4.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истечении срока устранения выявленных нарушений трудового законодательства, установленного актом проверки или соответствующим муниципальным правовым актом комитета (в случае продления указанного срока), руководитель подведомственной организации обязан в течение 10 рабочих дней со дня истечения срока, установленного в акте для устранения нарушений, представить в комитет, а также </w:t>
      </w:r>
      <w:r w:rsidRPr="00D57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по кадрам и муниципальной службе администрации города Барнаула, комитет по развитию предпринимательства, потребительскому рынку и вопросам труда администрации города Барнаула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 об их устранении с приложением копий документов, подтверждающих устранение нарушений.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 Ответственное должностное лицо комитета контролирует своевременное</w:t>
      </w:r>
      <w:r w:rsidRPr="00D57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представление руководителем подведомственной организации либо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заместителем отчета об устранении нарушений, выявленных в ходе проверок, в комитет, а также в </w:t>
      </w:r>
      <w:r w:rsidRPr="00D57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по кадрам и муниципальной службе администрации города Барнаула, комитет по развитию предпринимательства, потребительскому рынку и вопросам труда администрации города Барнаула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A145B" w:rsidRPr="00E66E65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Принятие мер по результатам проведения проверки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 В случае выявления в результате проведения проверки нарушений трудового</w:t>
      </w:r>
      <w:r w:rsidRPr="0017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законодательства в подведомственной организации председатель (заместитель председателя) комитета принимает решение о применении дисциплинарного взыскания к руководителю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подведомственной организации, в отношении которой проводилась проверка.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6.2. В случае выявления в результате проведения проверки нарушений трудового законодательства в подведомственной организации комитет незамедлительно направляет материалы проверки в правоохранительные органы или иные государственные органы в целях принятия мер по фактам выявленных нарушений трудового законодательства, в том числе привлечения к ответственности виновных лиц в соответствии с законодательством.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Учет мероприятий по контролю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Комитет ведет учет проверок, проводимых им в подведомственных организациях. 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Проверки регистрируются в журнале учета проверок в рамках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согласно утвержденной Порядком форме (приложение 2). 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должен быть прошит и пронумерован.</w:t>
      </w:r>
    </w:p>
    <w:p w:rsidR="005A145B" w:rsidRPr="004749FB" w:rsidRDefault="005A145B" w:rsidP="005A145B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Pr="004749FB" w:rsidRDefault="005A145B" w:rsidP="005A14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Отчетность о проведении ведомственного контроля</w:t>
      </w:r>
    </w:p>
    <w:p w:rsidR="005A145B" w:rsidRPr="004749FB" w:rsidRDefault="005A145B" w:rsidP="005A14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Default="005A145B" w:rsidP="005A14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Ответственное должностное лицо комитета ежегодно до 01 февраля года, следующего за отчетным, представляет в адрес заместителя главы администрации города по экономической политике информацию о проведении проверок в подведомственных организациях.</w:t>
      </w:r>
    </w:p>
    <w:p w:rsidR="005A145B" w:rsidRPr="004749FB" w:rsidRDefault="005A145B" w:rsidP="005A14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5A145B" w:rsidRPr="004749FB" w:rsidSect="003F4637">
          <w:headerReference w:type="default" r:id="rId5"/>
          <w:headerReference w:type="first" r:id="rId6"/>
          <w:pgSz w:w="11906" w:h="16838"/>
          <w:pgMar w:top="1134" w:right="737" w:bottom="1134" w:left="1588" w:header="709" w:footer="709" w:gutter="0"/>
          <w:pgNumType w:start="1"/>
          <w:cols w:space="708"/>
          <w:titlePg/>
          <w:docGrid w:linePitch="360"/>
        </w:sectPr>
      </w:pPr>
    </w:p>
    <w:p w:rsidR="005A145B" w:rsidRPr="004F5743" w:rsidRDefault="005A145B" w:rsidP="005A145B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5A145B" w:rsidRPr="004F5743" w:rsidRDefault="005A145B" w:rsidP="005A145B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r w:rsidRPr="004F5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145B" w:rsidRPr="004F5743" w:rsidRDefault="005A145B" w:rsidP="005A145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5B" w:rsidRPr="004F5743" w:rsidRDefault="005A145B" w:rsidP="005A145B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5B" w:rsidRPr="004F5743" w:rsidRDefault="005A145B" w:rsidP="005A145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743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5A145B" w:rsidRPr="004F5743" w:rsidRDefault="005A145B" w:rsidP="005A145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743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ежегодного плана проведения плановых проверок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</w:t>
      </w:r>
      <w:r w:rsidRPr="004F5743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ведомственного контроля за соблюдением трудового законодательства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актов, содержащих нормы трудового права, </w:t>
      </w:r>
      <w:r w:rsidRPr="004F5743">
        <w:rPr>
          <w:rFonts w:ascii="Times New Roman" w:eastAsia="Times New Roman" w:hAnsi="Times New Roman"/>
          <w:sz w:val="28"/>
          <w:szCs w:val="28"/>
          <w:lang w:eastAsia="ru-RU"/>
        </w:rPr>
        <w:t>в подведомственных организациях</w:t>
      </w:r>
    </w:p>
    <w:p w:rsidR="005A145B" w:rsidRDefault="005A145B" w:rsidP="005A145B">
      <w:pPr>
        <w:spacing w:after="0" w:line="240" w:lineRule="auto"/>
        <w:ind w:left="5529" w:right="-1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145B" w:rsidRDefault="005A145B" w:rsidP="005A145B">
      <w:pPr>
        <w:spacing w:after="0" w:line="240" w:lineRule="auto"/>
        <w:ind w:left="5529" w:right="-1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145B" w:rsidRPr="004C1E57" w:rsidRDefault="005A145B" w:rsidP="005A145B">
      <w:pPr>
        <w:spacing w:after="0" w:line="240" w:lineRule="auto"/>
        <w:ind w:left="5529" w:right="-1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1E57">
        <w:rPr>
          <w:rFonts w:ascii="Times New Roman" w:eastAsia="Times New Roman" w:hAnsi="Times New Roman"/>
          <w:color w:val="000000"/>
          <w:sz w:val="28"/>
          <w:szCs w:val="28"/>
        </w:rPr>
        <w:t>УТВЕРЖДАЮ</w:t>
      </w:r>
    </w:p>
    <w:p w:rsidR="005A145B" w:rsidRPr="004C1E57" w:rsidRDefault="005A145B" w:rsidP="005A145B">
      <w:pPr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Председатель</w:t>
      </w:r>
      <w:r w:rsidRPr="004C1E57">
        <w:rPr>
          <w:rFonts w:ascii="Times New Roman" w:eastAsia="Times New Roman" w:hAnsi="Times New Roman"/>
          <w:color w:val="000000"/>
          <w:sz w:val="28"/>
          <w:szCs w:val="28"/>
        </w:rPr>
        <w:t xml:space="preserve"> комитета по управлению муниципальной собственностью города Барнаула</w:t>
      </w:r>
    </w:p>
    <w:p w:rsidR="005A145B" w:rsidRPr="004C1E57" w:rsidRDefault="005A145B" w:rsidP="005A145B">
      <w:pPr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45B" w:rsidRPr="004C1E57" w:rsidRDefault="005A145B" w:rsidP="005A145B">
      <w:pPr>
        <w:spacing w:after="0" w:line="240" w:lineRule="auto"/>
        <w:ind w:left="5670" w:hanging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1E57">
        <w:rPr>
          <w:rFonts w:ascii="Times New Roman" w:eastAsia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4C1E57"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5A145B" w:rsidRPr="004C1E57" w:rsidRDefault="005A145B" w:rsidP="005A145B">
      <w:pPr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«____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________</w:t>
      </w:r>
      <w:r w:rsidRPr="004C1E57">
        <w:rPr>
          <w:rFonts w:ascii="Times New Roman" w:eastAsia="Times New Roman" w:hAnsi="Times New Roman"/>
          <w:color w:val="000000"/>
          <w:sz w:val="28"/>
          <w:szCs w:val="28"/>
        </w:rPr>
        <w:t>__ 20____</w:t>
      </w:r>
    </w:p>
    <w:p w:rsidR="005A145B" w:rsidRPr="00820F3D" w:rsidRDefault="005A145B" w:rsidP="005A145B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145B" w:rsidRPr="004749FB" w:rsidRDefault="005A145B" w:rsidP="005A145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145B" w:rsidRPr="004749FB" w:rsidRDefault="005A145B" w:rsidP="005A145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145B" w:rsidRPr="004749FB" w:rsidRDefault="005A145B" w:rsidP="005A145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</w:t>
      </w:r>
    </w:p>
    <w:p w:rsidR="005A145B" w:rsidRPr="004F5743" w:rsidRDefault="005A145B" w:rsidP="005A145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проведения </w:t>
      </w:r>
      <w:r w:rsidRPr="00474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плановых проверок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</w:t>
      </w:r>
      <w:r w:rsidRPr="004F5743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ведомственного контроля за соблюдением трудового законодательства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актов, содержащих нормы трудового права, </w:t>
      </w:r>
      <w:r w:rsidRPr="004F5743">
        <w:rPr>
          <w:rFonts w:ascii="Times New Roman" w:eastAsia="Times New Roman" w:hAnsi="Times New Roman"/>
          <w:sz w:val="28"/>
          <w:szCs w:val="28"/>
          <w:lang w:eastAsia="ru-RU"/>
        </w:rPr>
        <w:t>в подведомственных организациях</w:t>
      </w:r>
    </w:p>
    <w:p w:rsidR="005A145B" w:rsidRPr="004749FB" w:rsidRDefault="005A145B" w:rsidP="005A145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49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20___ год</w:t>
      </w:r>
    </w:p>
    <w:p w:rsidR="005A145B" w:rsidRPr="004749FB" w:rsidRDefault="005A145B" w:rsidP="005A145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355"/>
        <w:gridCol w:w="1559"/>
        <w:gridCol w:w="1560"/>
        <w:gridCol w:w="1560"/>
        <w:gridCol w:w="1559"/>
      </w:tblGrid>
      <w:tr w:rsidR="005A145B" w:rsidRPr="004749FB" w:rsidTr="00361E6A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C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C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 проведения проверки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проведения проверки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0C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проведения проверки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окончания проведения </w:t>
            </w:r>
            <w:r w:rsidRPr="000C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проверки </w:t>
            </w:r>
          </w:p>
        </w:tc>
      </w:tr>
      <w:tr w:rsidR="005A145B" w:rsidRPr="004749FB" w:rsidTr="00361E6A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A145B" w:rsidRPr="004749FB" w:rsidTr="00361E6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45B" w:rsidRPr="000C222C" w:rsidRDefault="005A145B" w:rsidP="00361E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145B" w:rsidRDefault="005A145B" w:rsidP="005A14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A145B" w:rsidRDefault="005A145B" w:rsidP="005A145B"/>
    <w:p w:rsidR="005A145B" w:rsidRPr="004749FB" w:rsidRDefault="005A145B" w:rsidP="005A14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145B" w:rsidRDefault="005A145B" w:rsidP="005A145B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5A145B" w:rsidSect="003F4637">
          <w:pgSz w:w="11906" w:h="16838"/>
          <w:pgMar w:top="1134" w:right="737" w:bottom="1134" w:left="1588" w:header="709" w:footer="709" w:gutter="0"/>
          <w:pgNumType w:start="1"/>
          <w:cols w:space="708"/>
          <w:titlePg/>
          <w:docGrid w:linePitch="360"/>
        </w:sectPr>
      </w:pPr>
    </w:p>
    <w:p w:rsidR="005A145B" w:rsidRPr="00767BBE" w:rsidRDefault="005A145B" w:rsidP="005A145B">
      <w:pPr>
        <w:widowControl w:val="0"/>
        <w:autoSpaceDE w:val="0"/>
        <w:autoSpaceDN w:val="0"/>
        <w:spacing w:after="0" w:line="240" w:lineRule="auto"/>
        <w:ind w:left="10773" w:right="-314" w:firstLine="113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7BB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5A145B" w:rsidRPr="00767BBE" w:rsidRDefault="005A145B" w:rsidP="005A145B">
      <w:pPr>
        <w:widowControl w:val="0"/>
        <w:autoSpaceDE w:val="0"/>
        <w:autoSpaceDN w:val="0"/>
        <w:spacing w:after="0" w:line="240" w:lineRule="auto"/>
        <w:ind w:left="10773" w:right="-314" w:firstLine="113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7BBE">
        <w:rPr>
          <w:rFonts w:ascii="Times New Roman" w:eastAsia="Times New Roman" w:hAnsi="Times New Roman"/>
          <w:bCs/>
          <w:sz w:val="28"/>
          <w:szCs w:val="28"/>
          <w:lang w:eastAsia="ru-RU"/>
        </w:rPr>
        <w:t>к Порядку</w:t>
      </w:r>
    </w:p>
    <w:p w:rsidR="005A145B" w:rsidRPr="00767BBE" w:rsidRDefault="005A145B" w:rsidP="005A145B">
      <w:pPr>
        <w:widowControl w:val="0"/>
        <w:autoSpaceDE w:val="0"/>
        <w:autoSpaceDN w:val="0"/>
        <w:spacing w:after="0" w:line="240" w:lineRule="auto"/>
        <w:ind w:left="10773" w:right="11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5B" w:rsidRPr="00767BBE" w:rsidRDefault="005A145B" w:rsidP="005A145B">
      <w:pPr>
        <w:widowControl w:val="0"/>
        <w:autoSpaceDE w:val="0"/>
        <w:autoSpaceDN w:val="0"/>
        <w:spacing w:after="0" w:line="240" w:lineRule="auto"/>
        <w:ind w:left="10773" w:right="11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5B" w:rsidRPr="00767BBE" w:rsidRDefault="005A145B" w:rsidP="005A14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7BB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</w:t>
      </w:r>
    </w:p>
    <w:p w:rsidR="005A145B" w:rsidRPr="0026240B" w:rsidRDefault="005A145B" w:rsidP="005A145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7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журнала учета комитетом по управлению муниципальной собственностью города Барнаула проверок </w:t>
      </w:r>
      <w:r w:rsidRPr="00767B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ведомственного контроля за соблюдением трудового законодательства и </w:t>
      </w:r>
      <w:r w:rsidRPr="0026240B">
        <w:rPr>
          <w:rFonts w:ascii="Times New Roman" w:eastAsia="Times New Roman" w:hAnsi="Times New Roman"/>
          <w:sz w:val="28"/>
          <w:szCs w:val="28"/>
          <w:lang w:eastAsia="ru-RU"/>
        </w:rPr>
        <w:t>иных актов, содержащих нормы трудового права, в подведомственных организациях</w:t>
      </w:r>
    </w:p>
    <w:p w:rsidR="005A145B" w:rsidRPr="0026240B" w:rsidRDefault="005A145B" w:rsidP="005A14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903"/>
        <w:gridCol w:w="1674"/>
        <w:gridCol w:w="1189"/>
        <w:gridCol w:w="928"/>
        <w:gridCol w:w="993"/>
        <w:gridCol w:w="1061"/>
        <w:gridCol w:w="1489"/>
        <w:gridCol w:w="1560"/>
        <w:gridCol w:w="1737"/>
        <w:gridCol w:w="1641"/>
      </w:tblGrid>
      <w:tr w:rsidR="005A145B" w:rsidRPr="004749FB" w:rsidTr="00361E6A">
        <w:trPr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подведомствен-ной</w:t>
            </w:r>
            <w:proofErr w:type="gramEnd"/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проверки (плановая/ внеплановая)</w:t>
            </w:r>
          </w:p>
        </w:tc>
        <w:tc>
          <w:tcPr>
            <w:tcW w:w="4171" w:type="dxa"/>
            <w:gridSpan w:val="4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основания для проведения проверки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акта проверки (дата, номер)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Должностное лицо комитета, ответственное за проведение проверки (должность, ФИО)</w:t>
            </w:r>
          </w:p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 w:val="restart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Реквизиты отчета </w:t>
            </w:r>
          </w:p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устранении выявленных нарушений, направленного подведомственной организацией (дата, номер)</w:t>
            </w:r>
          </w:p>
        </w:tc>
      </w:tr>
      <w:tr w:rsidR="005A145B" w:rsidRPr="004749FB" w:rsidTr="00361E6A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планом&lt;</w:t>
            </w:r>
            <w:proofErr w:type="gramEnd"/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*&gt;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489" w:type="dxa"/>
            <w:vMerge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45B" w:rsidRPr="004749FB" w:rsidTr="00361E6A">
        <w:trPr>
          <w:trHeight w:val="1104"/>
          <w:jc w:val="center"/>
        </w:trPr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928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окон-</w:t>
            </w:r>
          </w:p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061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</w:t>
            </w:r>
            <w:proofErr w:type="spellEnd"/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45B" w:rsidRPr="004749FB" w:rsidTr="00361E6A">
        <w:trPr>
          <w:trHeight w:val="170"/>
          <w:jc w:val="center"/>
        </w:trPr>
        <w:tc>
          <w:tcPr>
            <w:tcW w:w="619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1" w:type="dxa"/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145B" w:rsidRPr="004749FB" w:rsidTr="00361E6A">
        <w:trPr>
          <w:trHeight w:val="227"/>
          <w:jc w:val="center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5A145B" w:rsidRPr="004749FB" w:rsidRDefault="005A145B" w:rsidP="0036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45B" w:rsidRPr="00767BBE" w:rsidRDefault="005A145B" w:rsidP="005A145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45B" w:rsidRPr="00211A8F" w:rsidRDefault="005A145B" w:rsidP="005A1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8F">
        <w:rPr>
          <w:rFonts w:ascii="Times New Roman" w:eastAsia="Times New Roman" w:hAnsi="Times New Roman"/>
          <w:sz w:val="24"/>
          <w:szCs w:val="24"/>
          <w:lang w:eastAsia="ru-RU"/>
        </w:rPr>
        <w:t>&lt;*&gt; Заполняется при проведении плановых проверок.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145B" w:rsidRPr="00792013" w:rsidRDefault="005A145B" w:rsidP="005A145B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D3F" w:rsidRDefault="000A0D3F"/>
    <w:sectPr w:rsidR="000A0D3F" w:rsidSect="00BA1B32">
      <w:pgSz w:w="16838" w:h="11906" w:orient="landscape"/>
      <w:pgMar w:top="1588" w:right="1134" w:bottom="73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637" w:rsidRDefault="005A145B">
    <w:pPr>
      <w:pStyle w:val="a3"/>
      <w:jc w:val="right"/>
    </w:pPr>
    <w:r w:rsidRPr="0011759E">
      <w:rPr>
        <w:rFonts w:ascii="Times New Roman" w:hAnsi="Times New Roman"/>
        <w:sz w:val="24"/>
        <w:szCs w:val="24"/>
      </w:rPr>
      <w:fldChar w:fldCharType="begin"/>
    </w:r>
    <w:r w:rsidRPr="0011759E">
      <w:rPr>
        <w:rFonts w:ascii="Times New Roman" w:hAnsi="Times New Roman"/>
        <w:sz w:val="24"/>
        <w:szCs w:val="24"/>
      </w:rPr>
      <w:instrText>PAGE   \* MERGEFORMAT</w:instrText>
    </w:r>
    <w:r w:rsidRPr="0011759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10</w:t>
    </w:r>
    <w:r w:rsidRPr="0011759E">
      <w:rPr>
        <w:rFonts w:ascii="Times New Roman" w:hAnsi="Times New Roman"/>
        <w:sz w:val="24"/>
        <w:szCs w:val="24"/>
      </w:rPr>
      <w:fldChar w:fldCharType="end"/>
    </w:r>
  </w:p>
  <w:p w:rsidR="003F4637" w:rsidRDefault="005A14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FC4" w:rsidRDefault="005A145B" w:rsidP="008C654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5B"/>
    <w:rsid w:val="000A0D3F"/>
    <w:rsid w:val="005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5B63B-E1B3-4A3E-B68E-B82484B8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4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4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3746</Words>
  <Characters>21357</Characters>
  <Application>Microsoft Office Word</Application>
  <DocSecurity>0</DocSecurity>
  <Lines>177</Lines>
  <Paragraphs>50</Paragraphs>
  <ScaleCrop>false</ScaleCrop>
  <Company/>
  <LinksUpToDate>false</LinksUpToDate>
  <CharactersWithSpaces>25053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2022-12-05T02:29:00Z</dcterms:created>
  <dcterms:modified xsi:type="dcterms:W3CDTF">2022-12-05T02:29:00Z</dcterms:modified>
</cp:coreProperties>
</file>