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91C1" w14:textId="4E65FA19" w:rsidR="00C5564E" w:rsidRDefault="00696441" w:rsidP="0057241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6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C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E2" w:rsidRPr="00FB6E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0054F6F" w14:textId="1D6404F3" w:rsidR="00696441" w:rsidRPr="00FB6ED1" w:rsidRDefault="00696441" w:rsidP="0057241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E7E33" w:rsidRPr="00FB6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14:paraId="1215BD6D" w14:textId="77777777" w:rsidR="00691FCC" w:rsidRPr="00FB6ED1" w:rsidRDefault="00691FCC" w:rsidP="00691F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28C054" w14:textId="77777777" w:rsidR="00BE7E33" w:rsidRPr="00FB6ED1" w:rsidRDefault="00BE7E33" w:rsidP="00691F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F0E5DF" w14:textId="77777777" w:rsidR="008C79AD" w:rsidRDefault="00691FCC" w:rsidP="00BE7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ED1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14:paraId="6710BE5C" w14:textId="67FD0D37" w:rsidR="00691FCC" w:rsidRDefault="00691FCC" w:rsidP="00BE7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ED1">
        <w:rPr>
          <w:rFonts w:ascii="Times New Roman" w:eastAsia="Calibri" w:hAnsi="Times New Roman" w:cs="Times New Roman"/>
          <w:sz w:val="28"/>
          <w:szCs w:val="28"/>
        </w:rPr>
        <w:t xml:space="preserve">информации о деятельности </w:t>
      </w:r>
      <w:r w:rsidRPr="00FB6ED1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 xml:space="preserve">комитета по </w:t>
      </w:r>
      <w:r w:rsidR="009A6E46" w:rsidRPr="00FB6ED1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 xml:space="preserve">благоустройству </w:t>
      </w:r>
      <w:r w:rsidRPr="00FB6ED1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 xml:space="preserve">города Барнаула, </w:t>
      </w:r>
      <w:r w:rsidR="00BE7E33" w:rsidRPr="00FB6ED1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br/>
      </w:r>
      <w:r w:rsidRPr="00FB6ED1">
        <w:rPr>
          <w:rFonts w:ascii="Times New Roman" w:eastAsia="Calibri" w:hAnsi="Times New Roman" w:cs="Times New Roman"/>
          <w:sz w:val="28"/>
          <w:szCs w:val="28"/>
        </w:rPr>
        <w:t xml:space="preserve">размещаемой на странице комитета </w:t>
      </w:r>
    </w:p>
    <w:p w14:paraId="48460876" w14:textId="77777777" w:rsidR="00C5564E" w:rsidRDefault="00C5564E" w:rsidP="00BE7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86"/>
      </w:tblGrid>
      <w:tr w:rsidR="00C5564E" w14:paraId="5C6129F4" w14:textId="77777777" w:rsidTr="00CC70D6">
        <w:trPr>
          <w:jc w:val="center"/>
        </w:trPr>
        <w:tc>
          <w:tcPr>
            <w:tcW w:w="846" w:type="dxa"/>
          </w:tcPr>
          <w:p w14:paraId="3088A4CE" w14:textId="22C8B839" w:rsidR="00C5564E" w:rsidRDefault="00C5564E" w:rsidP="00BE7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05275094" w14:textId="3ABD2F02" w:rsidR="00C5564E" w:rsidRDefault="00C5564E" w:rsidP="008C7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деятельности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благоустройству города Барнаула (далее – комитет), размещаемая на сайте</w:t>
            </w:r>
          </w:p>
        </w:tc>
        <w:tc>
          <w:tcPr>
            <w:tcW w:w="2835" w:type="dxa"/>
          </w:tcPr>
          <w:p w14:paraId="504AEACC" w14:textId="6B83CF86" w:rsidR="00C5564E" w:rsidRDefault="00C5564E" w:rsidP="008C7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размещения (обновления) информации</w:t>
            </w:r>
          </w:p>
        </w:tc>
        <w:tc>
          <w:tcPr>
            <w:tcW w:w="2686" w:type="dxa"/>
          </w:tcPr>
          <w:p w14:paraId="651E7451" w14:textId="080BC71D" w:rsidR="00C5564E" w:rsidRDefault="00C5564E" w:rsidP="008C7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отделов, ответственных за подготовку и предоставление информации для размещения</w:t>
            </w:r>
          </w:p>
        </w:tc>
      </w:tr>
    </w:tbl>
    <w:p w14:paraId="0863BF5E" w14:textId="77777777" w:rsidR="00691FCC" w:rsidRPr="00C5564E" w:rsidRDefault="00691FCC" w:rsidP="0069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75B13ADC" w14:textId="77777777" w:rsidR="00691FCC" w:rsidRPr="00FB6ED1" w:rsidRDefault="00691FCC" w:rsidP="0069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2836"/>
        <w:gridCol w:w="2685"/>
      </w:tblGrid>
      <w:tr w:rsidR="00691FCC" w:rsidRPr="00FB6ED1" w14:paraId="5082C0F2" w14:textId="77777777" w:rsidTr="00CC70D6">
        <w:trPr>
          <w:trHeight w:val="369"/>
          <w:tblHeader/>
          <w:jc w:val="center"/>
        </w:trPr>
        <w:tc>
          <w:tcPr>
            <w:tcW w:w="467" w:type="pct"/>
          </w:tcPr>
          <w:p w14:paraId="68B162A2" w14:textId="77777777" w:rsidR="00691FCC" w:rsidRPr="00FB6ED1" w:rsidRDefault="00691FCC" w:rsidP="00D3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pct"/>
          </w:tcPr>
          <w:p w14:paraId="7821E120" w14:textId="77777777" w:rsidR="00691FCC" w:rsidRPr="00FB6ED1" w:rsidRDefault="00691FCC" w:rsidP="00D3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pct"/>
          </w:tcPr>
          <w:p w14:paraId="46C687A1" w14:textId="77777777" w:rsidR="00691FCC" w:rsidRPr="00FB6ED1" w:rsidRDefault="00691FCC" w:rsidP="00D3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2" w:type="pct"/>
          </w:tcPr>
          <w:p w14:paraId="494E00D5" w14:textId="77777777" w:rsidR="00691FCC" w:rsidRPr="00FB6ED1" w:rsidRDefault="00691FCC" w:rsidP="00D35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91FCC" w:rsidRPr="00FB6ED1" w14:paraId="47362A13" w14:textId="77777777" w:rsidTr="00CC70D6">
        <w:trPr>
          <w:trHeight w:val="346"/>
          <w:jc w:val="center"/>
        </w:trPr>
        <w:tc>
          <w:tcPr>
            <w:tcW w:w="5000" w:type="pct"/>
            <w:gridSpan w:val="4"/>
          </w:tcPr>
          <w:p w14:paraId="4330EE63" w14:textId="2B6D5A99" w:rsidR="00691FCC" w:rsidRPr="00FB6ED1" w:rsidRDefault="00691FCC" w:rsidP="009A6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1. Общая информация о</w:t>
            </w: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 xml:space="preserve"> комитете по благоустройству города Барнаула</w:t>
            </w:r>
          </w:p>
        </w:tc>
      </w:tr>
      <w:tr w:rsidR="00691FCC" w:rsidRPr="00FB6ED1" w14:paraId="54321E6D" w14:textId="77777777" w:rsidTr="00CC70D6">
        <w:trPr>
          <w:trHeight w:val="346"/>
          <w:jc w:val="center"/>
        </w:trPr>
        <w:tc>
          <w:tcPr>
            <w:tcW w:w="467" w:type="pct"/>
          </w:tcPr>
          <w:p w14:paraId="03F8FA24" w14:textId="77777777" w:rsidR="00691FCC" w:rsidRPr="00FB6ED1" w:rsidRDefault="00691FC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86" w:type="pct"/>
          </w:tcPr>
          <w:p w14:paraId="01A0E563" w14:textId="77777777" w:rsidR="00691FCC" w:rsidRPr="00FB6ED1" w:rsidRDefault="00691FCC" w:rsidP="00D3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с</w:t>
            </w: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 xml:space="preserve">труктура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комитета, </w:t>
            </w: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 xml:space="preserve">почтовый адрес, адрес электронной почты (при наличии), номера телефонов отделов комитета </w:t>
            </w:r>
          </w:p>
        </w:tc>
        <w:tc>
          <w:tcPr>
            <w:tcW w:w="1565" w:type="pct"/>
          </w:tcPr>
          <w:p w14:paraId="774F01E9" w14:textId="6AD76B45" w:rsidR="00691FCC" w:rsidRPr="00FB6ED1" w:rsidRDefault="00691FCC" w:rsidP="008C7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Поддерживаются в актуальном состоянии, обновляются в течение 10 рабочих дней со дня вступления в силу нормативных правовых актов об изменении соответствующих сведений</w:t>
            </w:r>
          </w:p>
        </w:tc>
        <w:tc>
          <w:tcPr>
            <w:tcW w:w="1482" w:type="pct"/>
          </w:tcPr>
          <w:p w14:paraId="2D092DE3" w14:textId="0CC72B68" w:rsidR="00691FCC" w:rsidRPr="00FB6ED1" w:rsidRDefault="00691FCC" w:rsidP="009A6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</w:t>
            </w:r>
            <w:r w:rsidR="009A6E46"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 xml:space="preserve"> правового и документационного обеспечения комитета</w:t>
            </w:r>
          </w:p>
        </w:tc>
      </w:tr>
      <w:tr w:rsidR="00691FCC" w:rsidRPr="00FB6ED1" w14:paraId="30DBAB47" w14:textId="77777777" w:rsidTr="00CC70D6">
        <w:trPr>
          <w:trHeight w:val="889"/>
          <w:jc w:val="center"/>
        </w:trPr>
        <w:tc>
          <w:tcPr>
            <w:tcW w:w="467" w:type="pct"/>
          </w:tcPr>
          <w:p w14:paraId="21C627F2" w14:textId="77777777" w:rsidR="00691FCC" w:rsidRPr="00FB6ED1" w:rsidRDefault="00691FC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1.2.</w:t>
            </w:r>
          </w:p>
        </w:tc>
        <w:tc>
          <w:tcPr>
            <w:tcW w:w="1486" w:type="pct"/>
          </w:tcPr>
          <w:p w14:paraId="49F73B6A" w14:textId="77777777" w:rsidR="00691FCC" w:rsidRPr="00FB6ED1" w:rsidRDefault="00691FCC" w:rsidP="00D3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Сведения о полномочиях комитета, задачах и функциях его отделов,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565" w:type="pct"/>
          </w:tcPr>
          <w:p w14:paraId="2CAF3CCE" w14:textId="20B56272" w:rsidR="00691FCC" w:rsidRPr="00FB6ED1" w:rsidRDefault="00691FCC" w:rsidP="00BE7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Поддерживаются в актуальном состоянии, сведения обновляются 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br/>
              <w:t>в течение 15</w:t>
            </w:r>
            <w:r w:rsidR="00BE7E33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рабочих дней со дня их изменения (вступления в силу нормативных правовых актов об изменении соответствующих сведений),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– не реже одного раза в полугодие</w:t>
            </w:r>
          </w:p>
        </w:tc>
        <w:tc>
          <w:tcPr>
            <w:tcW w:w="1482" w:type="pct"/>
          </w:tcPr>
          <w:p w14:paraId="59BC88DF" w14:textId="1894049B" w:rsidR="00691FCC" w:rsidRPr="00FB6ED1" w:rsidRDefault="009A6E46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A346BC" w:rsidRPr="00FB6ED1" w14:paraId="52F28475" w14:textId="77777777" w:rsidTr="00CC70D6">
        <w:trPr>
          <w:trHeight w:val="7283"/>
          <w:jc w:val="center"/>
        </w:trPr>
        <w:tc>
          <w:tcPr>
            <w:tcW w:w="467" w:type="pct"/>
          </w:tcPr>
          <w:p w14:paraId="502A82A2" w14:textId="77777777" w:rsidR="00A346BC" w:rsidRPr="00FB6ED1" w:rsidRDefault="00A346B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1.3.</w:t>
            </w:r>
          </w:p>
          <w:p w14:paraId="4FA02521" w14:textId="77777777" w:rsidR="00A346BC" w:rsidRPr="00FB6ED1" w:rsidRDefault="00A346BC" w:rsidP="00764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86" w:type="pct"/>
          </w:tcPr>
          <w:p w14:paraId="4DBD400C" w14:textId="0CCA7247" w:rsidR="00A346BC" w:rsidRPr="00FB6ED1" w:rsidRDefault="00A346BC" w:rsidP="0023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официальных сайтах и официальных страницах подведомственных организаций (при наличии), электронных адресах официальных сайтов и указателях официальных страниц</w:t>
            </w:r>
          </w:p>
        </w:tc>
        <w:tc>
          <w:tcPr>
            <w:tcW w:w="1565" w:type="pct"/>
          </w:tcPr>
          <w:p w14:paraId="704EFD20" w14:textId="68174424" w:rsidR="00A346BC" w:rsidRPr="00FB6ED1" w:rsidRDefault="00A346BC" w:rsidP="00D3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Поддерживаются в актуальном состоянии, обновляются в течение</w:t>
            </w:r>
            <w:r w:rsidR="00C5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15 рабочих дней со дня изменения сведений (вступления в силу нормативных правовых актов об изменении соответствующих сведений и (или) учредительных документов)</w:t>
            </w:r>
          </w:p>
        </w:tc>
        <w:tc>
          <w:tcPr>
            <w:tcW w:w="1482" w:type="pct"/>
          </w:tcPr>
          <w:p w14:paraId="21519CA1" w14:textId="27D80A77" w:rsidR="00A346BC" w:rsidRPr="00FB6ED1" w:rsidRDefault="00A346B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691FCC" w:rsidRPr="00FB6ED1" w14:paraId="416438FA" w14:textId="77777777" w:rsidTr="00CC70D6">
        <w:trPr>
          <w:trHeight w:val="1956"/>
          <w:jc w:val="center"/>
        </w:trPr>
        <w:tc>
          <w:tcPr>
            <w:tcW w:w="467" w:type="pct"/>
          </w:tcPr>
          <w:p w14:paraId="273314C0" w14:textId="5B677FB9" w:rsidR="00691FCC" w:rsidRPr="00FB6ED1" w:rsidRDefault="00691FCC" w:rsidP="00764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64FFB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6DAFDEF1" w14:textId="653B2841" w:rsidR="00691FCC" w:rsidRPr="00FB6ED1" w:rsidRDefault="00341A04" w:rsidP="0034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руководителях комитета, о руководителях структурных подразделений (фамилии, имена, отчества (при наличии), а также при согласии указанных лиц иные сведения о них</w:t>
            </w:r>
            <w:r w:rsidR="008C79A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5" w:type="pct"/>
          </w:tcPr>
          <w:p w14:paraId="0F08B18C" w14:textId="77777777" w:rsidR="00691FCC" w:rsidRPr="00FB6ED1" w:rsidRDefault="00691FC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Поддерживаются в актуальном состоянии, обновляются в течение пяти рабочих дней со дня изменения сведений</w:t>
            </w:r>
          </w:p>
        </w:tc>
        <w:tc>
          <w:tcPr>
            <w:tcW w:w="1482" w:type="pct"/>
          </w:tcPr>
          <w:p w14:paraId="5B901436" w14:textId="2AD6BF31" w:rsidR="00691FCC" w:rsidRPr="00FB6ED1" w:rsidRDefault="000F2950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691FCC" w:rsidRPr="00FB6ED1" w14:paraId="53AFA6EC" w14:textId="77777777" w:rsidTr="00CC70D6">
        <w:trPr>
          <w:trHeight w:val="1171"/>
          <w:jc w:val="center"/>
        </w:trPr>
        <w:tc>
          <w:tcPr>
            <w:tcW w:w="467" w:type="pct"/>
          </w:tcPr>
          <w:p w14:paraId="3CEAB519" w14:textId="6D1996BA" w:rsidR="00691FCC" w:rsidRPr="00FB6ED1" w:rsidRDefault="00691FCC" w:rsidP="00764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64FFB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1332579A" w14:textId="24DCACAC" w:rsidR="00691FCC" w:rsidRPr="00FB6ED1" w:rsidRDefault="0023322B" w:rsidP="00D3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руководителях подведомственных организаций (фамилии, имена, отчества (при наличии), а также при согласии указанных лиц иные сведения о них)</w:t>
            </w:r>
          </w:p>
        </w:tc>
        <w:tc>
          <w:tcPr>
            <w:tcW w:w="1565" w:type="pct"/>
          </w:tcPr>
          <w:p w14:paraId="0D57686B" w14:textId="77777777" w:rsidR="00691FCC" w:rsidRPr="00FB6ED1" w:rsidRDefault="00691FC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Поддерживаются в актуальном состоянии, обновляются в течение пяти рабочих дней со дня изменения сведений</w:t>
            </w:r>
          </w:p>
        </w:tc>
        <w:tc>
          <w:tcPr>
            <w:tcW w:w="1482" w:type="pct"/>
          </w:tcPr>
          <w:p w14:paraId="6D4D908F" w14:textId="1F972318" w:rsidR="00691FCC" w:rsidRPr="00FB6ED1" w:rsidRDefault="00764FFB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691FCC" w:rsidRPr="00FB6ED1" w14:paraId="6701757B" w14:textId="77777777" w:rsidTr="00CC70D6">
        <w:trPr>
          <w:trHeight w:val="1436"/>
          <w:jc w:val="center"/>
        </w:trPr>
        <w:tc>
          <w:tcPr>
            <w:tcW w:w="467" w:type="pct"/>
          </w:tcPr>
          <w:p w14:paraId="14A39802" w14:textId="7E8E024B" w:rsidR="00691FCC" w:rsidRPr="00FB6ED1" w:rsidRDefault="00691FCC" w:rsidP="00764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64FFB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630B4A42" w14:textId="77777777" w:rsidR="00691FCC" w:rsidRPr="00FB6ED1" w:rsidRDefault="00691FCC" w:rsidP="00D3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информационных систем, банков данных, реестров, регистров, находящихся в ведении комитета</w:t>
            </w:r>
          </w:p>
        </w:tc>
        <w:tc>
          <w:tcPr>
            <w:tcW w:w="1565" w:type="pct"/>
          </w:tcPr>
          <w:p w14:paraId="432CB565" w14:textId="77777777" w:rsidR="00691FCC" w:rsidRPr="00FB6ED1" w:rsidRDefault="00691FCC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Поддерживается в актуальном состоянии, обновляется не реже одного раза в квартал</w:t>
            </w:r>
          </w:p>
        </w:tc>
        <w:tc>
          <w:tcPr>
            <w:tcW w:w="1482" w:type="pct"/>
          </w:tcPr>
          <w:p w14:paraId="044E4CC4" w14:textId="77777777" w:rsidR="0023322B" w:rsidRPr="00FB6ED1" w:rsidRDefault="0023322B" w:rsidP="0023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Отделы комитета</w:t>
            </w:r>
          </w:p>
          <w:p w14:paraId="2537C15B" w14:textId="646EA8CA" w:rsidR="00691FCC" w:rsidRPr="00FB6ED1" w:rsidRDefault="00691FCC" w:rsidP="00233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5431" w:rsidRPr="00FB6ED1" w14:paraId="05BE7F46" w14:textId="77777777" w:rsidTr="00CC70D6">
        <w:trPr>
          <w:trHeight w:val="1436"/>
          <w:jc w:val="center"/>
        </w:trPr>
        <w:tc>
          <w:tcPr>
            <w:tcW w:w="467" w:type="pct"/>
          </w:tcPr>
          <w:p w14:paraId="4F860514" w14:textId="6DE0326F" w:rsidR="00365431" w:rsidRPr="00FB6ED1" w:rsidRDefault="00365431" w:rsidP="00764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486" w:type="pct"/>
          </w:tcPr>
          <w:p w14:paraId="637DB365" w14:textId="016CE4FE" w:rsidR="00365431" w:rsidRPr="00FB6ED1" w:rsidRDefault="00365431" w:rsidP="00D3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информационных систем, банков данных, реестров, регистров, находящихся в ведении подведомственных организаций</w:t>
            </w:r>
          </w:p>
        </w:tc>
        <w:tc>
          <w:tcPr>
            <w:tcW w:w="1565" w:type="pct"/>
          </w:tcPr>
          <w:p w14:paraId="68580F71" w14:textId="29843EED" w:rsidR="00365431" w:rsidRPr="00FB6ED1" w:rsidRDefault="00365431" w:rsidP="00D35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Поддерживается в актуальном состоянии, обновляется не реже одного раза в квартал</w:t>
            </w:r>
          </w:p>
        </w:tc>
        <w:tc>
          <w:tcPr>
            <w:tcW w:w="1482" w:type="pct"/>
          </w:tcPr>
          <w:p w14:paraId="15555585" w14:textId="77DA28B3" w:rsidR="00365431" w:rsidRPr="00FB6ED1" w:rsidRDefault="00365431" w:rsidP="0023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Отделы комитета</w:t>
            </w:r>
          </w:p>
        </w:tc>
      </w:tr>
      <w:tr w:rsidR="000F2950" w:rsidRPr="00FB6ED1" w14:paraId="4341E372" w14:textId="77777777" w:rsidTr="00CC70D6">
        <w:trPr>
          <w:trHeight w:val="346"/>
          <w:jc w:val="center"/>
        </w:trPr>
        <w:tc>
          <w:tcPr>
            <w:tcW w:w="5000" w:type="pct"/>
            <w:gridSpan w:val="4"/>
          </w:tcPr>
          <w:p w14:paraId="31090CEE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Информация о нормотворческой деятельности 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комитета</w:t>
            </w:r>
          </w:p>
        </w:tc>
      </w:tr>
      <w:tr w:rsidR="000F2950" w:rsidRPr="00FB6ED1" w14:paraId="642E225C" w14:textId="77777777" w:rsidTr="00CC70D6">
        <w:trPr>
          <w:trHeight w:val="462"/>
          <w:jc w:val="center"/>
        </w:trPr>
        <w:tc>
          <w:tcPr>
            <w:tcW w:w="467" w:type="pct"/>
          </w:tcPr>
          <w:p w14:paraId="51BF7636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2.1.</w:t>
            </w:r>
          </w:p>
        </w:tc>
        <w:tc>
          <w:tcPr>
            <w:tcW w:w="1486" w:type="pct"/>
          </w:tcPr>
          <w:p w14:paraId="3926E1BD" w14:textId="734790C2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Муниципальные правовые акты комитета, включая сведения о внесении в них изменений, признании их утратившими силу</w:t>
            </w:r>
            <w:r w:rsidR="008C79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признании их судом недействующими, а также сведения об их государственной регистрации в случаях, установленных законодательством Российской Федерации</w:t>
            </w:r>
          </w:p>
        </w:tc>
        <w:tc>
          <w:tcPr>
            <w:tcW w:w="1565" w:type="pct"/>
          </w:tcPr>
          <w:p w14:paraId="23AEED9F" w14:textId="0C3DF445" w:rsidR="000F2950" w:rsidRPr="00FB6ED1" w:rsidRDefault="000F2950" w:rsidP="00BE7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В соответствии с </w:t>
            </w:r>
            <w:r w:rsidR="00BE7E33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ормативными правовыми актами</w:t>
            </w:r>
          </w:p>
        </w:tc>
        <w:tc>
          <w:tcPr>
            <w:tcW w:w="1482" w:type="pct"/>
          </w:tcPr>
          <w:p w14:paraId="273C7E38" w14:textId="0DD5A6AE" w:rsidR="000F2950" w:rsidRPr="00FB6ED1" w:rsidRDefault="000F2950" w:rsidP="00233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  <w:r w:rsidRPr="00FB6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2950" w:rsidRPr="00FB6ED1" w14:paraId="4BCB66B2" w14:textId="77777777" w:rsidTr="00CC70D6">
        <w:trPr>
          <w:trHeight w:val="1454"/>
          <w:jc w:val="center"/>
        </w:trPr>
        <w:tc>
          <w:tcPr>
            <w:tcW w:w="467" w:type="pct"/>
          </w:tcPr>
          <w:p w14:paraId="58E90640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2.2.</w:t>
            </w:r>
          </w:p>
        </w:tc>
        <w:tc>
          <w:tcPr>
            <w:tcW w:w="1486" w:type="pct"/>
          </w:tcPr>
          <w:p w14:paraId="7EA1B57D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Административные регламенты предоставления муниципальных услуг, включая сведения о муниципальных правовых актах, которыми они утверждены, которыми в них внесены изменения и дополнения или которыми они признаны утратившими силу, стандарты муниципальных услуг</w:t>
            </w:r>
          </w:p>
        </w:tc>
        <w:tc>
          <w:tcPr>
            <w:tcW w:w="1565" w:type="pct"/>
          </w:tcPr>
          <w:p w14:paraId="1CBC805D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06951E52" w14:textId="62C79C47" w:rsidR="000F2950" w:rsidRPr="00FB6ED1" w:rsidRDefault="002516E9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Отделы комитета</w:t>
            </w:r>
          </w:p>
          <w:p w14:paraId="21B8DB8D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2950" w:rsidRPr="00FB6ED1" w14:paraId="6C8329FA" w14:textId="77777777" w:rsidTr="00CC70D6">
        <w:trPr>
          <w:trHeight w:val="1562"/>
          <w:jc w:val="center"/>
        </w:trPr>
        <w:tc>
          <w:tcPr>
            <w:tcW w:w="467" w:type="pct"/>
          </w:tcPr>
          <w:p w14:paraId="552F9686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2.3.</w:t>
            </w:r>
          </w:p>
        </w:tc>
        <w:tc>
          <w:tcPr>
            <w:tcW w:w="1486" w:type="pct"/>
          </w:tcPr>
          <w:p w14:paraId="1DAE870C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Проекты административных регламентов предоставления муниципальных услуг для проведения независимой экспертизы</w:t>
            </w:r>
          </w:p>
        </w:tc>
        <w:tc>
          <w:tcPr>
            <w:tcW w:w="1565" w:type="pct"/>
          </w:tcPr>
          <w:p w14:paraId="4B7F8E35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777F5F97" w14:textId="59B29FC9" w:rsidR="000F2950" w:rsidRPr="00FB6ED1" w:rsidRDefault="0023322B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0F2950" w:rsidRPr="00FB6ED1" w14:paraId="48D46955" w14:textId="77777777" w:rsidTr="00CC70D6">
        <w:trPr>
          <w:trHeight w:val="1137"/>
          <w:jc w:val="center"/>
        </w:trPr>
        <w:tc>
          <w:tcPr>
            <w:tcW w:w="467" w:type="pct"/>
          </w:tcPr>
          <w:p w14:paraId="7EEE3B0D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2.4.</w:t>
            </w:r>
          </w:p>
        </w:tc>
        <w:tc>
          <w:tcPr>
            <w:tcW w:w="1486" w:type="pct"/>
          </w:tcPr>
          <w:p w14:paraId="145C5CD5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Проекты муниципальных нормативных правовых актов для проведения оценки регулирующего воздействия</w:t>
            </w:r>
          </w:p>
        </w:tc>
        <w:tc>
          <w:tcPr>
            <w:tcW w:w="1565" w:type="pct"/>
          </w:tcPr>
          <w:p w14:paraId="36621BA4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6CCB2842" w14:textId="58754C19" w:rsidR="000F2950" w:rsidRPr="00FB6ED1" w:rsidRDefault="0023322B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365431" w:rsidRPr="00FB6ED1" w14:paraId="62A9FDA1" w14:textId="77777777" w:rsidTr="00CC70D6">
        <w:trPr>
          <w:trHeight w:val="1137"/>
          <w:jc w:val="center"/>
        </w:trPr>
        <w:tc>
          <w:tcPr>
            <w:tcW w:w="467" w:type="pct"/>
          </w:tcPr>
          <w:p w14:paraId="39C7B785" w14:textId="44FBE2C4" w:rsidR="00365431" w:rsidRPr="00FB6ED1" w:rsidRDefault="00365431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2.5.</w:t>
            </w:r>
          </w:p>
        </w:tc>
        <w:tc>
          <w:tcPr>
            <w:tcW w:w="1486" w:type="pct"/>
          </w:tcPr>
          <w:p w14:paraId="3DD849E6" w14:textId="5D0C4029" w:rsidR="00365431" w:rsidRPr="00FB6ED1" w:rsidRDefault="00365431" w:rsidP="00365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Установленные формы обращений, заявлений и иных документов, принимаемых комитетом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565" w:type="pct"/>
          </w:tcPr>
          <w:p w14:paraId="2D97DB91" w14:textId="1A3B0124" w:rsidR="00365431" w:rsidRPr="00FB6ED1" w:rsidRDefault="00365431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35CF0971" w14:textId="6FFBFD4B" w:rsidR="00365431" w:rsidRPr="00FB6ED1" w:rsidRDefault="00365431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0F2950" w:rsidRPr="00FB6ED1" w14:paraId="462CCCAA" w14:textId="77777777" w:rsidTr="00CC70D6">
        <w:trPr>
          <w:trHeight w:val="1186"/>
          <w:jc w:val="center"/>
        </w:trPr>
        <w:tc>
          <w:tcPr>
            <w:tcW w:w="467" w:type="pct"/>
          </w:tcPr>
          <w:p w14:paraId="17D9B760" w14:textId="7C8AB261" w:rsidR="000F2950" w:rsidRPr="00FB6ED1" w:rsidRDefault="000F2950" w:rsidP="0036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</w:t>
            </w:r>
            <w:r w:rsidR="00365431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6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165C9B05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Проекты муниципальных нормативных правовых актов для проведения общественного обсуждения</w:t>
            </w:r>
          </w:p>
        </w:tc>
        <w:tc>
          <w:tcPr>
            <w:tcW w:w="1565" w:type="pct"/>
          </w:tcPr>
          <w:p w14:paraId="79B3CAAE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01737A70" w14:textId="1D7AF312" w:rsidR="000F2950" w:rsidRPr="00FB6ED1" w:rsidRDefault="0023322B" w:rsidP="0025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0F2950" w:rsidRPr="00FB6ED1" w14:paraId="57685EC8" w14:textId="77777777" w:rsidTr="00CC70D6">
        <w:trPr>
          <w:trHeight w:val="1053"/>
          <w:jc w:val="center"/>
        </w:trPr>
        <w:tc>
          <w:tcPr>
            <w:tcW w:w="467" w:type="pct"/>
          </w:tcPr>
          <w:p w14:paraId="3FB47585" w14:textId="05853615" w:rsidR="000F2950" w:rsidRPr="00FB6ED1" w:rsidRDefault="000F2950" w:rsidP="0036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</w:t>
            </w:r>
            <w:r w:rsidR="00365431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7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090D3381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Проекты муниципальных правовых актов для проведения публичных слушаний</w:t>
            </w:r>
          </w:p>
        </w:tc>
        <w:tc>
          <w:tcPr>
            <w:tcW w:w="1565" w:type="pct"/>
          </w:tcPr>
          <w:p w14:paraId="5A7D9A94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1F9FFAE1" w14:textId="7AB0F106" w:rsidR="000F2950" w:rsidRPr="00FB6ED1" w:rsidRDefault="0023322B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0F2950" w:rsidRPr="00FB6ED1" w14:paraId="1B281B03" w14:textId="77777777" w:rsidTr="00CC70D6">
        <w:trPr>
          <w:trHeight w:val="1359"/>
          <w:jc w:val="center"/>
        </w:trPr>
        <w:tc>
          <w:tcPr>
            <w:tcW w:w="467" w:type="pct"/>
          </w:tcPr>
          <w:p w14:paraId="5A08FEB7" w14:textId="41FF9E2C" w:rsidR="000F2950" w:rsidRPr="00FB6ED1" w:rsidRDefault="000F2950" w:rsidP="0036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</w:t>
            </w:r>
            <w:r w:rsidR="00365431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8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26208714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Проекты муниципальных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1565" w:type="pct"/>
          </w:tcPr>
          <w:p w14:paraId="48EAC083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70E84EE8" w14:textId="685BF6C1" w:rsidR="000F2950" w:rsidRPr="00FB6ED1" w:rsidRDefault="0023322B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365431" w:rsidRPr="00FB6ED1" w14:paraId="3D002A44" w14:textId="77777777" w:rsidTr="00CC70D6">
        <w:trPr>
          <w:trHeight w:val="1359"/>
          <w:jc w:val="center"/>
        </w:trPr>
        <w:tc>
          <w:tcPr>
            <w:tcW w:w="467" w:type="pct"/>
          </w:tcPr>
          <w:p w14:paraId="7DB7F54C" w14:textId="12AF44EF" w:rsidR="00365431" w:rsidRPr="00FB6ED1" w:rsidRDefault="00365431" w:rsidP="0036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2.9.</w:t>
            </w:r>
          </w:p>
        </w:tc>
        <w:tc>
          <w:tcPr>
            <w:tcW w:w="1486" w:type="pct"/>
          </w:tcPr>
          <w:p w14:paraId="154A5FF2" w14:textId="4CC77463" w:rsidR="00365431" w:rsidRPr="00FB6ED1" w:rsidRDefault="00365431" w:rsidP="00365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комитета в международном, региональном и межмуниципальном сотрудничестве, а также о мероприятиях, проводимых комитетом, в том числе сведения об официальных визитах и о рабочих поездках руководителей и официальных делегаций органов местного самоуправления города Барнаула</w:t>
            </w:r>
          </w:p>
        </w:tc>
        <w:tc>
          <w:tcPr>
            <w:tcW w:w="1565" w:type="pct"/>
          </w:tcPr>
          <w:p w14:paraId="614F79CA" w14:textId="064CE40D" w:rsidR="00365431" w:rsidRPr="00FB6ED1" w:rsidRDefault="00365431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Анонс размещается не позднее рабочего дня, предшествующего дню начала мероприятия, сведения об итогах </w:t>
            </w:r>
            <w:r w:rsidR="008C79AD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– 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течение трех рабочих дней после окончания мероприятия</w:t>
            </w:r>
          </w:p>
        </w:tc>
        <w:tc>
          <w:tcPr>
            <w:tcW w:w="1482" w:type="pct"/>
          </w:tcPr>
          <w:p w14:paraId="41002109" w14:textId="1ED7CA7E" w:rsidR="00365431" w:rsidRPr="00FB6ED1" w:rsidRDefault="00365431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55D4C089" w14:textId="77777777" w:rsidTr="00CC70D6">
        <w:trPr>
          <w:trHeight w:val="1384"/>
          <w:jc w:val="center"/>
        </w:trPr>
        <w:tc>
          <w:tcPr>
            <w:tcW w:w="467" w:type="pct"/>
          </w:tcPr>
          <w:p w14:paraId="6CA0F7F6" w14:textId="70470585" w:rsidR="000F2950" w:rsidRPr="00FB6ED1" w:rsidRDefault="000F2950" w:rsidP="0036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2.</w:t>
            </w:r>
            <w:r w:rsidR="00365431"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10</w:t>
            </w: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76558935" w14:textId="3332A90B" w:rsidR="000F2950" w:rsidRPr="00FB6ED1" w:rsidRDefault="000F2950" w:rsidP="00BE7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Тексты и (или) видеозаписи официальных выступлений и заявлений начальников отделов комитета, председателя </w:t>
            </w:r>
            <w:r w:rsidR="00BE7E33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заместителей </w:t>
            </w:r>
            <w:r w:rsidR="00BE7E33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565" w:type="pct"/>
          </w:tcPr>
          <w:p w14:paraId="4A7DA55F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двух рабочих дней со дня выступления, не позднее дня праздничного события</w:t>
            </w:r>
          </w:p>
        </w:tc>
        <w:tc>
          <w:tcPr>
            <w:tcW w:w="1482" w:type="pct"/>
          </w:tcPr>
          <w:p w14:paraId="513E15BC" w14:textId="1D90CA28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1FA168F2" w14:textId="77777777" w:rsidTr="00CC70D6">
        <w:trPr>
          <w:trHeight w:val="411"/>
          <w:jc w:val="center"/>
        </w:trPr>
        <w:tc>
          <w:tcPr>
            <w:tcW w:w="467" w:type="pct"/>
          </w:tcPr>
          <w:p w14:paraId="70FCB6E6" w14:textId="15F372E4" w:rsidR="000F2950" w:rsidRPr="00FB6ED1" w:rsidRDefault="000F2950" w:rsidP="00365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2.1</w:t>
            </w:r>
            <w:r w:rsidR="00365431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1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14:paraId="2A017DEE" w14:textId="13E08629" w:rsidR="000F2950" w:rsidRPr="00FB6ED1" w:rsidRDefault="000F2950" w:rsidP="00BE7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План и результаты проверок, проведенных комитетом (при наличии)</w:t>
            </w:r>
            <w:r w:rsidR="00BE7E33"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пределах своих полномочий</w:t>
            </w:r>
          </w:p>
        </w:tc>
        <w:tc>
          <w:tcPr>
            <w:tcW w:w="1565" w:type="pct"/>
          </w:tcPr>
          <w:p w14:paraId="1648EE5A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419581CD" w14:textId="7556336B" w:rsidR="000F2950" w:rsidRPr="00FB6ED1" w:rsidRDefault="00365431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Отделы комитета </w:t>
            </w:r>
          </w:p>
        </w:tc>
      </w:tr>
      <w:tr w:rsidR="000F2950" w:rsidRPr="00FB6ED1" w14:paraId="5A11D9FB" w14:textId="77777777" w:rsidTr="00CC70D6">
        <w:trPr>
          <w:trHeight w:val="327"/>
          <w:jc w:val="center"/>
        </w:trPr>
        <w:tc>
          <w:tcPr>
            <w:tcW w:w="5000" w:type="pct"/>
            <w:gridSpan w:val="4"/>
          </w:tcPr>
          <w:p w14:paraId="0E43CCBB" w14:textId="77777777" w:rsidR="000F2950" w:rsidRPr="00FB6ED1" w:rsidRDefault="000F2950" w:rsidP="000F29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3. Статистическая информация о деятельности комитета</w:t>
            </w:r>
          </w:p>
        </w:tc>
      </w:tr>
      <w:tr w:rsidR="000F2950" w:rsidRPr="00FB6ED1" w14:paraId="5B0D9953" w14:textId="77777777" w:rsidTr="00CC70D6">
        <w:trPr>
          <w:trHeight w:val="411"/>
          <w:jc w:val="center"/>
        </w:trPr>
        <w:tc>
          <w:tcPr>
            <w:tcW w:w="467" w:type="pct"/>
          </w:tcPr>
          <w:p w14:paraId="79E446ED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3.1.</w:t>
            </w:r>
          </w:p>
        </w:tc>
        <w:tc>
          <w:tcPr>
            <w:tcW w:w="1486" w:type="pct"/>
          </w:tcPr>
          <w:p w14:paraId="4581DCA5" w14:textId="0EB1869A" w:rsidR="000F2950" w:rsidRPr="00FB6ED1" w:rsidRDefault="000F2950" w:rsidP="00BE7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комитета </w:t>
            </w:r>
          </w:p>
        </w:tc>
        <w:tc>
          <w:tcPr>
            <w:tcW w:w="1565" w:type="pct"/>
          </w:tcPr>
          <w:p w14:paraId="23B9D9AC" w14:textId="4B858C6C" w:rsidR="000F2950" w:rsidRPr="00FB6ED1" w:rsidRDefault="000F2950" w:rsidP="00BE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необходимости, но не реже одного раза в квартал</w:t>
            </w:r>
          </w:p>
        </w:tc>
        <w:tc>
          <w:tcPr>
            <w:tcW w:w="1482" w:type="pct"/>
          </w:tcPr>
          <w:p w14:paraId="2BE0684A" w14:textId="719E2381" w:rsidR="000F2950" w:rsidRPr="00FB6ED1" w:rsidRDefault="00365431" w:rsidP="00251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Отделы комитета</w:t>
            </w:r>
          </w:p>
        </w:tc>
      </w:tr>
      <w:tr w:rsidR="000F2950" w:rsidRPr="00FB6ED1" w14:paraId="66C2DAF0" w14:textId="77777777" w:rsidTr="00CC70D6">
        <w:trPr>
          <w:trHeight w:val="334"/>
          <w:jc w:val="center"/>
        </w:trPr>
        <w:tc>
          <w:tcPr>
            <w:tcW w:w="5000" w:type="pct"/>
            <w:gridSpan w:val="4"/>
          </w:tcPr>
          <w:p w14:paraId="33BFF911" w14:textId="77777777" w:rsidR="000F2950" w:rsidRPr="00FB6ED1" w:rsidRDefault="000F2950" w:rsidP="000F29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4. Информация о кадровом обеспечении комитета</w:t>
            </w:r>
          </w:p>
        </w:tc>
      </w:tr>
      <w:tr w:rsidR="000F2950" w:rsidRPr="00FB6ED1" w14:paraId="30EC44AC" w14:textId="77777777" w:rsidTr="00CC70D6">
        <w:trPr>
          <w:trHeight w:val="411"/>
          <w:jc w:val="center"/>
        </w:trPr>
        <w:tc>
          <w:tcPr>
            <w:tcW w:w="467" w:type="pct"/>
          </w:tcPr>
          <w:p w14:paraId="5C561A41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4.1.</w:t>
            </w:r>
          </w:p>
        </w:tc>
        <w:tc>
          <w:tcPr>
            <w:tcW w:w="1486" w:type="pct"/>
          </w:tcPr>
          <w:p w14:paraId="6E3A0D1F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Сведения о вакантных должностях муниципальной службы, имеющихся в комитете</w:t>
            </w:r>
          </w:p>
        </w:tc>
        <w:tc>
          <w:tcPr>
            <w:tcW w:w="1565" w:type="pct"/>
          </w:tcPr>
          <w:p w14:paraId="4416527A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чем за                 20 дней до дня проведения конкурса</w:t>
            </w:r>
          </w:p>
        </w:tc>
        <w:tc>
          <w:tcPr>
            <w:tcW w:w="1482" w:type="pct"/>
          </w:tcPr>
          <w:p w14:paraId="2766E1AC" w14:textId="5949B787" w:rsidR="000F2950" w:rsidRPr="00FB6ED1" w:rsidRDefault="003C3010" w:rsidP="003C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Специалист, осуществляющий ведение кадрового делопроизводства в комитете</w:t>
            </w:r>
          </w:p>
        </w:tc>
      </w:tr>
      <w:tr w:rsidR="000F2950" w:rsidRPr="00FB6ED1" w14:paraId="32B552A0" w14:textId="77777777" w:rsidTr="00CC70D6">
        <w:trPr>
          <w:trHeight w:val="411"/>
          <w:jc w:val="center"/>
        </w:trPr>
        <w:tc>
          <w:tcPr>
            <w:tcW w:w="467" w:type="pct"/>
          </w:tcPr>
          <w:p w14:paraId="7313555F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4.2.</w:t>
            </w:r>
          </w:p>
        </w:tc>
        <w:tc>
          <w:tcPr>
            <w:tcW w:w="1486" w:type="pct"/>
          </w:tcPr>
          <w:p w14:paraId="47BF0403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565" w:type="pct"/>
          </w:tcPr>
          <w:p w14:paraId="0609D384" w14:textId="6A4CCF45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конкурса размещаются не позднее чем за 20 дн</w:t>
            </w:r>
            <w:r w:rsidR="00AC6728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ей до дня проведения конкурса, р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езультаты - в течение 10 рабочих дней со дня проведения конкурса</w:t>
            </w:r>
          </w:p>
        </w:tc>
        <w:tc>
          <w:tcPr>
            <w:tcW w:w="1482" w:type="pct"/>
          </w:tcPr>
          <w:p w14:paraId="42041C0F" w14:textId="74475B58" w:rsidR="000F2950" w:rsidRPr="00FB6ED1" w:rsidRDefault="003C3010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Специалист, осуществляющий ведение кадрового делопроизводства в комитете</w:t>
            </w:r>
          </w:p>
        </w:tc>
      </w:tr>
      <w:tr w:rsidR="000F2950" w:rsidRPr="00FB6ED1" w14:paraId="15BC61C1" w14:textId="77777777" w:rsidTr="00CC70D6">
        <w:trPr>
          <w:trHeight w:val="411"/>
          <w:jc w:val="center"/>
        </w:trPr>
        <w:tc>
          <w:tcPr>
            <w:tcW w:w="467" w:type="pct"/>
          </w:tcPr>
          <w:p w14:paraId="712FA288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4.3.</w:t>
            </w:r>
          </w:p>
        </w:tc>
        <w:tc>
          <w:tcPr>
            <w:tcW w:w="1486" w:type="pct"/>
          </w:tcPr>
          <w:p w14:paraId="4B7B3683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Номера телефонов, по которым можно получить информацию по вопросам замещения вакантных должностей муниципальной службы</w:t>
            </w:r>
          </w:p>
        </w:tc>
        <w:tc>
          <w:tcPr>
            <w:tcW w:w="1565" w:type="pct"/>
          </w:tcPr>
          <w:p w14:paraId="50E72A36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Поддерживаются в актуальном состоянии, обновляются в течение 10 рабочих дней со дня изменения номеров телефонов</w:t>
            </w:r>
          </w:p>
        </w:tc>
        <w:tc>
          <w:tcPr>
            <w:tcW w:w="1482" w:type="pct"/>
          </w:tcPr>
          <w:p w14:paraId="4F4B45AA" w14:textId="34A1BB88" w:rsidR="000F2950" w:rsidRPr="00FB6ED1" w:rsidRDefault="003C3010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Специалист, осуществляющий ведение кадрового делопроизводства в комитете</w:t>
            </w:r>
          </w:p>
        </w:tc>
      </w:tr>
      <w:tr w:rsidR="000F2950" w:rsidRPr="00FB6ED1" w14:paraId="3EBBEE18" w14:textId="77777777" w:rsidTr="00CC70D6">
        <w:trPr>
          <w:trHeight w:val="767"/>
          <w:jc w:val="center"/>
        </w:trPr>
        <w:tc>
          <w:tcPr>
            <w:tcW w:w="467" w:type="pct"/>
          </w:tcPr>
          <w:p w14:paraId="76FED82A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4.4.</w:t>
            </w:r>
          </w:p>
        </w:tc>
        <w:tc>
          <w:tcPr>
            <w:tcW w:w="1486" w:type="pct"/>
          </w:tcPr>
          <w:p w14:paraId="29B7C629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Информация о принимаемых мерах по противодействию коррупции в комитете</w:t>
            </w:r>
          </w:p>
        </w:tc>
        <w:tc>
          <w:tcPr>
            <w:tcW w:w="1565" w:type="pct"/>
          </w:tcPr>
          <w:p w14:paraId="0A39D2F6" w14:textId="77777777" w:rsidR="000F2950" w:rsidRPr="00FB6ED1" w:rsidRDefault="000F2950" w:rsidP="000F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1482" w:type="pct"/>
          </w:tcPr>
          <w:p w14:paraId="675EE674" w14:textId="6C202BD7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CA7063" w:rsidRPr="00FB6ED1" w14:paraId="719B2501" w14:textId="77777777" w:rsidTr="00CC70D6">
        <w:trPr>
          <w:trHeight w:val="767"/>
          <w:jc w:val="center"/>
        </w:trPr>
        <w:tc>
          <w:tcPr>
            <w:tcW w:w="467" w:type="pct"/>
          </w:tcPr>
          <w:p w14:paraId="21396F23" w14:textId="30575B78" w:rsidR="00CA7063" w:rsidRPr="00FB6ED1" w:rsidRDefault="00CA7063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4.5.</w:t>
            </w:r>
          </w:p>
        </w:tc>
        <w:tc>
          <w:tcPr>
            <w:tcW w:w="1486" w:type="pct"/>
          </w:tcPr>
          <w:p w14:paraId="33695F91" w14:textId="28B9589F" w:rsidR="00CA7063" w:rsidRPr="00FB6ED1" w:rsidRDefault="00CA7063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города, руководителей муниципальных учреждений,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1565" w:type="pct"/>
          </w:tcPr>
          <w:p w14:paraId="6C840CF3" w14:textId="49ADEC84" w:rsidR="00CA7063" w:rsidRPr="00FB6ED1" w:rsidRDefault="00CA7063" w:rsidP="000F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 течение 14 рабочих дней со дня истечения срока, установленного для подачи сведений, если иное не предусмотрено действующим законодательством</w:t>
            </w:r>
          </w:p>
        </w:tc>
        <w:tc>
          <w:tcPr>
            <w:tcW w:w="1482" w:type="pct"/>
          </w:tcPr>
          <w:p w14:paraId="20F1A6DD" w14:textId="37B878E2" w:rsidR="00CA7063" w:rsidRPr="00FB6ED1" w:rsidRDefault="00FB6ED1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Специалист, осуществляющий ведение кадрового делопроизводства в комитете</w:t>
            </w:r>
          </w:p>
        </w:tc>
      </w:tr>
      <w:tr w:rsidR="000F2950" w:rsidRPr="00FB6ED1" w14:paraId="753CD13F" w14:textId="77777777" w:rsidTr="00CC70D6">
        <w:trPr>
          <w:trHeight w:val="411"/>
          <w:jc w:val="center"/>
        </w:trPr>
        <w:tc>
          <w:tcPr>
            <w:tcW w:w="5000" w:type="pct"/>
            <w:gridSpan w:val="4"/>
          </w:tcPr>
          <w:p w14:paraId="4AA9F585" w14:textId="77777777" w:rsidR="000F2950" w:rsidRPr="00FB6ED1" w:rsidRDefault="000F2950" w:rsidP="000F29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5. 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0F2950" w:rsidRPr="00FB6ED1" w14:paraId="7D486955" w14:textId="77777777" w:rsidTr="00CC70D6">
        <w:trPr>
          <w:trHeight w:val="411"/>
          <w:jc w:val="center"/>
        </w:trPr>
        <w:tc>
          <w:tcPr>
            <w:tcW w:w="467" w:type="pct"/>
          </w:tcPr>
          <w:p w14:paraId="3934473D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5.1.</w:t>
            </w:r>
          </w:p>
        </w:tc>
        <w:tc>
          <w:tcPr>
            <w:tcW w:w="1486" w:type="pct"/>
          </w:tcPr>
          <w:p w14:paraId="259DB1A0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органов, органов местного самоуправления с указанием актов, регулирующих эту деятельность</w:t>
            </w:r>
          </w:p>
        </w:tc>
        <w:tc>
          <w:tcPr>
            <w:tcW w:w="1565" w:type="pct"/>
          </w:tcPr>
          <w:p w14:paraId="2DB3FF06" w14:textId="04A335FE" w:rsidR="000F2950" w:rsidRPr="00FB6ED1" w:rsidRDefault="000F2950" w:rsidP="00AC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Поддерживается в актуальном состоянии, обновляется в течение 20</w:t>
            </w:r>
            <w:r w:rsidR="00AC6728"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рабочих дней со дня изменения порядка</w:t>
            </w:r>
          </w:p>
        </w:tc>
        <w:tc>
          <w:tcPr>
            <w:tcW w:w="1482" w:type="pct"/>
          </w:tcPr>
          <w:p w14:paraId="6D4B4FFC" w14:textId="6866FF95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6AF82C85" w14:textId="77777777" w:rsidTr="00CC70D6">
        <w:trPr>
          <w:trHeight w:val="344"/>
          <w:jc w:val="center"/>
        </w:trPr>
        <w:tc>
          <w:tcPr>
            <w:tcW w:w="467" w:type="pct"/>
            <w:tcBorders>
              <w:bottom w:val="single" w:sz="4" w:space="0" w:color="auto"/>
            </w:tcBorders>
          </w:tcPr>
          <w:p w14:paraId="5DFDEC92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5.2.</w:t>
            </w: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14:paraId="71697F44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14:paraId="774458EC" w14:textId="34BD954F" w:rsidR="000F2950" w:rsidRPr="00FB6ED1" w:rsidRDefault="000F2950" w:rsidP="00AC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Поддерживаются в актуальном состоянии, обновля</w:t>
            </w:r>
            <w:r w:rsidR="00AC6728"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</w:t>
            </w: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тся в течение пяти рабочих дней со дня изменения</w:t>
            </w:r>
          </w:p>
        </w:tc>
        <w:tc>
          <w:tcPr>
            <w:tcW w:w="1482" w:type="pct"/>
          </w:tcPr>
          <w:p w14:paraId="14145471" w14:textId="7796FFEC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3EB24CE8" w14:textId="77777777" w:rsidTr="00CC70D6">
        <w:trPr>
          <w:trHeight w:val="411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05E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5.3.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F45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Сведения о фамилии, имени, отчестве (при наличии) руководителя или иного должностного лица, к полномочиям которых отнесены организация приема, обеспечение рассмотрения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34433" w14:textId="180CD098" w:rsidR="000F2950" w:rsidRPr="00FB6ED1" w:rsidRDefault="009F039E" w:rsidP="000F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Поддерживаются в актуальном состоянии, обновляется в течение пяти рабочих дней со дня изменения</w:t>
            </w:r>
          </w:p>
        </w:tc>
        <w:tc>
          <w:tcPr>
            <w:tcW w:w="1482" w:type="pct"/>
          </w:tcPr>
          <w:p w14:paraId="779C3536" w14:textId="36A843CC" w:rsidR="000F2950" w:rsidRPr="00FB6ED1" w:rsidRDefault="009F039E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CA7063" w:rsidRPr="00FB6ED1" w14:paraId="1AEAD94C" w14:textId="77777777" w:rsidTr="00CC70D6">
        <w:trPr>
          <w:trHeight w:val="1932"/>
          <w:jc w:val="center"/>
        </w:trPr>
        <w:tc>
          <w:tcPr>
            <w:tcW w:w="467" w:type="pct"/>
            <w:tcBorders>
              <w:top w:val="single" w:sz="4" w:space="0" w:color="auto"/>
            </w:tcBorders>
          </w:tcPr>
          <w:p w14:paraId="593D3686" w14:textId="77777777" w:rsidR="00CA7063" w:rsidRPr="00FB6ED1" w:rsidRDefault="00CA7063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5.4.</w:t>
            </w:r>
          </w:p>
        </w:tc>
        <w:tc>
          <w:tcPr>
            <w:tcW w:w="1486" w:type="pct"/>
            <w:tcBorders>
              <w:top w:val="single" w:sz="4" w:space="0" w:color="auto"/>
            </w:tcBorders>
          </w:tcPr>
          <w:p w14:paraId="1C618F25" w14:textId="77777777" w:rsidR="00CA7063" w:rsidRPr="00FB6ED1" w:rsidRDefault="00CA7063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Обзоры обращений, а также обобщенная информация о результатах рассмотрения обращений и принятых по ним мерам</w:t>
            </w:r>
          </w:p>
        </w:tc>
        <w:tc>
          <w:tcPr>
            <w:tcW w:w="1565" w:type="pct"/>
            <w:tcBorders>
              <w:top w:val="single" w:sz="4" w:space="0" w:color="auto"/>
            </w:tcBorders>
          </w:tcPr>
          <w:p w14:paraId="65BD3776" w14:textId="77777777" w:rsidR="00CA7063" w:rsidRPr="00FB6ED1" w:rsidRDefault="00CA7063" w:rsidP="000F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1482" w:type="pct"/>
          </w:tcPr>
          <w:p w14:paraId="27058C7A" w14:textId="3DBF3CB0" w:rsidR="00CA7063" w:rsidRPr="00FB6ED1" w:rsidRDefault="009F039E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77055799" w14:textId="77777777" w:rsidTr="00CC70D6">
        <w:trPr>
          <w:trHeight w:val="660"/>
          <w:jc w:val="center"/>
        </w:trPr>
        <w:tc>
          <w:tcPr>
            <w:tcW w:w="5000" w:type="pct"/>
            <w:gridSpan w:val="4"/>
          </w:tcPr>
          <w:p w14:paraId="66B2DE41" w14:textId="77777777" w:rsidR="000F2950" w:rsidRPr="00FB6ED1" w:rsidRDefault="000F2950" w:rsidP="000F2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6.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</w:t>
            </w:r>
          </w:p>
        </w:tc>
      </w:tr>
      <w:tr w:rsidR="000F2950" w:rsidRPr="00FB6ED1" w14:paraId="55E48FF2" w14:textId="77777777" w:rsidTr="00CC70D6">
        <w:trPr>
          <w:trHeight w:val="411"/>
          <w:jc w:val="center"/>
        </w:trPr>
        <w:tc>
          <w:tcPr>
            <w:tcW w:w="467" w:type="pct"/>
          </w:tcPr>
          <w:p w14:paraId="22FE8FAE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6.1.</w:t>
            </w:r>
          </w:p>
        </w:tc>
        <w:tc>
          <w:tcPr>
            <w:tcW w:w="1486" w:type="pct"/>
          </w:tcPr>
          <w:p w14:paraId="1ADACCDF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нормативные правовые акты об организации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</w:t>
            </w:r>
          </w:p>
        </w:tc>
        <w:tc>
          <w:tcPr>
            <w:tcW w:w="1565" w:type="pct"/>
          </w:tcPr>
          <w:p w14:paraId="56F24580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Поддерживаются в актуальном состоянии, размещаются (обновляются) в течение 10 рабочих дней со дня вступления в силу соответствующих муниципальных нормативных правовых актов</w:t>
            </w:r>
          </w:p>
        </w:tc>
        <w:tc>
          <w:tcPr>
            <w:tcW w:w="1482" w:type="pct"/>
          </w:tcPr>
          <w:p w14:paraId="27612C13" w14:textId="47EC452E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195BD85C" w14:textId="77777777" w:rsidTr="00CC70D6">
        <w:trPr>
          <w:trHeight w:val="411"/>
          <w:jc w:val="center"/>
        </w:trPr>
        <w:tc>
          <w:tcPr>
            <w:tcW w:w="467" w:type="pct"/>
          </w:tcPr>
          <w:p w14:paraId="3C7315D9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6.2.</w:t>
            </w:r>
          </w:p>
        </w:tc>
        <w:tc>
          <w:tcPr>
            <w:tcW w:w="1486" w:type="pct"/>
          </w:tcPr>
          <w:p w14:paraId="261A04FE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Планы мероприятий                      по снижению рисков нарушения антимонопольного законодательства в органах местного самоуправления города Барнаула</w:t>
            </w:r>
          </w:p>
        </w:tc>
        <w:tc>
          <w:tcPr>
            <w:tcW w:w="1565" w:type="pct"/>
          </w:tcPr>
          <w:p w14:paraId="4F3E51F9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24DBA529" w14:textId="44EC03C1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3AF3D522" w14:textId="77777777" w:rsidTr="00CC70D6">
        <w:trPr>
          <w:trHeight w:val="411"/>
          <w:jc w:val="center"/>
        </w:trPr>
        <w:tc>
          <w:tcPr>
            <w:tcW w:w="467" w:type="pct"/>
          </w:tcPr>
          <w:p w14:paraId="7387F951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6.3.</w:t>
            </w:r>
          </w:p>
        </w:tc>
        <w:tc>
          <w:tcPr>
            <w:tcW w:w="1486" w:type="pct"/>
          </w:tcPr>
          <w:p w14:paraId="42748599" w14:textId="25E3E606" w:rsidR="000F2950" w:rsidRPr="00FB6ED1" w:rsidRDefault="000F2950" w:rsidP="00AC6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Перечни муниципальных нормативных правовых актов, нормы которых могут повлечь нарушени</w:t>
            </w:r>
            <w:r w:rsidR="00AC6728"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антимонопольного законодательства в деятельности органов местного самоуправления города Барнаула</w:t>
            </w:r>
          </w:p>
        </w:tc>
        <w:tc>
          <w:tcPr>
            <w:tcW w:w="1565" w:type="pct"/>
          </w:tcPr>
          <w:p w14:paraId="0B360B16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33540FED" w14:textId="42FF26E2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52FBF330" w14:textId="77777777" w:rsidTr="00CC70D6">
        <w:trPr>
          <w:trHeight w:val="411"/>
          <w:jc w:val="center"/>
        </w:trPr>
        <w:tc>
          <w:tcPr>
            <w:tcW w:w="5000" w:type="pct"/>
            <w:gridSpan w:val="4"/>
          </w:tcPr>
          <w:p w14:paraId="3744519E" w14:textId="77777777" w:rsidR="000F2950" w:rsidRPr="00FB6ED1" w:rsidRDefault="000F2950" w:rsidP="000F29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7. </w:t>
            </w: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установлении и оценке применения обязательных требований, устанавливаемых муниципальными нормативными правовыми актами города Барнаула</w:t>
            </w:r>
          </w:p>
        </w:tc>
      </w:tr>
      <w:tr w:rsidR="000F2950" w:rsidRPr="00FB6ED1" w14:paraId="40D834CA" w14:textId="77777777" w:rsidTr="00CC70D6">
        <w:trPr>
          <w:trHeight w:val="411"/>
          <w:jc w:val="center"/>
        </w:trPr>
        <w:tc>
          <w:tcPr>
            <w:tcW w:w="467" w:type="pct"/>
          </w:tcPr>
          <w:p w14:paraId="26AD5BA5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7.1.</w:t>
            </w:r>
          </w:p>
        </w:tc>
        <w:tc>
          <w:tcPr>
            <w:tcW w:w="1486" w:type="pct"/>
          </w:tcPr>
          <w:p w14:paraId="63A18F4C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Проекты перечней муниципальных нормативных правовых актов, устанавливающих обязательные требования и подлежащих проведению оценки применения обязательных требований</w:t>
            </w:r>
          </w:p>
        </w:tc>
        <w:tc>
          <w:tcPr>
            <w:tcW w:w="1565" w:type="pct"/>
          </w:tcPr>
          <w:p w14:paraId="480345F4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409F7855" w14:textId="4000A5D7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093980C6" w14:textId="77777777" w:rsidTr="00CC70D6">
        <w:trPr>
          <w:trHeight w:val="411"/>
          <w:jc w:val="center"/>
        </w:trPr>
        <w:tc>
          <w:tcPr>
            <w:tcW w:w="467" w:type="pct"/>
          </w:tcPr>
          <w:p w14:paraId="416DF00A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7.2.</w:t>
            </w:r>
          </w:p>
        </w:tc>
        <w:tc>
          <w:tcPr>
            <w:tcW w:w="1486" w:type="pct"/>
          </w:tcPr>
          <w:p w14:paraId="319E947D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Перечни муниципальных нормативных правовых актов, устанавливающих обязательные требования и подлежащих проведению оценки применения обязательных требований</w:t>
            </w:r>
          </w:p>
        </w:tc>
        <w:tc>
          <w:tcPr>
            <w:tcW w:w="1565" w:type="pct"/>
          </w:tcPr>
          <w:p w14:paraId="2BB3459F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17829FCF" w14:textId="00D60AAD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FB6ED1" w14:paraId="446F8F90" w14:textId="77777777" w:rsidTr="00CC70D6">
        <w:trPr>
          <w:trHeight w:val="411"/>
          <w:jc w:val="center"/>
        </w:trPr>
        <w:tc>
          <w:tcPr>
            <w:tcW w:w="467" w:type="pct"/>
          </w:tcPr>
          <w:p w14:paraId="7E0DE4B9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7.3.</w:t>
            </w:r>
          </w:p>
        </w:tc>
        <w:tc>
          <w:tcPr>
            <w:tcW w:w="1486" w:type="pct"/>
          </w:tcPr>
          <w:p w14:paraId="760C8145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Доклады о достижении целей введения обязательных требований</w:t>
            </w:r>
          </w:p>
        </w:tc>
        <w:tc>
          <w:tcPr>
            <w:tcW w:w="1565" w:type="pct"/>
          </w:tcPr>
          <w:p w14:paraId="58C81BD7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0FE0F6FA" w14:textId="0B327925" w:rsidR="000F2950" w:rsidRPr="00FB6ED1" w:rsidRDefault="00456D2B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6"/>
                <w:kern w:val="28"/>
                <w:sz w:val="28"/>
                <w:szCs w:val="28"/>
              </w:rPr>
              <w:t>Отдел правового и документационного обеспечения комитета</w:t>
            </w:r>
          </w:p>
        </w:tc>
      </w:tr>
      <w:tr w:rsidR="000F2950" w:rsidRPr="007B0EB1" w14:paraId="7F1C4D49" w14:textId="77777777" w:rsidTr="00CC70D6">
        <w:trPr>
          <w:trHeight w:val="3037"/>
          <w:jc w:val="center"/>
        </w:trPr>
        <w:tc>
          <w:tcPr>
            <w:tcW w:w="467" w:type="pct"/>
          </w:tcPr>
          <w:p w14:paraId="06E370BE" w14:textId="77777777" w:rsidR="000F2950" w:rsidRPr="00FB6ED1" w:rsidRDefault="000F2950" w:rsidP="000F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1486" w:type="pct"/>
          </w:tcPr>
          <w:p w14:paraId="5E68CBF0" w14:textId="77777777" w:rsidR="000F2950" w:rsidRPr="00FB6ED1" w:rsidRDefault="000F2950" w:rsidP="000F2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Иная информация, представляющая общественный интерес либо подлежащая доведению до сведения граждан в соответствии с нормативными правовыми актами</w:t>
            </w:r>
          </w:p>
        </w:tc>
        <w:tc>
          <w:tcPr>
            <w:tcW w:w="1565" w:type="pct"/>
          </w:tcPr>
          <w:p w14:paraId="7564A8C0" w14:textId="77777777" w:rsidR="000F2950" w:rsidRPr="00FB6ED1" w:rsidRDefault="000F2950" w:rsidP="000F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соответствии с нормативными правовыми актами</w:t>
            </w:r>
          </w:p>
        </w:tc>
        <w:tc>
          <w:tcPr>
            <w:tcW w:w="1482" w:type="pct"/>
          </w:tcPr>
          <w:p w14:paraId="31AAC38A" w14:textId="77777777" w:rsidR="000F2950" w:rsidRPr="00FB6ED1" w:rsidRDefault="000F2950" w:rsidP="000F2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B6ED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Отделы комитета </w:t>
            </w:r>
          </w:p>
        </w:tc>
      </w:tr>
    </w:tbl>
    <w:p w14:paraId="7BCDE6A5" w14:textId="77777777" w:rsidR="00691FCC" w:rsidRPr="007B0EB1" w:rsidRDefault="00691FCC" w:rsidP="0069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FCC" w:rsidRPr="007B0EB1" w:rsidSect="008C79AD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A0EE2" w14:textId="77777777" w:rsidR="0080649B" w:rsidRDefault="0080649B" w:rsidP="00982C6C">
      <w:pPr>
        <w:spacing w:after="0" w:line="240" w:lineRule="auto"/>
      </w:pPr>
      <w:r>
        <w:separator/>
      </w:r>
    </w:p>
  </w:endnote>
  <w:endnote w:type="continuationSeparator" w:id="0">
    <w:p w14:paraId="62FFF410" w14:textId="77777777" w:rsidR="0080649B" w:rsidRDefault="0080649B" w:rsidP="0098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DB7A3" w14:textId="77777777" w:rsidR="0080649B" w:rsidRDefault="0080649B" w:rsidP="00982C6C">
      <w:pPr>
        <w:spacing w:after="0" w:line="240" w:lineRule="auto"/>
      </w:pPr>
      <w:r>
        <w:separator/>
      </w:r>
    </w:p>
  </w:footnote>
  <w:footnote w:type="continuationSeparator" w:id="0">
    <w:p w14:paraId="040A9DF7" w14:textId="77777777" w:rsidR="0080649B" w:rsidRDefault="0080649B" w:rsidP="0098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425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B16CAF" w14:textId="77777777" w:rsidR="005F1547" w:rsidRPr="00982C6C" w:rsidRDefault="005F154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2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2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2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70D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82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35"/>
    <w:rsid w:val="000013CF"/>
    <w:rsid w:val="00002316"/>
    <w:rsid w:val="00004CFC"/>
    <w:rsid w:val="00015D5B"/>
    <w:rsid w:val="0002539E"/>
    <w:rsid w:val="000331A6"/>
    <w:rsid w:val="00035AC1"/>
    <w:rsid w:val="0004206F"/>
    <w:rsid w:val="00085973"/>
    <w:rsid w:val="000A4BDE"/>
    <w:rsid w:val="000C3E6F"/>
    <w:rsid w:val="000D355A"/>
    <w:rsid w:val="000E4ABE"/>
    <w:rsid w:val="000F2950"/>
    <w:rsid w:val="00104600"/>
    <w:rsid w:val="00111AD6"/>
    <w:rsid w:val="0013023D"/>
    <w:rsid w:val="0013127D"/>
    <w:rsid w:val="00132C0E"/>
    <w:rsid w:val="00137619"/>
    <w:rsid w:val="0014269A"/>
    <w:rsid w:val="00166B10"/>
    <w:rsid w:val="001739AA"/>
    <w:rsid w:val="00180F86"/>
    <w:rsid w:val="001A32B0"/>
    <w:rsid w:val="001B07D0"/>
    <w:rsid w:val="001C34F3"/>
    <w:rsid w:val="001D00E7"/>
    <w:rsid w:val="001F5DC3"/>
    <w:rsid w:val="00202170"/>
    <w:rsid w:val="002021EE"/>
    <w:rsid w:val="00223E1A"/>
    <w:rsid w:val="002240A0"/>
    <w:rsid w:val="0023322B"/>
    <w:rsid w:val="002334E4"/>
    <w:rsid w:val="0023519E"/>
    <w:rsid w:val="00237D61"/>
    <w:rsid w:val="00247A33"/>
    <w:rsid w:val="002516E9"/>
    <w:rsid w:val="00292AE3"/>
    <w:rsid w:val="002B31C4"/>
    <w:rsid w:val="002D7259"/>
    <w:rsid w:val="002F4134"/>
    <w:rsid w:val="00311CA6"/>
    <w:rsid w:val="00326EE0"/>
    <w:rsid w:val="00341A04"/>
    <w:rsid w:val="0035592C"/>
    <w:rsid w:val="00357772"/>
    <w:rsid w:val="003612B5"/>
    <w:rsid w:val="00365431"/>
    <w:rsid w:val="00373EBC"/>
    <w:rsid w:val="00395C10"/>
    <w:rsid w:val="003A0BF9"/>
    <w:rsid w:val="003A7F8E"/>
    <w:rsid w:val="003B4CDC"/>
    <w:rsid w:val="003C2BCD"/>
    <w:rsid w:val="003C3010"/>
    <w:rsid w:val="00410DC9"/>
    <w:rsid w:val="00412463"/>
    <w:rsid w:val="00437E1F"/>
    <w:rsid w:val="004400CA"/>
    <w:rsid w:val="00443370"/>
    <w:rsid w:val="004549F1"/>
    <w:rsid w:val="00456D2B"/>
    <w:rsid w:val="004661CB"/>
    <w:rsid w:val="004A20B2"/>
    <w:rsid w:val="004B111C"/>
    <w:rsid w:val="004C3E9F"/>
    <w:rsid w:val="004C7C23"/>
    <w:rsid w:val="004E40A2"/>
    <w:rsid w:val="004F54B0"/>
    <w:rsid w:val="00511A6B"/>
    <w:rsid w:val="00536007"/>
    <w:rsid w:val="00563D94"/>
    <w:rsid w:val="0056583C"/>
    <w:rsid w:val="00572417"/>
    <w:rsid w:val="00574699"/>
    <w:rsid w:val="005B1F75"/>
    <w:rsid w:val="005D3EBA"/>
    <w:rsid w:val="005E1182"/>
    <w:rsid w:val="005E27E0"/>
    <w:rsid w:val="005F1547"/>
    <w:rsid w:val="005F181E"/>
    <w:rsid w:val="00624565"/>
    <w:rsid w:val="00650F69"/>
    <w:rsid w:val="00673B51"/>
    <w:rsid w:val="00691FCC"/>
    <w:rsid w:val="00696441"/>
    <w:rsid w:val="006A034F"/>
    <w:rsid w:val="006A6686"/>
    <w:rsid w:val="006C1479"/>
    <w:rsid w:val="006D3DF5"/>
    <w:rsid w:val="006E7C55"/>
    <w:rsid w:val="006F7443"/>
    <w:rsid w:val="007059F5"/>
    <w:rsid w:val="00730DE8"/>
    <w:rsid w:val="00764FFB"/>
    <w:rsid w:val="007662B0"/>
    <w:rsid w:val="007836E3"/>
    <w:rsid w:val="007922D0"/>
    <w:rsid w:val="00794703"/>
    <w:rsid w:val="007B0EB1"/>
    <w:rsid w:val="007C0269"/>
    <w:rsid w:val="007C6171"/>
    <w:rsid w:val="007D371A"/>
    <w:rsid w:val="007F4B71"/>
    <w:rsid w:val="008008FB"/>
    <w:rsid w:val="0080649B"/>
    <w:rsid w:val="00843831"/>
    <w:rsid w:val="00861AE2"/>
    <w:rsid w:val="00864583"/>
    <w:rsid w:val="0088387C"/>
    <w:rsid w:val="008C79AD"/>
    <w:rsid w:val="008E2226"/>
    <w:rsid w:val="009427EC"/>
    <w:rsid w:val="0096679A"/>
    <w:rsid w:val="0097072C"/>
    <w:rsid w:val="00972EFA"/>
    <w:rsid w:val="00982C6C"/>
    <w:rsid w:val="0098409D"/>
    <w:rsid w:val="009A6E46"/>
    <w:rsid w:val="009B2E17"/>
    <w:rsid w:val="009B52AD"/>
    <w:rsid w:val="009C0C1C"/>
    <w:rsid w:val="009C3C96"/>
    <w:rsid w:val="009D33BB"/>
    <w:rsid w:val="009D50EF"/>
    <w:rsid w:val="009D5AEA"/>
    <w:rsid w:val="009E13F6"/>
    <w:rsid w:val="009E5EA3"/>
    <w:rsid w:val="009F039E"/>
    <w:rsid w:val="009F3D1A"/>
    <w:rsid w:val="00A07EBF"/>
    <w:rsid w:val="00A346BC"/>
    <w:rsid w:val="00A4107E"/>
    <w:rsid w:val="00A6292A"/>
    <w:rsid w:val="00A66E6A"/>
    <w:rsid w:val="00AA40BE"/>
    <w:rsid w:val="00AB1B2F"/>
    <w:rsid w:val="00AB6AB0"/>
    <w:rsid w:val="00AB71D5"/>
    <w:rsid w:val="00AC4318"/>
    <w:rsid w:val="00AC6728"/>
    <w:rsid w:val="00AF6E6D"/>
    <w:rsid w:val="00B23413"/>
    <w:rsid w:val="00B241F2"/>
    <w:rsid w:val="00B42362"/>
    <w:rsid w:val="00B42CC2"/>
    <w:rsid w:val="00B43441"/>
    <w:rsid w:val="00B54C8C"/>
    <w:rsid w:val="00B5568F"/>
    <w:rsid w:val="00B676A8"/>
    <w:rsid w:val="00B750E9"/>
    <w:rsid w:val="00B81365"/>
    <w:rsid w:val="00B977F6"/>
    <w:rsid w:val="00BA319D"/>
    <w:rsid w:val="00BB22BF"/>
    <w:rsid w:val="00BE2235"/>
    <w:rsid w:val="00BE7E33"/>
    <w:rsid w:val="00BF6FA0"/>
    <w:rsid w:val="00C17D10"/>
    <w:rsid w:val="00C302C9"/>
    <w:rsid w:val="00C5564E"/>
    <w:rsid w:val="00C62AD7"/>
    <w:rsid w:val="00C649FD"/>
    <w:rsid w:val="00C86F7A"/>
    <w:rsid w:val="00C912C1"/>
    <w:rsid w:val="00CA7063"/>
    <w:rsid w:val="00CB405E"/>
    <w:rsid w:val="00CC70D6"/>
    <w:rsid w:val="00CD26DE"/>
    <w:rsid w:val="00CF5A2B"/>
    <w:rsid w:val="00D01C9F"/>
    <w:rsid w:val="00D03DD5"/>
    <w:rsid w:val="00D17F8B"/>
    <w:rsid w:val="00D31EA6"/>
    <w:rsid w:val="00D40026"/>
    <w:rsid w:val="00D60A09"/>
    <w:rsid w:val="00D83CAD"/>
    <w:rsid w:val="00DA0805"/>
    <w:rsid w:val="00DA6514"/>
    <w:rsid w:val="00DB1EEE"/>
    <w:rsid w:val="00E45A60"/>
    <w:rsid w:val="00E56BD7"/>
    <w:rsid w:val="00E60ED9"/>
    <w:rsid w:val="00E702F2"/>
    <w:rsid w:val="00E91A9D"/>
    <w:rsid w:val="00EA43C6"/>
    <w:rsid w:val="00EB05C3"/>
    <w:rsid w:val="00EB263D"/>
    <w:rsid w:val="00EB3912"/>
    <w:rsid w:val="00F10466"/>
    <w:rsid w:val="00F119AB"/>
    <w:rsid w:val="00F542F9"/>
    <w:rsid w:val="00F8496C"/>
    <w:rsid w:val="00F93952"/>
    <w:rsid w:val="00FA2633"/>
    <w:rsid w:val="00FA38DB"/>
    <w:rsid w:val="00FA5418"/>
    <w:rsid w:val="00FB6ED1"/>
    <w:rsid w:val="00FC6862"/>
    <w:rsid w:val="00FF011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073C"/>
  <w15:chartTrackingRefBased/>
  <w15:docId w15:val="{D5CD6785-4968-46EC-A4B0-5B1BBC1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2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35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C6C"/>
  </w:style>
  <w:style w:type="paragraph" w:styleId="a8">
    <w:name w:val="footer"/>
    <w:basedOn w:val="a"/>
    <w:link w:val="a9"/>
    <w:uiPriority w:val="99"/>
    <w:unhideWhenUsed/>
    <w:rsid w:val="009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C6C"/>
  </w:style>
  <w:style w:type="paragraph" w:styleId="aa">
    <w:name w:val="Balloon Text"/>
    <w:basedOn w:val="a"/>
    <w:link w:val="ab"/>
    <w:uiPriority w:val="99"/>
    <w:semiHidden/>
    <w:unhideWhenUsed/>
    <w:rsid w:val="0023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414A-B185-45BE-B2F9-2FF3F159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О В. Лазарева</cp:lastModifiedBy>
  <cp:revision>196</cp:revision>
  <cp:lastPrinted>2024-06-27T01:13:00Z</cp:lastPrinted>
  <dcterms:created xsi:type="dcterms:W3CDTF">2023-07-17T09:55:00Z</dcterms:created>
  <dcterms:modified xsi:type="dcterms:W3CDTF">2024-06-27T01:13:00Z</dcterms:modified>
</cp:coreProperties>
</file>