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873" w14:textId="77777777" w:rsidR="008A341C" w:rsidRDefault="00BA0B3E">
      <w:pPr>
        <w:tabs>
          <w:tab w:val="left" w:pos="5245"/>
        </w:tabs>
        <w:ind w:left="567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</w:t>
      </w:r>
    </w:p>
    <w:p w14:paraId="06168589" w14:textId="77777777" w:rsidR="008A341C" w:rsidRDefault="00BA0B3E">
      <w:pPr>
        <w:pStyle w:val="2"/>
        <w:tabs>
          <w:tab w:val="left" w:pos="5245"/>
        </w:tabs>
        <w:ind w:left="5670"/>
        <w:jc w:val="left"/>
        <w:rPr>
          <w:spacing w:val="-6"/>
          <w:szCs w:val="28"/>
        </w:rPr>
      </w:pPr>
      <w:r>
        <w:rPr>
          <w:spacing w:val="-6"/>
          <w:szCs w:val="28"/>
        </w:rPr>
        <w:t>УТВЕРЖДЕН</w:t>
      </w:r>
    </w:p>
    <w:p w14:paraId="290D7D43" w14:textId="77777777" w:rsidR="008A341C" w:rsidRDefault="00BA0B3E">
      <w:pPr>
        <w:pStyle w:val="2"/>
        <w:tabs>
          <w:tab w:val="left" w:pos="5245"/>
        </w:tabs>
        <w:ind w:left="5670"/>
        <w:jc w:val="left"/>
        <w:rPr>
          <w:spacing w:val="-6"/>
          <w:szCs w:val="28"/>
        </w:rPr>
      </w:pPr>
      <w:r>
        <w:rPr>
          <w:spacing w:val="-6"/>
          <w:szCs w:val="28"/>
        </w:rPr>
        <w:t xml:space="preserve">постановлением </w:t>
      </w:r>
    </w:p>
    <w:p w14:paraId="058B386D" w14:textId="77777777" w:rsidR="008A341C" w:rsidRDefault="00BA0B3E">
      <w:pPr>
        <w:pStyle w:val="2"/>
        <w:tabs>
          <w:tab w:val="left" w:pos="5245"/>
        </w:tabs>
        <w:ind w:left="5670"/>
        <w:jc w:val="left"/>
        <w:rPr>
          <w:spacing w:val="-6"/>
          <w:szCs w:val="28"/>
        </w:rPr>
      </w:pPr>
      <w:r>
        <w:rPr>
          <w:spacing w:val="-6"/>
          <w:szCs w:val="28"/>
        </w:rPr>
        <w:t xml:space="preserve">администрации города </w:t>
      </w:r>
    </w:p>
    <w:p w14:paraId="49007335" w14:textId="1E4A7443" w:rsidR="008A341C" w:rsidRDefault="00BA0B3E">
      <w:pPr>
        <w:pStyle w:val="afb"/>
        <w:tabs>
          <w:tab w:val="left" w:pos="5760"/>
        </w:tabs>
        <w:ind w:left="5670"/>
        <w:rPr>
          <w:spacing w:val="-6"/>
          <w:szCs w:val="28"/>
        </w:rPr>
      </w:pPr>
      <w:r>
        <w:rPr>
          <w:spacing w:val="-6"/>
          <w:szCs w:val="28"/>
        </w:rPr>
        <w:t xml:space="preserve">от 20.02.2024 </w:t>
      </w:r>
      <w:r>
        <w:rPr>
          <w:spacing w:val="-6"/>
          <w:szCs w:val="28"/>
        </w:rPr>
        <w:t>№267</w:t>
      </w:r>
    </w:p>
    <w:p w14:paraId="31508847" w14:textId="77777777" w:rsidR="008A341C" w:rsidRDefault="008A341C">
      <w:pPr>
        <w:rPr>
          <w:spacing w:val="-6"/>
        </w:rPr>
      </w:pPr>
    </w:p>
    <w:p w14:paraId="7988E554" w14:textId="77777777" w:rsidR="008A341C" w:rsidRDefault="008A341C">
      <w:pPr>
        <w:rPr>
          <w:spacing w:val="-6"/>
        </w:rPr>
      </w:pPr>
    </w:p>
    <w:p w14:paraId="13D2CA0B" w14:textId="77777777" w:rsidR="008A341C" w:rsidRDefault="008A341C">
      <w:pPr>
        <w:rPr>
          <w:spacing w:val="-6"/>
        </w:rPr>
      </w:pPr>
    </w:p>
    <w:p w14:paraId="189DCBA9" w14:textId="77777777" w:rsidR="008A341C" w:rsidRDefault="00BA0B3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14:paraId="789AC6B1" w14:textId="77777777" w:rsidR="008A341C" w:rsidRDefault="00BA0B3E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комиссии городского конкурса по основам потребительских знаний среди учащихся общеобразовательных организаций города Барнаула в 2024 году</w:t>
      </w:r>
    </w:p>
    <w:p w14:paraId="64C56C42" w14:textId="77777777" w:rsidR="008A341C" w:rsidRDefault="008A341C">
      <w:pPr>
        <w:rPr>
          <w:spacing w:val="-6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426"/>
        <w:gridCol w:w="5386"/>
      </w:tblGrid>
      <w:tr w:rsidR="008A341C" w14:paraId="2A44EAC3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D718D7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Кротова</w:t>
            </w:r>
          </w:p>
          <w:p w14:paraId="4AE0A30E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Наталья Викторовна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DC3DB5" w14:textId="77777777" w:rsidR="008A341C" w:rsidRDefault="00BA0B3E">
            <w:pPr>
              <w:tabs>
                <w:tab w:val="left" w:pos="185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3818A0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 администрации города Барнаула, председатель комиссии</w:t>
            </w:r>
          </w:p>
          <w:p w14:paraId="0515A418" w14:textId="77777777" w:rsidR="008A341C" w:rsidRDefault="008A341C">
            <w:pPr>
              <w:jc w:val="both"/>
              <w:rPr>
                <w:spacing w:val="-6"/>
              </w:rPr>
            </w:pPr>
          </w:p>
        </w:tc>
      </w:tr>
      <w:tr w:rsidR="008A341C" w14:paraId="05683DAB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EEFD9A" w14:textId="77777777" w:rsidR="008A341C" w:rsidRDefault="00BA0B3E">
            <w:pPr>
              <w:pStyle w:val="13"/>
              <w:jc w:val="both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Чмерева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5B83D0B7" w14:textId="77777777" w:rsidR="008A341C" w:rsidRDefault="00BA0B3E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Наталья Петровна</w:t>
            </w:r>
          </w:p>
          <w:p w14:paraId="6AEAD92A" w14:textId="77777777" w:rsidR="008A341C" w:rsidRDefault="008A341C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9A148C" w14:textId="77777777" w:rsidR="008A341C" w:rsidRDefault="00BA0B3E">
            <w:pPr>
              <w:tabs>
                <w:tab w:val="left" w:pos="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13151B" w14:textId="77777777" w:rsidR="008A341C" w:rsidRDefault="00BA0B3E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заместитель председателя комитета –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начальник отдела потребительского рынка комитета по развитию предпринимательства, потребительскому рынку и вопросам труда администрации города Барнаула, заместитель председателя комиссии</w:t>
            </w:r>
          </w:p>
          <w:p w14:paraId="5F1D62E8" w14:textId="77777777" w:rsidR="008A341C" w:rsidRDefault="008A341C">
            <w:pPr>
              <w:jc w:val="both"/>
              <w:rPr>
                <w:spacing w:val="-6"/>
              </w:rPr>
            </w:pPr>
          </w:p>
        </w:tc>
      </w:tr>
      <w:tr w:rsidR="008A341C" w14:paraId="2DD65543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12855E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Бакулина</w:t>
            </w:r>
          </w:p>
          <w:p w14:paraId="60931C1F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Ирина Владимировна</w:t>
            </w:r>
          </w:p>
          <w:p w14:paraId="06AABB37" w14:textId="77777777" w:rsidR="008A341C" w:rsidRDefault="008A341C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DCDA4F" w14:textId="77777777" w:rsidR="008A341C" w:rsidRDefault="00BA0B3E">
            <w:pPr>
              <w:tabs>
                <w:tab w:val="left" w:pos="185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B004C7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отдела потребительского рынка </w:t>
            </w:r>
            <w:r>
              <w:rPr>
                <w:spacing w:val="-6"/>
                <w:sz w:val="28"/>
                <w:szCs w:val="28"/>
              </w:rPr>
              <w:t xml:space="preserve">комитета </w:t>
            </w:r>
            <w:r>
              <w:rPr>
                <w:spacing w:val="-6"/>
                <w:sz w:val="28"/>
                <w:szCs w:val="28"/>
              </w:rPr>
              <w:br w:type="textWrapping" w:clear="all"/>
            </w:r>
            <w:r>
              <w:rPr>
                <w:spacing w:val="-6"/>
                <w:sz w:val="28"/>
                <w:szCs w:val="28"/>
              </w:rPr>
              <w:t>по развитию предпринимательства, потребительскому рынку и вопросам труда администрации города Барнаула, секретарь комиссии</w:t>
            </w:r>
          </w:p>
          <w:p w14:paraId="50B43EB4" w14:textId="77777777" w:rsidR="008A341C" w:rsidRDefault="008A341C">
            <w:pPr>
              <w:jc w:val="both"/>
              <w:rPr>
                <w:spacing w:val="-6"/>
              </w:rPr>
            </w:pPr>
          </w:p>
        </w:tc>
      </w:tr>
      <w:tr w:rsidR="008A341C" w14:paraId="37CD4E63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91A4F6" w14:textId="77777777" w:rsidR="008A341C" w:rsidRDefault="00BA0B3E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723EFD" w14:textId="77777777" w:rsidR="008A341C" w:rsidRDefault="008A341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E77701" w14:textId="77777777" w:rsidR="008A341C" w:rsidRDefault="008A341C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A341C" w14:paraId="2A8396C6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44EA74" w14:textId="77777777" w:rsidR="008A341C" w:rsidRDefault="008A341C">
            <w:pPr>
              <w:jc w:val="both"/>
              <w:rPr>
                <w:sz w:val="28"/>
                <w:szCs w:val="28"/>
              </w:rPr>
            </w:pPr>
          </w:p>
          <w:p w14:paraId="20E350B7" w14:textId="77777777" w:rsidR="008A341C" w:rsidRDefault="00BA0B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Витвинов</w:t>
            </w:r>
            <w:proofErr w:type="spellEnd"/>
          </w:p>
          <w:p w14:paraId="4B9C3786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Константинович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0AEE9D" w14:textId="77777777" w:rsidR="008A341C" w:rsidRDefault="008A341C">
            <w:pPr>
              <w:jc w:val="center"/>
              <w:rPr>
                <w:sz w:val="28"/>
                <w:szCs w:val="28"/>
              </w:rPr>
            </w:pPr>
          </w:p>
          <w:p w14:paraId="1570DC32" w14:textId="77777777" w:rsidR="008A341C" w:rsidRDefault="00BA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BC37DE" w14:textId="77777777" w:rsidR="008A341C" w:rsidRDefault="008A341C">
            <w:pPr>
              <w:jc w:val="both"/>
              <w:rPr>
                <w:sz w:val="28"/>
                <w:szCs w:val="28"/>
              </w:rPr>
            </w:pPr>
          </w:p>
          <w:p w14:paraId="40B800FC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Алтайской краевой общественной организации специалистов судебно-технической экспертизы и Региональной общественной организации по защите прав потребителей «</w:t>
            </w:r>
            <w:proofErr w:type="spellStart"/>
            <w:r>
              <w:rPr>
                <w:sz w:val="28"/>
                <w:szCs w:val="28"/>
              </w:rPr>
              <w:t>ЮрЭксперт</w:t>
            </w:r>
            <w:proofErr w:type="spellEnd"/>
            <w:r>
              <w:rPr>
                <w:sz w:val="28"/>
                <w:szCs w:val="28"/>
              </w:rPr>
              <w:t>», кандидат технических наук (по согласованию)</w:t>
            </w:r>
          </w:p>
          <w:p w14:paraId="6E0AAC5E" w14:textId="77777777" w:rsidR="008A341C" w:rsidRDefault="008A341C">
            <w:pPr>
              <w:jc w:val="both"/>
              <w:rPr>
                <w:sz w:val="28"/>
                <w:szCs w:val="28"/>
              </w:rPr>
            </w:pPr>
          </w:p>
        </w:tc>
      </w:tr>
      <w:tr w:rsidR="008A341C" w14:paraId="68A3A48A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3BF0E4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Жирных </w:t>
            </w:r>
          </w:p>
          <w:p w14:paraId="37950ED4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Васильевна </w:t>
            </w: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66B71A" w14:textId="77777777" w:rsidR="008A341C" w:rsidRDefault="00BA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8B435A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потребителей Управления Федеральной службы по надзору в сфере защиты прав потребителей и благополучия человека по Алтайскому краю (по согласованию)</w:t>
            </w:r>
          </w:p>
        </w:tc>
      </w:tr>
      <w:tr w:rsidR="008A341C" w14:paraId="7811A1DE" w14:textId="77777777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EC41F5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Пономарева</w:t>
            </w:r>
          </w:p>
          <w:p w14:paraId="4AAB4F8F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14:paraId="29180EF2" w14:textId="77777777" w:rsidR="008A341C" w:rsidRDefault="008A341C">
            <w:pPr>
              <w:rPr>
                <w:sz w:val="28"/>
                <w:szCs w:val="28"/>
              </w:rPr>
            </w:pPr>
          </w:p>
          <w:p w14:paraId="1B022645" w14:textId="77777777" w:rsidR="008A341C" w:rsidRDefault="008A341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82DC10" w14:textId="77777777" w:rsidR="008A341C" w:rsidRDefault="00BA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413818" w14:textId="77777777" w:rsidR="008A341C" w:rsidRDefault="00BA0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экономического развития Алтайской торгово- промышленной палаты (по согласованию)</w:t>
            </w:r>
          </w:p>
        </w:tc>
      </w:tr>
    </w:tbl>
    <w:p w14:paraId="577BC7D9" w14:textId="77777777" w:rsidR="008A341C" w:rsidRDefault="008A341C">
      <w:pPr>
        <w:rPr>
          <w:sz w:val="28"/>
          <w:szCs w:val="28"/>
        </w:rPr>
      </w:pPr>
    </w:p>
    <w:sectPr w:rsidR="008A341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6D07" w14:textId="77777777" w:rsidR="008A341C" w:rsidRDefault="00BA0B3E">
      <w:r>
        <w:separator/>
      </w:r>
    </w:p>
  </w:endnote>
  <w:endnote w:type="continuationSeparator" w:id="0">
    <w:p w14:paraId="7AF33376" w14:textId="77777777" w:rsidR="008A341C" w:rsidRDefault="00BA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4297" w14:textId="77777777" w:rsidR="008A341C" w:rsidRDefault="00BA0B3E">
      <w:r>
        <w:separator/>
      </w:r>
    </w:p>
  </w:footnote>
  <w:footnote w:type="continuationSeparator" w:id="0">
    <w:p w14:paraId="7663C371" w14:textId="77777777" w:rsidR="008A341C" w:rsidRDefault="00BA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1F0D" w14:textId="77777777" w:rsidR="008A341C" w:rsidRDefault="00BA0B3E">
    <w:pPr>
      <w:pStyle w:val="ab"/>
      <w:jc w:val="right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   \* MERGEFORMAT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C8A"/>
    <w:multiLevelType w:val="multilevel"/>
    <w:tmpl w:val="4C889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044B61E3"/>
    <w:multiLevelType w:val="multilevel"/>
    <w:tmpl w:val="F79A83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97746EE"/>
    <w:multiLevelType w:val="multilevel"/>
    <w:tmpl w:val="EF344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 w16cid:durableId="1319698683">
    <w:abstractNumId w:val="0"/>
  </w:num>
  <w:num w:numId="2" w16cid:durableId="1007363847">
    <w:abstractNumId w:val="1"/>
  </w:num>
  <w:num w:numId="3" w16cid:durableId="162989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1C"/>
    <w:rsid w:val="008A341C"/>
    <w:rsid w:val="00B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389"/>
  <w15:docId w15:val="{257F224D-0B8C-4D71-8AF8-F3C9574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semiHidden/>
    <w:pPr>
      <w:ind w:firstLine="900"/>
      <w:jc w:val="both"/>
    </w:pPr>
    <w:rPr>
      <w:sz w:val="28"/>
    </w:rPr>
  </w:style>
  <w:style w:type="paragraph" w:styleId="afb">
    <w:name w:val="Body Text"/>
    <w:basedOn w:val="a"/>
    <w:semiHidden/>
    <w:pPr>
      <w:jc w:val="both"/>
    </w:pPr>
    <w:rPr>
      <w:sz w:val="28"/>
    </w:rPr>
  </w:style>
  <w:style w:type="paragraph" w:styleId="24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semiHidden/>
    <w:pPr>
      <w:spacing w:line="264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Normal1">
    <w:name w:val="Normal1"/>
    <w:pPr>
      <w:widowControl w:val="0"/>
    </w:pPr>
    <w:rPr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3">
    <w:name w:val="Обычный1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admn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 поста-</dc:title>
  <dc:creator>trade</dc:creator>
  <cp:lastModifiedBy>ПравПортал</cp:lastModifiedBy>
  <cp:revision>19</cp:revision>
  <dcterms:created xsi:type="dcterms:W3CDTF">2022-12-06T06:41:00Z</dcterms:created>
  <dcterms:modified xsi:type="dcterms:W3CDTF">2024-02-20T07:57:00Z</dcterms:modified>
  <cp:version>983040</cp:version>
</cp:coreProperties>
</file>