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30" w:rsidRPr="00033765" w:rsidRDefault="00303830" w:rsidP="00E4290E">
      <w:pPr>
        <w:ind w:firstLine="709"/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3232"/>
        <w:gridCol w:w="1871"/>
        <w:gridCol w:w="4394"/>
      </w:tblGrid>
      <w:tr w:rsidR="00321EA1" w:rsidRPr="00033765" w:rsidTr="00321EA1">
        <w:trPr>
          <w:trHeight w:val="1574"/>
          <w:tblHeader/>
        </w:trPr>
        <w:tc>
          <w:tcPr>
            <w:tcW w:w="3232" w:type="dxa"/>
          </w:tcPr>
          <w:p w:rsidR="00845605" w:rsidRPr="00033765" w:rsidRDefault="00303830" w:rsidP="00E4290E">
            <w:pPr>
              <w:ind w:firstLine="709"/>
              <w:rPr>
                <w:rFonts w:eastAsia="Calibri"/>
                <w:sz w:val="28"/>
              </w:rPr>
            </w:pPr>
            <w:r w:rsidRPr="00033765">
              <w:br w:type="page"/>
            </w:r>
          </w:p>
        </w:tc>
        <w:tc>
          <w:tcPr>
            <w:tcW w:w="1871" w:type="dxa"/>
          </w:tcPr>
          <w:p w:rsidR="00845605" w:rsidRPr="00033765" w:rsidRDefault="00845605" w:rsidP="00E4290E">
            <w:pPr>
              <w:ind w:firstLine="709"/>
              <w:rPr>
                <w:rFonts w:eastAsia="Calibri"/>
                <w:sz w:val="28"/>
              </w:rPr>
            </w:pPr>
          </w:p>
          <w:p w:rsidR="001F6A21" w:rsidRPr="00033765" w:rsidRDefault="001F6A21" w:rsidP="00E4290E">
            <w:pPr>
              <w:ind w:firstLine="709"/>
              <w:rPr>
                <w:rFonts w:eastAsia="Calibri"/>
                <w:sz w:val="28"/>
              </w:rPr>
            </w:pPr>
          </w:p>
          <w:p w:rsidR="001F6A21" w:rsidRPr="00033765" w:rsidRDefault="001F6A21" w:rsidP="00E4290E">
            <w:pPr>
              <w:ind w:firstLine="709"/>
              <w:rPr>
                <w:rFonts w:eastAsia="Calibri"/>
                <w:sz w:val="28"/>
              </w:rPr>
            </w:pPr>
          </w:p>
          <w:p w:rsidR="00A9141F" w:rsidRPr="00033765" w:rsidRDefault="00A9141F" w:rsidP="00173A8D">
            <w:pPr>
              <w:rPr>
                <w:rFonts w:eastAsia="Calibri"/>
                <w:sz w:val="28"/>
              </w:rPr>
            </w:pPr>
          </w:p>
        </w:tc>
        <w:tc>
          <w:tcPr>
            <w:tcW w:w="4394" w:type="dxa"/>
          </w:tcPr>
          <w:p w:rsidR="00D7704D" w:rsidRPr="00033765" w:rsidRDefault="00845605" w:rsidP="00E4290E">
            <w:pPr>
              <w:rPr>
                <w:rFonts w:eastAsia="Calibri"/>
                <w:sz w:val="28"/>
                <w:szCs w:val="22"/>
              </w:rPr>
            </w:pPr>
            <w:r w:rsidRPr="00033765">
              <w:rPr>
                <w:rFonts w:eastAsia="Calibri"/>
                <w:sz w:val="28"/>
                <w:szCs w:val="22"/>
              </w:rPr>
              <w:t xml:space="preserve">Приложение к приказу комитета </w:t>
            </w:r>
          </w:p>
          <w:p w:rsidR="00D7704D" w:rsidRPr="00033765" w:rsidRDefault="00D7704D" w:rsidP="00E4290E">
            <w:pPr>
              <w:ind w:firstLine="709"/>
              <w:rPr>
                <w:rFonts w:eastAsia="Calibri"/>
                <w:sz w:val="28"/>
                <w:szCs w:val="22"/>
              </w:rPr>
            </w:pPr>
          </w:p>
          <w:p w:rsidR="00845605" w:rsidRPr="00033765" w:rsidRDefault="00845605" w:rsidP="00174B0E">
            <w:pPr>
              <w:rPr>
                <w:rFonts w:eastAsia="Calibri"/>
                <w:sz w:val="28"/>
              </w:rPr>
            </w:pPr>
            <w:r w:rsidRPr="00033765">
              <w:rPr>
                <w:rFonts w:eastAsia="Calibri"/>
                <w:sz w:val="28"/>
                <w:szCs w:val="22"/>
              </w:rPr>
              <w:t xml:space="preserve">от </w:t>
            </w:r>
            <w:r w:rsidR="00174B0E">
              <w:rPr>
                <w:rFonts w:eastAsia="Calibri"/>
                <w:sz w:val="28"/>
                <w:szCs w:val="22"/>
                <w:u w:val="single"/>
              </w:rPr>
              <w:t xml:space="preserve">18.03.2022 </w:t>
            </w:r>
            <w:r w:rsidRPr="00033765">
              <w:rPr>
                <w:rFonts w:eastAsia="Calibri"/>
                <w:sz w:val="28"/>
                <w:szCs w:val="22"/>
              </w:rPr>
              <w:t>№</w:t>
            </w:r>
            <w:r w:rsidR="00174B0E" w:rsidRPr="00174B0E">
              <w:rPr>
                <w:rFonts w:eastAsia="Calibri"/>
                <w:sz w:val="28"/>
                <w:szCs w:val="22"/>
                <w:u w:val="single"/>
              </w:rPr>
              <w:t xml:space="preserve">200156ПР-10 </w:t>
            </w:r>
            <w:bookmarkStart w:id="0" w:name="_GoBack"/>
            <w:bookmarkEnd w:id="0"/>
          </w:p>
        </w:tc>
      </w:tr>
    </w:tbl>
    <w:p w:rsidR="00350B4F" w:rsidRPr="00623F6C" w:rsidRDefault="00350B4F" w:rsidP="001D0B1A">
      <w:pPr>
        <w:pStyle w:val="1"/>
        <w:tabs>
          <w:tab w:val="left" w:pos="3544"/>
          <w:tab w:val="left" w:pos="3686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:rsidR="00F108BD" w:rsidRPr="00623F6C" w:rsidRDefault="008856DF" w:rsidP="00173A8D">
      <w:pPr>
        <w:pStyle w:val="1"/>
        <w:tabs>
          <w:tab w:val="left" w:pos="3544"/>
          <w:tab w:val="left" w:pos="3686"/>
        </w:tabs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23F6C">
        <w:rPr>
          <w:rFonts w:ascii="Times New Roman" w:hAnsi="Times New Roman" w:cs="Times New Roman"/>
          <w:b w:val="0"/>
          <w:color w:val="auto"/>
        </w:rPr>
        <w:t>АДМИНИСТРАТИВНЫЙ РЕГЛАМЕНТ</w:t>
      </w:r>
    </w:p>
    <w:p w:rsidR="00001F08" w:rsidRPr="00623F6C" w:rsidRDefault="008856DF" w:rsidP="00E4290E">
      <w:pPr>
        <w:pStyle w:val="1"/>
        <w:tabs>
          <w:tab w:val="left" w:pos="3544"/>
          <w:tab w:val="left" w:pos="3686"/>
        </w:tabs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23F6C">
        <w:rPr>
          <w:rFonts w:ascii="Times New Roman" w:hAnsi="Times New Roman" w:cs="Times New Roman"/>
          <w:b w:val="0"/>
          <w:color w:val="auto"/>
        </w:rPr>
        <w:t>пред</w:t>
      </w:r>
      <w:r w:rsidR="001F6A21" w:rsidRPr="00623F6C">
        <w:rPr>
          <w:rFonts w:ascii="Times New Roman" w:hAnsi="Times New Roman" w:cs="Times New Roman"/>
          <w:b w:val="0"/>
          <w:color w:val="auto"/>
        </w:rPr>
        <w:t>оставления муниципальной услуги</w:t>
      </w:r>
    </w:p>
    <w:p w:rsidR="00001F08" w:rsidRPr="00623F6C" w:rsidRDefault="008856DF" w:rsidP="00E4290E">
      <w:pPr>
        <w:pStyle w:val="1"/>
        <w:tabs>
          <w:tab w:val="left" w:pos="3544"/>
          <w:tab w:val="left" w:pos="3686"/>
        </w:tabs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23F6C">
        <w:rPr>
          <w:rFonts w:ascii="Times New Roman" w:hAnsi="Times New Roman" w:cs="Times New Roman"/>
          <w:b w:val="0"/>
          <w:color w:val="auto"/>
        </w:rPr>
        <w:t>«Предоставление информации об объектах недвижимого</w:t>
      </w:r>
    </w:p>
    <w:p w:rsidR="00001F08" w:rsidRPr="00623F6C" w:rsidRDefault="008856DF" w:rsidP="00E4290E">
      <w:pPr>
        <w:pStyle w:val="1"/>
        <w:tabs>
          <w:tab w:val="left" w:pos="3544"/>
          <w:tab w:val="left" w:pos="3686"/>
        </w:tabs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23F6C">
        <w:rPr>
          <w:rFonts w:ascii="Times New Roman" w:hAnsi="Times New Roman" w:cs="Times New Roman"/>
          <w:b w:val="0"/>
          <w:color w:val="auto"/>
        </w:rPr>
        <w:t>имущества, находящихся</w:t>
      </w:r>
      <w:r w:rsidR="00A91F96" w:rsidRPr="00623F6C">
        <w:rPr>
          <w:rFonts w:ascii="Times New Roman" w:hAnsi="Times New Roman" w:cs="Times New Roman"/>
          <w:b w:val="0"/>
          <w:color w:val="auto"/>
        </w:rPr>
        <w:t xml:space="preserve"> </w:t>
      </w:r>
      <w:r w:rsidRPr="00623F6C">
        <w:rPr>
          <w:rFonts w:ascii="Times New Roman" w:hAnsi="Times New Roman" w:cs="Times New Roman"/>
          <w:b w:val="0"/>
          <w:color w:val="auto"/>
        </w:rPr>
        <w:t>в муниципальной</w:t>
      </w:r>
      <w:r w:rsidR="00001F08" w:rsidRPr="00623F6C">
        <w:rPr>
          <w:rFonts w:ascii="Times New Roman" w:hAnsi="Times New Roman" w:cs="Times New Roman"/>
          <w:b w:val="0"/>
          <w:color w:val="auto"/>
        </w:rPr>
        <w:t xml:space="preserve"> </w:t>
      </w:r>
      <w:r w:rsidRPr="00623F6C">
        <w:rPr>
          <w:rFonts w:ascii="Times New Roman" w:hAnsi="Times New Roman" w:cs="Times New Roman"/>
          <w:b w:val="0"/>
          <w:color w:val="auto"/>
        </w:rPr>
        <w:t>собственности</w:t>
      </w:r>
    </w:p>
    <w:p w:rsidR="00321EA1" w:rsidRPr="00623F6C" w:rsidRDefault="008856DF" w:rsidP="00321EA1">
      <w:pPr>
        <w:pStyle w:val="1"/>
        <w:tabs>
          <w:tab w:val="left" w:pos="3544"/>
          <w:tab w:val="left" w:pos="3686"/>
        </w:tabs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23F6C">
        <w:rPr>
          <w:rFonts w:ascii="Times New Roman" w:hAnsi="Times New Roman" w:cs="Times New Roman"/>
          <w:b w:val="0"/>
          <w:color w:val="auto"/>
        </w:rPr>
        <w:t>и предназначенных для сдачи в аренду»</w:t>
      </w:r>
    </w:p>
    <w:p w:rsidR="00623F6C" w:rsidRDefault="00623F6C" w:rsidP="0000114B">
      <w:pPr>
        <w:rPr>
          <w:sz w:val="28"/>
          <w:szCs w:val="28"/>
        </w:rPr>
      </w:pPr>
    </w:p>
    <w:tbl>
      <w:tblPr>
        <w:tblStyle w:val="af5"/>
        <w:tblW w:w="487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50"/>
        <w:gridCol w:w="6050"/>
      </w:tblGrid>
      <w:tr w:rsidR="00623F6C" w:rsidRPr="00033765" w:rsidTr="002D1D8E">
        <w:tc>
          <w:tcPr>
            <w:tcW w:w="1849" w:type="pct"/>
          </w:tcPr>
          <w:p w:rsidR="00623F6C" w:rsidRPr="00033765" w:rsidRDefault="00623F6C" w:rsidP="009A79C1">
            <w:pPr>
              <w:jc w:val="center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Наименование подраздела</w:t>
            </w:r>
          </w:p>
        </w:tc>
        <w:tc>
          <w:tcPr>
            <w:tcW w:w="3151" w:type="pct"/>
          </w:tcPr>
          <w:p w:rsidR="00623F6C" w:rsidRPr="00033765" w:rsidRDefault="00623F6C" w:rsidP="009A79C1">
            <w:pPr>
              <w:jc w:val="center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Содержание подраздела</w:t>
            </w:r>
          </w:p>
        </w:tc>
      </w:tr>
      <w:tr w:rsidR="00623F6C" w:rsidRPr="00033765" w:rsidTr="002D1D8E">
        <w:tc>
          <w:tcPr>
            <w:tcW w:w="1849" w:type="pct"/>
          </w:tcPr>
          <w:p w:rsidR="00623F6C" w:rsidRPr="00033765" w:rsidRDefault="00623F6C" w:rsidP="009A79C1">
            <w:pPr>
              <w:jc w:val="center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1</w:t>
            </w:r>
          </w:p>
        </w:tc>
        <w:tc>
          <w:tcPr>
            <w:tcW w:w="3151" w:type="pct"/>
          </w:tcPr>
          <w:p w:rsidR="00623F6C" w:rsidRPr="00033765" w:rsidRDefault="00623F6C" w:rsidP="009A79C1">
            <w:pPr>
              <w:jc w:val="center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</w:t>
            </w:r>
          </w:p>
        </w:tc>
      </w:tr>
      <w:tr w:rsidR="00623F6C" w:rsidTr="002D1D8E">
        <w:tc>
          <w:tcPr>
            <w:tcW w:w="5000" w:type="pct"/>
            <w:gridSpan w:val="2"/>
          </w:tcPr>
          <w:p w:rsidR="00623F6C" w:rsidRDefault="00623F6C" w:rsidP="009A79C1">
            <w:pPr>
              <w:jc w:val="center"/>
            </w:pPr>
            <w:r w:rsidRPr="00033765">
              <w:rPr>
                <w:sz w:val="28"/>
                <w:szCs w:val="28"/>
                <w:lang w:val="en-US"/>
              </w:rPr>
              <w:t>I</w:t>
            </w:r>
            <w:r w:rsidRPr="00033765">
              <w:rPr>
                <w:sz w:val="28"/>
                <w:szCs w:val="28"/>
              </w:rPr>
              <w:t>. Общие положения</w:t>
            </w:r>
          </w:p>
        </w:tc>
      </w:tr>
      <w:tr w:rsidR="00623F6C" w:rsidTr="002D1D8E">
        <w:tc>
          <w:tcPr>
            <w:tcW w:w="1849" w:type="pct"/>
          </w:tcPr>
          <w:p w:rsidR="00623F6C" w:rsidRDefault="00623F6C" w:rsidP="009A79C1">
            <w:r w:rsidRPr="00033765">
              <w:rPr>
                <w:bCs/>
                <w:sz w:val="28"/>
                <w:szCs w:val="28"/>
              </w:rPr>
              <w:t xml:space="preserve">1. </w:t>
            </w:r>
            <w:r w:rsidRPr="00033765">
              <w:rPr>
                <w:sz w:val="28"/>
                <w:szCs w:val="28"/>
              </w:rPr>
              <w:t>Предмет регулирования Административного регламента</w:t>
            </w:r>
          </w:p>
        </w:tc>
        <w:tc>
          <w:tcPr>
            <w:tcW w:w="3151" w:type="pct"/>
          </w:tcPr>
          <w:p w:rsidR="002D1D8E" w:rsidRPr="002D1D8E" w:rsidRDefault="00623F6C" w:rsidP="002D1D8E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1.1. Административный регламент предоставления муниципальной услуги «Предоставление информации об объектах недвижимого имущества, находящихся  в муниципальной собственности и предназначенных для сдачи в аренду» (далее–Регламент) разработан в целях повышения качества и доступности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муниципальная услуга) на территории городского округа – города Барнаула Алтайского края (далее – город Барнаул),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МФЦ), филиалы МФЦ, в эле</w:t>
            </w:r>
            <w:r>
              <w:rPr>
                <w:sz w:val="28"/>
                <w:szCs w:val="28"/>
              </w:rPr>
              <w:t xml:space="preserve">ктронной форме с использованием </w:t>
            </w:r>
            <w:r w:rsidRPr="00033765">
              <w:rPr>
                <w:sz w:val="28"/>
                <w:szCs w:val="28"/>
              </w:rPr>
              <w:t>муниципальной автоматизированной информационной системы «Электронный Барнаул» (далее – городской портал) с соблюдением норм законодательства Российской Федерации о защите персональных данных.</w:t>
            </w:r>
          </w:p>
        </w:tc>
      </w:tr>
    </w:tbl>
    <w:p w:rsidR="006349AC" w:rsidRDefault="006349AC"/>
    <w:tbl>
      <w:tblPr>
        <w:tblStyle w:val="af5"/>
        <w:tblW w:w="4871" w:type="pct"/>
        <w:tblInd w:w="108" w:type="dxa"/>
        <w:tblLayout w:type="fixed"/>
        <w:tblLook w:val="0620" w:firstRow="1" w:lastRow="0" w:firstColumn="0" w:lastColumn="0" w:noHBand="1" w:noVBand="1"/>
      </w:tblPr>
      <w:tblGrid>
        <w:gridCol w:w="3268"/>
        <w:gridCol w:w="6332"/>
      </w:tblGrid>
      <w:tr w:rsidR="00623F6C" w:rsidRPr="00033765" w:rsidTr="002D1D8E">
        <w:trPr>
          <w:trHeight w:val="60"/>
          <w:tblHeader/>
        </w:trPr>
        <w:tc>
          <w:tcPr>
            <w:tcW w:w="1702" w:type="pct"/>
          </w:tcPr>
          <w:p w:rsidR="00623F6C" w:rsidRPr="00033765" w:rsidRDefault="00623F6C" w:rsidP="009A79C1">
            <w:pPr>
              <w:jc w:val="center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jc w:val="center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pct"/>
          </w:tcPr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1.2. Регламент устанавливает порядок и стандарт предоставления муниципальной услуги комитетом по управлению муниципальной собственностью города Барнаула </w:t>
            </w:r>
            <w:r w:rsidRPr="00033765">
              <w:rPr>
                <w:sz w:val="28"/>
                <w:szCs w:val="28"/>
              </w:rPr>
              <w:br/>
              <w:t>(далее – Комитет) по запросу физических и юридических лиц, а также их уполномоченных представителей в пределах полномочий Комитета, установленных Федеральным законом от 06.10.2003 №131-ФЗ «Об общих принципах организации местного самоуправления в Российской Федерации», Уставом городского округа – города Барнаула Алтайского края, в соответствии с Федеральным законом от 27.07.2010 №210-ФЗ «Об организации предоставления государственных и муниципальных услуг» (далее – Федеральный закон от 27.07.2010 №210-ФЗ).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1.3. Регламент регулирует общественные отношения, возникающие в связи с предоставлением информации об объектах недвижимого имущества, находящихся в муниципальной собственности и предназначенных для сдачи в аренду.  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 Круг заявителей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pStyle w:val="210"/>
              <w:ind w:firstLine="709"/>
              <w:rPr>
                <w:rFonts w:ascii="Times New Roman" w:hAnsi="Times New Roman" w:cs="Times New Roman"/>
              </w:rPr>
            </w:pPr>
            <w:r w:rsidRPr="00033765">
              <w:rPr>
                <w:rFonts w:ascii="Times New Roman" w:eastAsiaTheme="minorHAnsi" w:hAnsi="Times New Roman" w:cs="Times New Roman"/>
                <w:lang w:eastAsia="en-US"/>
              </w:rPr>
              <w:t xml:space="preserve">Правом на подачу запроса о предоставлении муниципальной услуги (далее – запрос) обладают </w:t>
            </w:r>
            <w:r w:rsidRPr="00033765">
              <w:rPr>
                <w:rFonts w:ascii="Times New Roman" w:hAnsi="Times New Roman" w:cs="Times New Roman"/>
              </w:rPr>
              <w:t>физические и юридические лица, а также их уполномоченные представители (далее – заявители).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 Требования к порядку информирования о предоставлении муниципальной услуги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pct"/>
          </w:tcPr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3.1. Информация о местах нахождения, почтовом адресе, графике работы и (или) графике приема заявителей, контактных телефонах, адресе электронной почты органа, предоставляющего муниципальную услугу, размещена на официальном Интернет-сайте города  Барнаула – http://barnaul.org  (далее – сайт города), Интернет–сайте Комитета – http://kums-barnaul.ru (далее – сайт комитета), в федеральной государственной  информационной систем «Единый портал государственных и муниципальных услуг (функций)» (далее – Единый портал государственных и муниципальных услуг (функций), на городском портале и на информационных стендах в местах предоставления муниципальной услуги.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3.2. Муниципальная услуга может быть получена заявителем посредством городского портала.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Адреса Единого портала государственных и муниципальных услуг (функций) и                городского портала в информационно-телекоммуникационной сети «Интернет» (далее – сеть Интернет) указаны в приложении 1 к Регламенту.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Для получения муниципальной услуги с использованием городского портала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3.3. Муниципальная услуга может быть получена заявителем по принципу «одного окна» в МФЦ (филиалах МФЦ).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Информация о месте нахождения, графике работы, контактных телефонах, адресе электронной почты МФЦ (филиалов МФЦ) размещена на сайте города, на официальном сайте МФЦ </w:t>
            </w:r>
            <w:r w:rsidRPr="00033765">
              <w:rPr>
                <w:b/>
                <w:sz w:val="28"/>
                <w:szCs w:val="28"/>
              </w:rPr>
              <w:t xml:space="preserve">- </w:t>
            </w:r>
            <w:r w:rsidRPr="00033765">
              <w:rPr>
                <w:sz w:val="28"/>
                <w:szCs w:val="28"/>
              </w:rPr>
              <w:t>http://mfc22.ru (далее – сайт МФЦ) и на стендах в местах предоставления муниципальной услуги.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3.4. Информация по вопросам предоставления муниципальной услуги, в том числе о порядке и сроках ее оказания, является открытой и общедоступной.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3.4.1. Информация по вопросам предоставления муниципальной услуги может быть получена заявителем самостоятельно путем ознакомления с информацией: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информационных </w:t>
            </w:r>
            <w:r w:rsidRPr="00033765">
              <w:rPr>
                <w:sz w:val="28"/>
                <w:szCs w:val="28"/>
              </w:rPr>
              <w:t>стендах, в местах предоставления муниципальной услуги;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на сайте города;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на сайте Комитета;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на сайте МФЦ;</w:t>
            </w:r>
          </w:p>
          <w:p w:rsidR="00623F6C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городском портале;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на Едином портале государственных и муниципальных услуг (функций).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3.4.2. Информация по вопросам предоставления муниципальной услуги может быть получена заявителем посредством </w:t>
            </w:r>
            <w:r w:rsidRPr="00033765">
              <w:rPr>
                <w:sz w:val="28"/>
                <w:szCs w:val="28"/>
              </w:rPr>
              <w:lastRenderedPageBreak/>
              <w:t>письменного и (или) устного обращения в орган, предоставляющий муниципальную услугу, или МФЦ (филиал МФЦ):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по почте;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по электронной почте или иным способом, позволяющим производить передачу данных в электронной форме;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по телефону;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в ходе личного приема.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3.5. Сведения о ходе предоставления муниципальной услуги (по конкретному запрос</w:t>
            </w:r>
            <w:r>
              <w:rPr>
                <w:sz w:val="28"/>
                <w:szCs w:val="28"/>
              </w:rPr>
              <w:t>у</w:t>
            </w:r>
            <w:r w:rsidRPr="00033765">
              <w:rPr>
                <w:sz w:val="28"/>
                <w:szCs w:val="28"/>
              </w:rPr>
              <w:t>) могут быть получены заявителем: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3.5.1. Самостоятельно в «Личном кабинете» на городском портале (в случае подачи запрос</w:t>
            </w:r>
            <w:r>
              <w:rPr>
                <w:sz w:val="28"/>
                <w:szCs w:val="28"/>
              </w:rPr>
              <w:t>а</w:t>
            </w:r>
            <w:r w:rsidRPr="00033765">
              <w:rPr>
                <w:sz w:val="28"/>
                <w:szCs w:val="28"/>
              </w:rPr>
              <w:t xml:space="preserve"> через соответствующий портал); 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3.5.2. Посредством письменного и (или) устного обращения в орган, предоставляющий муниципальную услугу, или в МФЦ (филиал МФЦ) (в случае подачи </w:t>
            </w:r>
            <w:r>
              <w:rPr>
                <w:sz w:val="28"/>
                <w:szCs w:val="28"/>
              </w:rPr>
              <w:t>запроса</w:t>
            </w:r>
            <w:r w:rsidRPr="00033765">
              <w:rPr>
                <w:sz w:val="28"/>
                <w:szCs w:val="28"/>
              </w:rPr>
              <w:t xml:space="preserve"> через МФЦ (филиал МФЦ):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по почте;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по электронной почте или иным способом, позволяющим производить передачу данных в электронной форме;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по контактным телефонам;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в ходе личного приема.</w:t>
            </w:r>
          </w:p>
          <w:p w:rsidR="00CE1491" w:rsidRDefault="00623F6C" w:rsidP="00CE149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3.6. 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орган, предоставляющий муниципальную услугу, или в МФЦ (филиал МФЦ) в следующих формах:</w:t>
            </w:r>
          </w:p>
          <w:p w:rsidR="00CE1491" w:rsidRDefault="00623F6C" w:rsidP="00CE149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в устной форме (при личном устном обращении по контактному телефону, в ходе личного приема (в случаях, предусмотренных подпунктами 3.6.1, 3.6.</w:t>
            </w:r>
            <w:r w:rsidR="00CE1491">
              <w:rPr>
                <w:sz w:val="28"/>
                <w:szCs w:val="28"/>
              </w:rPr>
              <w:t>2 настоящего пункта Регламента);</w:t>
            </w:r>
          </w:p>
          <w:p w:rsidR="00623F6C" w:rsidRPr="00033765" w:rsidRDefault="00623F6C" w:rsidP="00CE1491">
            <w:pPr>
              <w:ind w:firstLine="735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в письменной форме (при личном устном обращении в ходе личного приема, при направлении обращения по почте (в случаях, предусмотренных подпунктами 3.6.1, 3.6.3 настоящего пункта Регламента), при обращении по электронной почте, или иным способом, </w:t>
            </w:r>
            <w:r w:rsidRPr="00033765">
              <w:rPr>
                <w:sz w:val="28"/>
                <w:szCs w:val="28"/>
              </w:rPr>
              <w:lastRenderedPageBreak/>
              <w:t>позволяющим производить передачу данных в электронной форме (в случаях, предусмотренных подпунктом 3.7.4 настоящего пункта Регламента);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в форме электронного документа (при обращении по электронной почте или иным способом, позволяющим производить передачу данных в электронной форме (в случаях, предусмотренных подпунктом 3.7.4 настоящего пункта Регламента).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3.6.1. При личном устном обращении заявителя в орган, предоставляющий муниципальную услугу,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специалист органа, предоставляющего муниципальную услугу, дает, с согласия заявителя, устный ответ, о чем делает запись в карточку личного приема заявителя. В остальных случаях дается письменный ответ по существу поставленных в обращении вопросов в порядке, предусмотренном подпунктом 3.6.3 настоящего пункта Регламента.</w:t>
            </w:r>
          </w:p>
          <w:p w:rsidR="00623F6C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органа, предоставляющего муниципальную услугу, документов, удостоверяющих лично</w:t>
            </w:r>
            <w:r>
              <w:rPr>
                <w:sz w:val="28"/>
                <w:szCs w:val="28"/>
              </w:rPr>
              <w:t>сть заявителя и его полномочия.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3.6.2. </w:t>
            </w:r>
            <w:r w:rsidRPr="00033765">
              <w:rPr>
                <w:sz w:val="27"/>
                <w:szCs w:val="27"/>
              </w:rPr>
              <w:t>При личном устном обращении по контактному телефону в орган, предоставляющий муниципальную услугу, информирование о порядке предоставления муниципальной услуги, осуществляется в часы работы органа, предоставляющего муниципальную</w:t>
            </w:r>
            <w:r w:rsidRPr="00033765">
              <w:rPr>
                <w:sz w:val="28"/>
                <w:szCs w:val="28"/>
              </w:rPr>
              <w:t xml:space="preserve"> услугу. Специалист органа, предоставляющего муниципальную услугу, называет наименование органа, который он представляет, свои фамилию, имя, отчество (последнее – при наличии) и должность, предлагает лицу, обратившемуся за информированием, представиться, выслушивает и уточняет, при необходимости, суть вопроса. После совершения указанных действий специалист </w:t>
            </w:r>
            <w:r w:rsidRPr="00033765">
              <w:rPr>
                <w:sz w:val="28"/>
                <w:szCs w:val="28"/>
              </w:rPr>
              <w:lastRenderedPageBreak/>
              <w:t>органа, предоставляющего муниципальную услугу,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орган, предоставляющий муниципальную услугу. По телефону предоставляются сведения, не относящиеся к персональным данным.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Во время телефонного разговора специалист органа, предоставляющего муниципальную услугу,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органа, предоставляющего муниципальную услугу, должен быть четким, лаконичным, вежливым.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Информирование в устной форме при личном устном обращении в орган, предоставляющий муниципальную услугу, в том числе в ходе личного приема и по телефону, осуществляется не более 15 минут.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3.6.3. При письменном обращении по почте в орган, предоставляющий муниципальную услугу,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 Ответ подписывается руководителем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3.6.4. При обращении заявителя в </w:t>
            </w:r>
            <w:r w:rsidRPr="00033765">
              <w:rPr>
                <w:sz w:val="28"/>
                <w:szCs w:val="28"/>
              </w:rPr>
              <w:lastRenderedPageBreak/>
              <w:t xml:space="preserve">электронной форме по электронной почте или иным способом, позволяющим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</w:t>
            </w:r>
            <w:r>
              <w:rPr>
                <w:sz w:val="28"/>
                <w:szCs w:val="28"/>
              </w:rPr>
              <w:t>запросе</w:t>
            </w:r>
            <w:r w:rsidRPr="00033765">
              <w:rPr>
                <w:sz w:val="28"/>
                <w:szCs w:val="28"/>
              </w:rPr>
              <w:t xml:space="preserve"> для направления ему ответа. В случае, 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 в течение 30 дней со дня регистрации обращения. Ответ подписывается руководителем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3.7. Основными требованиями к информированию заявителя о предоставлении муниципальной услуги являются:</w:t>
            </w:r>
          </w:p>
          <w:p w:rsidR="00623F6C" w:rsidRPr="00CE1491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CE1491">
              <w:rPr>
                <w:sz w:val="28"/>
                <w:szCs w:val="28"/>
              </w:rPr>
              <w:t>достоверность предоставляемой информации;</w:t>
            </w:r>
          </w:p>
          <w:p w:rsidR="00623F6C" w:rsidRPr="00CE1491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CE1491">
              <w:rPr>
                <w:sz w:val="28"/>
                <w:szCs w:val="28"/>
              </w:rPr>
              <w:t>четкость и лаконичность в изложении информации;</w:t>
            </w:r>
          </w:p>
          <w:p w:rsidR="00623F6C" w:rsidRPr="00CE1491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CE1491">
              <w:rPr>
                <w:sz w:val="28"/>
                <w:szCs w:val="28"/>
              </w:rPr>
              <w:t>полнота и оперативность информирования;</w:t>
            </w:r>
          </w:p>
          <w:p w:rsidR="00623F6C" w:rsidRPr="00CE1491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CE1491">
              <w:rPr>
                <w:sz w:val="28"/>
                <w:szCs w:val="28"/>
              </w:rPr>
              <w:t>наглядность форм предоставляемой информации;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CE1491">
              <w:rPr>
                <w:sz w:val="28"/>
                <w:szCs w:val="28"/>
              </w:rPr>
              <w:t xml:space="preserve"> удобство и доступность информации.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4. Информация для заявителей об их праве на судебное обжалование действий (бездействия) и решений, принятых (осуществляемых) в ходе предоставления муниципальной услуги, в соответствии с законодательством Российской Федерации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Заявитель имеет право в судебном порядке обжаловать действия (бездействие) и решения, принятые (осуществляемые) в ходе предоставления муниципальной услуги, в соответствии с законодательством Российской Федерации.</w:t>
            </w:r>
          </w:p>
        </w:tc>
      </w:tr>
      <w:tr w:rsidR="00623F6C" w:rsidRPr="00033765" w:rsidTr="002D1D8E">
        <w:tc>
          <w:tcPr>
            <w:tcW w:w="5000" w:type="pct"/>
            <w:gridSpan w:val="2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II. Стандарт предоставления муниципальной услуги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autoSpaceDE w:val="0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 Наименование органа, предоставляющего муниципальную услугу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Органом, предоставляющим муниципальную услугу, является Комитет.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pStyle w:val="11"/>
              <w:spacing w:before="0" w:after="0" w:line="240" w:lineRule="auto"/>
              <w:ind w:firstLine="0"/>
              <w:jc w:val="both"/>
              <w:rPr>
                <w:b w:val="0"/>
                <w:szCs w:val="28"/>
              </w:rPr>
            </w:pPr>
            <w:r w:rsidRPr="00033765">
              <w:rPr>
                <w:b w:val="0"/>
                <w:szCs w:val="28"/>
              </w:rPr>
              <w:t>3. Результат предоставления муниципальной услуги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3.1. Виды документов, являющихся результатом предоставления муниципальной услуги: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3.1.1. </w:t>
            </w:r>
            <w:r w:rsidRPr="00033765">
              <w:rPr>
                <w:rFonts w:eastAsia="Calibri"/>
                <w:sz w:val="28"/>
                <w:szCs w:val="28"/>
              </w:rPr>
              <w:t xml:space="preserve">Информация </w:t>
            </w:r>
            <w:r w:rsidRPr="00033765">
              <w:rPr>
                <w:sz w:val="28"/>
                <w:szCs w:val="28"/>
              </w:rPr>
              <w:t>об объектах недвижимого имущества, находящихся в муниципальной собственности и предназначенных для сдачи в аренду;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3.1.2. Отказ</w:t>
            </w:r>
            <w:r w:rsidRPr="00033765">
              <w:rPr>
                <w:rFonts w:eastAsia="Calibri"/>
                <w:sz w:val="28"/>
                <w:szCs w:val="28"/>
              </w:rPr>
              <w:t xml:space="preserve"> в предоставлении </w:t>
            </w:r>
            <w:r w:rsidRPr="00033765">
              <w:rPr>
                <w:sz w:val="28"/>
                <w:szCs w:val="28"/>
              </w:rPr>
              <w:t>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3.2. Выдача (направление) документа, являющегося результатом предоставления муниципальной услуги, осуществляется в порядке, предусмотренном разделом </w:t>
            </w:r>
            <w:r w:rsidRPr="00033765">
              <w:rPr>
                <w:sz w:val="28"/>
                <w:szCs w:val="28"/>
                <w:lang w:val="en-US"/>
              </w:rPr>
              <w:t>III</w:t>
            </w:r>
            <w:r w:rsidRPr="00033765">
              <w:rPr>
                <w:sz w:val="28"/>
                <w:szCs w:val="28"/>
              </w:rPr>
              <w:t xml:space="preserve"> Регламента.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4. Срок предоставления муниципальной услуги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pStyle w:val="ConsPlusNormal"/>
              <w:ind w:firstLine="709"/>
              <w:jc w:val="both"/>
            </w:pPr>
            <w:r w:rsidRPr="00033765">
              <w:t>Срок предоставления муниципальной услуги 30 календарных дней со дня поступления запроса о предоставлении муниципальной услуги.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5. Правовые основания для предоставления муниципальной услуги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Перечень нормативных правовых актов, регулирующих предоставление муниципальной услуги, размещен на сайте города, на Едином портале государственных и муниципальных услуг (функций), городском портале.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</w:t>
            </w:r>
            <w:r w:rsidRPr="00033765">
              <w:rPr>
                <w:sz w:val="28"/>
                <w:szCs w:val="28"/>
              </w:rPr>
              <w:tab/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порядок их предоставления</w:t>
            </w:r>
          </w:p>
        </w:tc>
        <w:tc>
          <w:tcPr>
            <w:tcW w:w="3298" w:type="pct"/>
          </w:tcPr>
          <w:p w:rsidR="00623F6C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 xml:space="preserve">6.1. </w:t>
            </w:r>
            <w:r w:rsidRPr="00033765">
              <w:rPr>
                <w:sz w:val="28"/>
                <w:szCs w:val="28"/>
              </w:rPr>
              <w:t xml:space="preserve">Основанием для предоставления муниципальной услуги является запрос по форме согласно приложению 2 к Регламенту, направленный (предоставленный) в Комитет: 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на бумажном носителе посредством почтового отправления;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на бумажном носителе лично в Комитет или в МФЦ (филиал МФЦ);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в форме электронного документа с использованием сети - Интернет, в том числе посредствам городского портала, по электронной почте или иным способом, позволяющим </w:t>
            </w:r>
            <w:r w:rsidRPr="00033765">
              <w:rPr>
                <w:sz w:val="28"/>
                <w:szCs w:val="28"/>
              </w:rPr>
              <w:lastRenderedPageBreak/>
              <w:t xml:space="preserve">производить передачу данных в электронном виде. 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В запросе в обязательном порядке должны содержаться характеристики объекта муниципальной собственности, позволяющие его однозначно определить (наименование, адресные ориентиры).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>Заявитель выражает согласие на обработку персональных данных в запросе в соответствии с требованиями Федерального закона от 27.07.2006 №152-ФЗ «О персональных данных».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Запрос в форме электронного документа подписывается заявителем с использованием электронной подписи.</w:t>
            </w:r>
          </w:p>
          <w:p w:rsidR="00623F6C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При предоставлении запроса представителем прилагается доверенность, выданная и оформленная в порядке, предусмотренном законода</w:t>
            </w:r>
            <w:r>
              <w:rPr>
                <w:sz w:val="28"/>
                <w:szCs w:val="28"/>
              </w:rPr>
              <w:t>тельством Российской Федерации.</w:t>
            </w:r>
          </w:p>
          <w:p w:rsidR="00623F6C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В случае направления представителем запроса в форме электронного документа к такому запросу прилагается надлежащим образом оформленная доверенность в форме электронного документа.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</w:t>
            </w:r>
            <w:r>
              <w:rPr>
                <w:sz w:val="28"/>
                <w:szCs w:val="28"/>
              </w:rPr>
              <w:t xml:space="preserve">лектронной подписью нотариуса. </w:t>
            </w:r>
          </w:p>
          <w:p w:rsidR="00623F6C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В случае предоставления запроса при личном обращении предъявляется документ, удостоверяющий соответственно личность заявителя.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лиц. Представитель юридического лица предъявляет также документ, подтверждающий его </w:t>
            </w:r>
            <w:r w:rsidRPr="00033765">
              <w:rPr>
                <w:sz w:val="28"/>
                <w:szCs w:val="28"/>
              </w:rPr>
              <w:lastRenderedPageBreak/>
              <w:t xml:space="preserve">полномочия действовать от имени этого юридического лица, или копию данного документа, заверенную печатью (при наличии) и подписью </w:t>
            </w:r>
            <w:r>
              <w:rPr>
                <w:sz w:val="28"/>
                <w:szCs w:val="28"/>
              </w:rPr>
              <w:t>руководителя юридического лица.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Запрос направляется в Комитет в форме электронного документа посредством отправки по электронной почте в виде файла в формате </w:t>
            </w:r>
            <w:proofErr w:type="spellStart"/>
            <w:r w:rsidRPr="00033765">
              <w:rPr>
                <w:sz w:val="28"/>
                <w:szCs w:val="28"/>
              </w:rPr>
              <w:t>doc</w:t>
            </w:r>
            <w:proofErr w:type="spellEnd"/>
            <w:r w:rsidRPr="00033765">
              <w:rPr>
                <w:sz w:val="28"/>
                <w:szCs w:val="28"/>
              </w:rPr>
              <w:t xml:space="preserve">, </w:t>
            </w:r>
            <w:proofErr w:type="spellStart"/>
            <w:r w:rsidRPr="00033765">
              <w:rPr>
                <w:sz w:val="28"/>
                <w:szCs w:val="28"/>
              </w:rPr>
              <w:t>docx</w:t>
            </w:r>
            <w:proofErr w:type="spellEnd"/>
            <w:r w:rsidRPr="00033765">
              <w:rPr>
                <w:sz w:val="28"/>
                <w:szCs w:val="28"/>
              </w:rPr>
              <w:t xml:space="preserve">, </w:t>
            </w:r>
            <w:proofErr w:type="spellStart"/>
            <w:r w:rsidRPr="00033765">
              <w:rPr>
                <w:sz w:val="28"/>
                <w:szCs w:val="28"/>
              </w:rPr>
              <w:t>txt</w:t>
            </w:r>
            <w:proofErr w:type="spellEnd"/>
            <w:r w:rsidRPr="00033765">
              <w:rPr>
                <w:sz w:val="28"/>
                <w:szCs w:val="28"/>
              </w:rPr>
              <w:t xml:space="preserve">, </w:t>
            </w:r>
            <w:proofErr w:type="spellStart"/>
            <w:r w:rsidRPr="00033765">
              <w:rPr>
                <w:sz w:val="28"/>
                <w:szCs w:val="28"/>
              </w:rPr>
              <w:t>xls</w:t>
            </w:r>
            <w:proofErr w:type="spellEnd"/>
            <w:r w:rsidRPr="00033765">
              <w:rPr>
                <w:sz w:val="28"/>
                <w:szCs w:val="28"/>
              </w:rPr>
              <w:t xml:space="preserve">, </w:t>
            </w:r>
            <w:proofErr w:type="spellStart"/>
            <w:r w:rsidRPr="00033765">
              <w:rPr>
                <w:sz w:val="28"/>
                <w:szCs w:val="28"/>
              </w:rPr>
              <w:t>xlsx</w:t>
            </w:r>
            <w:proofErr w:type="spellEnd"/>
            <w:r w:rsidRPr="00033765">
              <w:rPr>
                <w:sz w:val="28"/>
                <w:szCs w:val="28"/>
              </w:rPr>
              <w:t xml:space="preserve">, </w:t>
            </w:r>
            <w:proofErr w:type="spellStart"/>
            <w:r w:rsidRPr="00033765">
              <w:rPr>
                <w:sz w:val="28"/>
                <w:szCs w:val="28"/>
              </w:rPr>
              <w:t>rtf</w:t>
            </w:r>
            <w:proofErr w:type="spellEnd"/>
            <w:r w:rsidRPr="00033765">
              <w:rPr>
                <w:sz w:val="28"/>
                <w:szCs w:val="28"/>
              </w:rPr>
              <w:t>. Электронные документы (электронные образы документов), прилагаемые к запросу,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6.2. Документы, не указанные в пункте 6.1 настоящего подраздела Регламента, не могут быть затребованы у заявителя.</w:t>
            </w:r>
          </w:p>
          <w:p w:rsidR="00CE1491" w:rsidRDefault="00623F6C" w:rsidP="00CE1491">
            <w:pPr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6.3. Комитет не вправе требовать от заявителя:</w:t>
            </w:r>
          </w:p>
          <w:p w:rsidR="00623F6C" w:rsidRPr="00033765" w:rsidRDefault="00623F6C" w:rsidP="00CE1491">
            <w:pPr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предоставления документов и информации или осуществления действий,</w:t>
            </w:r>
            <w:r w:rsidRPr="00033765">
              <w:rPr>
                <w:rFonts w:eastAsia="EanGnivc"/>
                <w:sz w:val="28"/>
                <w:szCs w:val="28"/>
              </w:rPr>
              <w:t xml:space="preserve"> кроме прохождения идентификации и аутентификации в соответствии с нормативными правовыми актами Российской Федерации,</w:t>
            </w:r>
            <w:r w:rsidRPr="00033765">
              <w:rPr>
                <w:sz w:val="28"/>
                <w:szCs w:val="28"/>
              </w:rPr>
              <w:t xml:space="preserve">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sz w:val="28"/>
                <w:szCs w:val="28"/>
              </w:rPr>
      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</w:t>
            </w:r>
            <w:r w:rsidRPr="00033765">
              <w:rPr>
                <w:sz w:val="28"/>
                <w:szCs w:val="28"/>
              </w:rPr>
              <w:lastRenderedPageBreak/>
              <w:t xml:space="preserve">услуг, за исключением документов, указанных в </w:t>
            </w:r>
            <w:hyperlink r:id="rId8" w:anchor="/document/12177515/entry/706" w:history="1">
              <w:r w:rsidRPr="00033765">
                <w:rPr>
                  <w:sz w:val="28"/>
                  <w:szCs w:val="28"/>
                </w:rPr>
                <w:t>части 6 статьи 7</w:t>
              </w:r>
            </w:hyperlink>
            <w:r w:rsidRPr="00033765">
              <w:rPr>
                <w:sz w:val="28"/>
                <w:szCs w:val="28"/>
              </w:rPr>
              <w:t xml:space="preserve"> Федерального закона от 27.07.2010 №210-ФЗ.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tabs>
                <w:tab w:val="left" w:pos="675"/>
                <w:tab w:val="left" w:pos="1185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033765">
              <w:rPr>
                <w:sz w:val="28"/>
                <w:szCs w:val="28"/>
              </w:rPr>
              <w:lastRenderedPageBreak/>
              <w:t xml:space="preserve">7. </w:t>
            </w:r>
            <w:r w:rsidRPr="00033765">
              <w:rPr>
                <w:sz w:val="28"/>
                <w:szCs w:val="28"/>
                <w:shd w:val="clear" w:color="auto" w:fill="FFFFFF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муниципальной услуги, и которые заявитель вправе предоставить по собственной инициативе, порядок их предоставления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Документы, получаемые </w:t>
            </w:r>
            <w:r w:rsidRPr="00033765">
              <w:rPr>
                <w:rFonts w:eastAsia="Calibri"/>
                <w:sz w:val="28"/>
                <w:szCs w:val="28"/>
              </w:rPr>
              <w:t>Комитет</w:t>
            </w:r>
            <w:r w:rsidRPr="00033765">
              <w:rPr>
                <w:sz w:val="28"/>
                <w:szCs w:val="28"/>
              </w:rPr>
              <w:t>ом по запросу в порядке межведомственного информационного взаимодействия, в том числе в уполномоченных федеральных органах исполнительной власти, органах местного самоуправления, не предусмотрены.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pStyle w:val="21"/>
              <w:ind w:firstLine="0"/>
              <w:jc w:val="both"/>
              <w:rPr>
                <w:szCs w:val="28"/>
              </w:rPr>
            </w:pPr>
            <w:r w:rsidRPr="00033765">
              <w:rPr>
                <w:szCs w:val="28"/>
              </w:rPr>
              <w:t>8.</w:t>
            </w:r>
            <w:r w:rsidRPr="00033765">
              <w:rPr>
                <w:szCs w:val="28"/>
              </w:rPr>
              <w:tab/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9.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  <w:p w:rsidR="00623F6C" w:rsidRPr="00033765" w:rsidRDefault="00623F6C" w:rsidP="009A79C1">
            <w:pPr>
              <w:pStyle w:val="21"/>
              <w:ind w:firstLine="0"/>
              <w:jc w:val="both"/>
              <w:rPr>
                <w:szCs w:val="28"/>
              </w:rPr>
            </w:pP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9.1 Решение об отказе должно быть мотивировано и принято Комитетом по следующим основаниям: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9.1.1. отсутствие в запросе характеристик объекта муниципальной собственности, позволяющих его однозначно определить (наименование, адресные ориентиры);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9.1.2. отсутствие сведений об объекте в Реестре объектов муниципальной собственности и (или) в перечне свободных нежилых помещений муниципальной собственности, предназначенных для сдачи в аренду.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9.2. Приостановление предоставления муниципальной услуги законодательством Российской Федерации не предусмотрено.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rFonts w:eastAsiaTheme="minorEastAsia"/>
                <w:sz w:val="28"/>
                <w:szCs w:val="28"/>
              </w:rPr>
              <w:t>9.3. Отказ</w:t>
            </w:r>
            <w:r w:rsidRPr="00033765">
              <w:rPr>
                <w:rFonts w:eastAsiaTheme="minorHAnsi"/>
                <w:sz w:val="28"/>
                <w:szCs w:val="28"/>
                <w:lang w:eastAsia="en-US"/>
              </w:rPr>
              <w:t xml:space="preserve"> в выдаче информации</w:t>
            </w:r>
            <w:r w:rsidRPr="00033765">
              <w:rPr>
                <w:rFonts w:eastAsia="MS Mincho"/>
                <w:iCs/>
                <w:sz w:val="28"/>
                <w:szCs w:val="28"/>
                <w:lang w:eastAsia="ar-SA"/>
              </w:rPr>
              <w:t xml:space="preserve"> об объектах недвижимого имущества, находящихся в муниципальной собственности и предназначенных для сдачи в аренду,</w:t>
            </w:r>
            <w:r w:rsidRPr="0003376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33765">
              <w:rPr>
                <w:rFonts w:eastAsiaTheme="minorEastAsia"/>
                <w:sz w:val="28"/>
                <w:szCs w:val="28"/>
              </w:rPr>
              <w:t xml:space="preserve">не является препятствием для повторной подачи </w:t>
            </w:r>
            <w:r>
              <w:rPr>
                <w:sz w:val="28"/>
                <w:szCs w:val="28"/>
              </w:rPr>
              <w:t>запроса</w:t>
            </w:r>
            <w:r w:rsidRPr="00033765">
              <w:rPr>
                <w:rFonts w:eastAsiaTheme="minorEastAsia"/>
                <w:sz w:val="28"/>
                <w:szCs w:val="28"/>
              </w:rPr>
              <w:t xml:space="preserve"> при условии устранения обстоятельств, по которым заявителю было отказано. Комитет не вправе требовать от заявителя п</w:t>
            </w:r>
            <w:r w:rsidRPr="00033765">
              <w:rPr>
                <w:rFonts w:eastAsiaTheme="minorHAnsi"/>
                <w:sz w:val="28"/>
                <w:szCs w:val="28"/>
                <w:lang w:eastAsia="en-US"/>
              </w:rPr>
              <w:t>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закона от 27.07.2010 №210-ФЗ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pStyle w:val="ConsPlusNormal"/>
              <w:jc w:val="both"/>
            </w:pPr>
            <w:r w:rsidRPr="00033765">
              <w:rPr>
                <w:rFonts w:eastAsia="Calibri"/>
              </w:rPr>
              <w:lastRenderedPageBreak/>
              <w:t xml:space="preserve">10. </w:t>
            </w:r>
            <w:r w:rsidRPr="00033765">
              <w:t>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Услуги, необходимые и обязательные для предоставления муниципальной услуги, отсутствуют.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11. </w:t>
            </w:r>
            <w:r w:rsidRPr="00033765">
              <w:rPr>
                <w:rFonts w:eastAsiaTheme="minorHAnsi"/>
                <w:sz w:val="28"/>
                <w:szCs w:val="28"/>
                <w:lang w:eastAsia="en-US"/>
              </w:rPr>
      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pStyle w:val="ConsPlusNormal"/>
              <w:ind w:firstLine="709"/>
              <w:jc w:val="both"/>
            </w:pPr>
            <w:r w:rsidRPr="00033765">
              <w:t>Взимание платы за предоставление муниципальной услуги законодательством Российской Федерации не предусмотрено.</w:t>
            </w:r>
          </w:p>
          <w:p w:rsidR="00623F6C" w:rsidRPr="00033765" w:rsidRDefault="00623F6C" w:rsidP="009A79C1">
            <w:pPr>
              <w:pStyle w:val="ConsPlusNormal"/>
              <w:ind w:firstLine="709"/>
              <w:jc w:val="center"/>
            </w:pP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33765">
              <w:rPr>
                <w:sz w:val="28"/>
                <w:szCs w:val="28"/>
              </w:rPr>
              <w:t xml:space="preserve">12. </w:t>
            </w:r>
            <w:r w:rsidRPr="00033765">
              <w:rPr>
                <w:rFonts w:eastAsiaTheme="minorHAnsi"/>
                <w:sz w:val="28"/>
                <w:szCs w:val="28"/>
                <w:lang w:eastAsia="en-US"/>
              </w:rPr>
              <w:t xml:space="preserve">Максимальный срок ожидания в очереди при </w:t>
            </w:r>
            <w:r w:rsidRPr="000337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 xml:space="preserve">12.1. Срок ожидания заявителя в очереди при подаче запроса в Комитете или в МФЦ </w:t>
            </w:r>
            <w:r w:rsidRPr="00033765">
              <w:rPr>
                <w:sz w:val="28"/>
                <w:szCs w:val="28"/>
              </w:rPr>
              <w:lastRenderedPageBreak/>
              <w:t>(филиалах МФЦ) не должен превышать 15 минут.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12.2. Срок ожидания заявителя в очереди при получении результата предоставления муниципальной услуги в Комитете или МФЦ (филиалах МФЦ) не должен превышать 15 минут. 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12.3. При подаче документов, предусмотренных пунктом 6.1 подраздела 6 настоящего раздела Регламента, по почте, по электронной почте, посредством городского портала необходимость ожидания в очереди при подаче запроса исключается.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33765">
              <w:rPr>
                <w:sz w:val="28"/>
                <w:szCs w:val="28"/>
              </w:rPr>
              <w:lastRenderedPageBreak/>
              <w:t xml:space="preserve">13. </w:t>
            </w:r>
            <w:r w:rsidRPr="00033765">
              <w:rPr>
                <w:rFonts w:eastAsiaTheme="minorHAnsi"/>
                <w:sz w:val="28"/>
                <w:szCs w:val="28"/>
                <w:lang w:eastAsia="en-US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Запрос подлежит обязательной регистрации в течение одного дня с момента поступления запроса в Комитет в порядке, определенном разделом </w:t>
            </w:r>
            <w:r w:rsidRPr="00033765">
              <w:rPr>
                <w:sz w:val="28"/>
                <w:szCs w:val="28"/>
                <w:lang w:val="en-US"/>
              </w:rPr>
              <w:t>III</w:t>
            </w:r>
            <w:r w:rsidRPr="00033765">
              <w:rPr>
                <w:sz w:val="28"/>
                <w:szCs w:val="28"/>
              </w:rPr>
              <w:t xml:space="preserve"> Регламента.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pStyle w:val="21"/>
              <w:ind w:firstLine="0"/>
              <w:jc w:val="both"/>
              <w:rPr>
                <w:szCs w:val="28"/>
              </w:rPr>
            </w:pPr>
            <w:r w:rsidRPr="00033765">
              <w:rPr>
                <w:szCs w:val="28"/>
              </w:rPr>
              <w:t>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14.1. Комитет обеспечивает в здании и помещении, в которых предоставляется муниципальная услуга, зале ожидания и местах для заполнения запроса: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комфортное расположение заявителя и специалиста, осуществляющего прием запросов о предоставлении муниципальной услуги и прилагаемых к ним документов;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возможность и удобство заполнения заявителем запроса на бумажном носителе;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доступ к нормативным правовым актам, регламентирующим полномочия и сферу компетенции Комитета;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доступ к нормативным правовым актам, регулирующим предоставление муниципальной услуги;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наличие информационных стендов, содержащих информацию, связанную с предоставлением муниципальной услуги, и отвечающих требованиям пункта 14.3 настоящего подраздела Регламента.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 xml:space="preserve">14.2. Комитетом выполняются требования Федерального закона от 24.11.1995 №181-ФЗ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</w:t>
            </w:r>
            <w:r w:rsidRPr="00033765">
              <w:rPr>
                <w:rFonts w:eastAsia="Calibri"/>
                <w:sz w:val="28"/>
                <w:szCs w:val="28"/>
                <w:lang w:eastAsia="en-US"/>
              </w:rPr>
              <w:lastRenderedPageBreak/>
              <w:t>ожидания и местам для заполнения запросов о предоставлении муниципальной услуги.</w:t>
            </w:r>
          </w:p>
          <w:p w:rsidR="00623F6C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Вход в здания и помещения, в которых предоставляется муниципальная услуга, в зал ожидания и места для заполнения запроса, передвижение по указанным зданиям, помещениям, залу и местам, а также выход из них не должны создавать затруднений для инвалидов и иных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маломобильных групп населения.</w:t>
            </w:r>
          </w:p>
          <w:p w:rsidR="00623F6C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sz w:val="28"/>
                <w:szCs w:val="28"/>
              </w:rPr>
              <w:t xml:space="preserve"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I, II групп и транспортных средств, перевозящих таких инвалидов и (или) детей-инвалидов. На граждан из числа инвалидов </w:t>
            </w:r>
            <w:r w:rsidRPr="00033765">
              <w:rPr>
                <w:sz w:val="28"/>
                <w:szCs w:val="28"/>
                <w:lang w:val="en-US"/>
              </w:rPr>
              <w:t>III</w:t>
            </w:r>
            <w:r w:rsidRPr="00033765">
              <w:rPr>
                <w:sz w:val="28"/>
                <w:szCs w:val="28"/>
              </w:rPr>
              <w:t xml:space="preserve">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      </w:r>
          </w:p>
          <w:p w:rsidR="00623F6C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EanGnivc"/>
                <w:sz w:val="28"/>
                <w:szCs w:val="28"/>
              </w:rPr>
              <w:t xml:space="preserve">Вход в здания и помещения, в которых предоставляется муниципальная услуга, в зал ожидания и места для заполнения </w:t>
            </w:r>
            <w:r>
              <w:rPr>
                <w:sz w:val="28"/>
                <w:szCs w:val="28"/>
              </w:rPr>
              <w:t>запросов</w:t>
            </w:r>
            <w:r w:rsidRPr="00033765">
              <w:rPr>
                <w:rFonts w:eastAsia="EanGnivc"/>
                <w:sz w:val="28"/>
                <w:szCs w:val="28"/>
              </w:rPr>
              <w:t>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      </w:r>
          </w:p>
          <w:p w:rsidR="00623F6C" w:rsidRPr="00132E88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EanGnivc"/>
                <w:sz w:val="28"/>
                <w:szCs w:val="28"/>
              </w:rPr>
              <w:t>Специалисты Комитета,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      </w:r>
          </w:p>
          <w:p w:rsidR="00623F6C" w:rsidRDefault="00623F6C" w:rsidP="009A79C1">
            <w:pPr>
              <w:ind w:firstLine="851"/>
              <w:contextualSpacing/>
              <w:jc w:val="both"/>
              <w:rPr>
                <w:rFonts w:eastAsia="EanGnivc"/>
                <w:sz w:val="28"/>
                <w:szCs w:val="28"/>
              </w:rPr>
            </w:pPr>
            <w:r w:rsidRPr="00033765">
              <w:rPr>
                <w:rFonts w:eastAsia="EanGnivc"/>
                <w:sz w:val="28"/>
                <w:szCs w:val="28"/>
              </w:rPr>
              <w:t xml:space="preserve"> 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</w:t>
            </w:r>
            <w:r>
              <w:rPr>
                <w:sz w:val="28"/>
                <w:szCs w:val="28"/>
              </w:rPr>
              <w:t>запросов</w:t>
            </w:r>
            <w:r w:rsidRPr="00033765">
              <w:rPr>
                <w:rFonts w:eastAsia="EanGnivc"/>
                <w:sz w:val="28"/>
                <w:szCs w:val="28"/>
              </w:rPr>
              <w:t xml:space="preserve"> о предоставлении муниципальной услуги и на прилегающих к зданиям, в которых </w:t>
            </w:r>
            <w:r w:rsidRPr="00033765">
              <w:rPr>
                <w:rFonts w:eastAsia="EanGnivc"/>
                <w:sz w:val="28"/>
                <w:szCs w:val="28"/>
              </w:rPr>
              <w:lastRenderedPageBreak/>
              <w:t>предоставляется муниципальная услуга, территориях;</w:t>
            </w:r>
          </w:p>
          <w:p w:rsidR="00623F6C" w:rsidRPr="00033765" w:rsidRDefault="00623F6C" w:rsidP="009A79C1">
            <w:pPr>
              <w:ind w:firstLine="851"/>
              <w:contextualSpacing/>
              <w:jc w:val="both"/>
              <w:rPr>
                <w:rFonts w:eastAsia="EanGnivc"/>
                <w:sz w:val="28"/>
                <w:szCs w:val="28"/>
              </w:rPr>
            </w:pPr>
            <w:r w:rsidRPr="00033765">
              <w:rPr>
                <w:rFonts w:eastAsia="EanGnivc"/>
                <w:sz w:val="28"/>
                <w:szCs w:val="28"/>
              </w:rPr>
      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      </w:r>
          </w:p>
          <w:p w:rsidR="00623F6C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Комитетом обеспечивается: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      </w:r>
          </w:p>
          <w:p w:rsidR="00623F6C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 xml:space="preserve">допуск в здания и помещения, в которых предоставляется муниципальная услуга, в зал ожидания и к местам для заполнения запросов о предоставлении муниципальной услуги </w:t>
            </w:r>
            <w:proofErr w:type="spellStart"/>
            <w:r w:rsidRPr="00033765">
              <w:rPr>
                <w:rFonts w:eastAsia="Calibri"/>
                <w:sz w:val="28"/>
                <w:szCs w:val="28"/>
                <w:lang w:eastAsia="en-US"/>
              </w:rPr>
              <w:t>сурдопере</w:t>
            </w:r>
            <w:r>
              <w:rPr>
                <w:rFonts w:eastAsia="Calibri"/>
                <w:sz w:val="28"/>
                <w:szCs w:val="28"/>
                <w:lang w:eastAsia="en-US"/>
              </w:rPr>
              <w:t>водчика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допуск в здания и помещения, в которых предоставляется муниципальная услуга, в зал ожидания и к местам для заполнения запросов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14.3. Информационные стенды должны размещаться на видном и доступном для граждан месте.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текст Регламента;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lastRenderedPageBreak/>
      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Комитета;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>форма запроса и образец его заполнения;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 xml:space="preserve">перечень документов, необходимых для предоставления муниципальной услуги. </w:t>
            </w:r>
          </w:p>
        </w:tc>
      </w:tr>
      <w:tr w:rsidR="00623F6C" w:rsidRPr="00033765" w:rsidTr="002D1D8E">
        <w:trPr>
          <w:trHeight w:val="10196"/>
        </w:trPr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15.</w:t>
            </w:r>
            <w:r w:rsidRPr="00033765">
              <w:rPr>
                <w:sz w:val="28"/>
                <w:szCs w:val="28"/>
                <w:shd w:val="clear" w:color="auto" w:fill="FFFFFF"/>
              </w:rPr>
              <w:t>Показатели доступности и качества муниципальной услуги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15.1. Показателями доступности и качества муниципальной услуги являются: </w:t>
            </w:r>
          </w:p>
          <w:p w:rsidR="00CE1491" w:rsidRDefault="00623F6C" w:rsidP="00CE149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своевременность (соблюдение установленного срока предос</w:t>
            </w:r>
            <w:r w:rsidR="00CE1491">
              <w:rPr>
                <w:sz w:val="28"/>
                <w:szCs w:val="28"/>
              </w:rPr>
              <w:t>тавления муниципальной услуги);</w:t>
            </w:r>
          </w:p>
          <w:p w:rsidR="00623F6C" w:rsidRPr="00033765" w:rsidRDefault="00623F6C" w:rsidP="00CE149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качество (удовлетворенность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услуги);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доступность (показатели оценки соблюдения права заявителя</w:t>
            </w:r>
            <w:r w:rsidRPr="00033765">
              <w:rPr>
                <w:sz w:val="28"/>
                <w:szCs w:val="28"/>
              </w:rPr>
              <w:br/>
              <w:t>на получение актуальной и достоверной информации о порядке предоставления муниципальной услуги);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процесс обжалования (показатели оценки реализации права заявителя на обжалование действий (бездействия) в ходе предоставления муниципальной услуги);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вежливость (показатели оценки заявителя проявления вежливого отношения муниципальными служащими (должностными лицами) в ходе предоставления муниципальной услуги).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15.2.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услуги:</w:t>
            </w:r>
          </w:p>
          <w:tbl>
            <w:tblPr>
              <w:tblW w:w="59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5"/>
              <w:gridCol w:w="1417"/>
            </w:tblGrid>
            <w:tr w:rsidR="00623F6C" w:rsidRPr="00033765" w:rsidTr="002D1D8E">
              <w:trPr>
                <w:trHeight w:val="654"/>
                <w:jc w:val="center"/>
              </w:trPr>
              <w:tc>
                <w:tcPr>
                  <w:tcW w:w="4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center"/>
                  </w:pPr>
                  <w:r w:rsidRPr="00033765">
                    <w:t>Показатели качества и доступности муниципальной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center"/>
                  </w:pPr>
                  <w:r w:rsidRPr="00033765">
                    <w:t>Целевое значение показателя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598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center"/>
                  </w:pPr>
                  <w:r w:rsidRPr="00033765">
                    <w:t>1. Своевременность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4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</w:pPr>
                  <w:r w:rsidRPr="00033765">
                    <w:t>1.1. % (доля) случаев предоставления муниципальной услуги с соблюдением установленного срока предоставления муниципальной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</w:pPr>
                  <w:r w:rsidRPr="00033765">
                    <w:t>98-100%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598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center"/>
                  </w:pPr>
                  <w:r w:rsidRPr="00033765">
                    <w:t>2. Качество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4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</w:pPr>
                  <w:r w:rsidRPr="00033765">
                    <w:lastRenderedPageBreak/>
                    <w:t>2.1. % (доля) заявителей, удовлетворенных качеством предоставления муниципальной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</w:pPr>
                  <w:r w:rsidRPr="00033765">
                    <w:t>98-100%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4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</w:pPr>
                  <w:r w:rsidRPr="00033765">
                    <w:t>2.2. % (доля) правильно оформленных документов в ходе предоставления муниципальной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</w:pPr>
                  <w:r w:rsidRPr="00033765">
                    <w:t>98-100%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598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center"/>
                  </w:pPr>
                  <w:r w:rsidRPr="00033765">
                    <w:t>3. Доступность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4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</w:pPr>
                  <w:r w:rsidRPr="00033765">
                    <w:t>3.1. % (доля) заявителей, удовлетворенных качеством и объемом информации по вопросам предоставления муниципальной услуги, размещенной в местах предоставления муниципальной услуги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</w:pPr>
                  <w:r w:rsidRPr="00033765">
                    <w:t>98-100%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4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</w:pPr>
                  <w:r w:rsidRPr="00033765">
                    <w:t>3.2. % (доля) заявителей, считающих, что представленная информация по вопросам предоставления муниципальной услуги, размещенная в сети Интернет доступна и понятна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</w:pPr>
                  <w:r w:rsidRPr="00033765">
                    <w:t>98-100%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598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center"/>
                  </w:pPr>
                  <w:r w:rsidRPr="00033765">
                    <w:t>4. Процесс обжалования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4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</w:pPr>
                  <w:r w:rsidRPr="00033765">
                    <w:t xml:space="preserve">4.1. % (доля) обоснованных жалоб </w:t>
                  </w:r>
                  <w:r w:rsidRPr="00033765">
                    <w:br/>
                    <w:t>в сравнении с общим количеством заявителей, обратившихся с запросами</w:t>
                  </w:r>
                  <w:r w:rsidRPr="00033765">
                    <w:br/>
                    <w:t xml:space="preserve">о предоставлении муниципальной услуги    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</w:pPr>
                  <w:r w:rsidRPr="00033765">
                    <w:t>0,02-0%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4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F6C" w:rsidRPr="00033765" w:rsidRDefault="00623F6C" w:rsidP="009A79C1">
                  <w:pPr>
                    <w:autoSpaceDE w:val="0"/>
                    <w:autoSpaceDN w:val="0"/>
                    <w:adjustRightInd w:val="0"/>
                    <w:snapToGrid w:val="0"/>
                  </w:pPr>
                  <w:r w:rsidRPr="00033765">
                    <w:t>4.2.</w:t>
                  </w:r>
                  <w:r w:rsidRPr="00033765">
                    <w:rPr>
                      <w:lang w:val="en-US"/>
                    </w:rPr>
                    <w:t> </w:t>
                  </w:r>
                  <w:r w:rsidRPr="00033765">
                    <w:t xml:space="preserve">% (доля) обоснованных жалоб, рассмотренных и удовлетворенных </w:t>
                  </w:r>
                  <w:r w:rsidRPr="00033765">
                    <w:br/>
                    <w:t xml:space="preserve">в установленный срок                  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</w:pPr>
                  <w:r w:rsidRPr="00033765">
                    <w:t>98-100%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4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</w:pPr>
                  <w:r w:rsidRPr="00033765">
                    <w:t>4.3.</w:t>
                  </w:r>
                  <w:r w:rsidRPr="00033765">
                    <w:rPr>
                      <w:lang w:val="en-US"/>
                    </w:rPr>
                    <w:t> </w:t>
                  </w:r>
                  <w:r w:rsidRPr="00033765">
                    <w:t>% (доля) заявителей, удовлетворенных установленным порядком обжалования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</w:pPr>
                  <w:r w:rsidRPr="00033765">
                    <w:t>98-100%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4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</w:pPr>
                  <w:r w:rsidRPr="00033765">
                    <w:t>4.4. % (доля) заявителей, удовлетворенных сроками обжалования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</w:pPr>
                  <w:r w:rsidRPr="00033765">
                    <w:t>98-100%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598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center"/>
                  </w:pPr>
                  <w:r w:rsidRPr="00033765">
                    <w:t>5. Вежливость</w:t>
                  </w:r>
                </w:p>
              </w:tc>
            </w:tr>
            <w:tr w:rsidR="00623F6C" w:rsidRPr="00033765" w:rsidTr="002D1D8E">
              <w:trPr>
                <w:jc w:val="center"/>
              </w:trPr>
              <w:tc>
                <w:tcPr>
                  <w:tcW w:w="4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  <w:jc w:val="both"/>
                  </w:pPr>
                  <w:r w:rsidRPr="00033765">
                    <w:t>5.1. % (доля) 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3F6C" w:rsidRPr="00033765" w:rsidRDefault="00623F6C" w:rsidP="009A79C1"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contextualSpacing/>
                  </w:pPr>
                  <w:r w:rsidRPr="00033765">
                    <w:t>98-100%</w:t>
                  </w:r>
                </w:p>
              </w:tc>
            </w:tr>
          </w:tbl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15.3. Количество взаимодействий заявителя с муниципальными служащими (должностными лицами) при предоставлении муниципальной услуги не должно превышать двух раз. 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Продолжительность взаимодействий заявителя с муниципальными служащими (должностными лицами) при предоставлении муниципальной услуги не должна превышать 15 минут.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pStyle w:val="210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033765">
              <w:rPr>
                <w:rFonts w:ascii="Times New Roman" w:hAnsi="Times New Roman" w:cs="Times New Roman"/>
              </w:rPr>
              <w:lastRenderedPageBreak/>
              <w:t>16.</w:t>
            </w:r>
            <w:r w:rsidRPr="00033765">
              <w:rPr>
                <w:rFonts w:ascii="Times New Roman" w:hAnsi="Times New Roman" w:cs="Times New Roman"/>
              </w:rPr>
              <w:tab/>
            </w:r>
            <w:r w:rsidRPr="00033765">
              <w:rPr>
                <w:rFonts w:ascii="Times New Roman" w:hAnsi="Times New Roman" w:cs="Times New Roman"/>
                <w:shd w:val="clear" w:color="auto" w:fill="FFFFFF"/>
              </w:rPr>
              <w:t xml:space="preserve">Иные требования, в том числе учитывающие особенности </w:t>
            </w:r>
            <w:r w:rsidRPr="0003376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предоставления муниципальной услуги в МФЦ и особенности предоставления муниципальной услуги в электронной форме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EanGnivc"/>
                <w:sz w:val="28"/>
                <w:szCs w:val="28"/>
              </w:rPr>
            </w:pPr>
            <w:r w:rsidRPr="00033765">
              <w:rPr>
                <w:rFonts w:eastAsia="EanGnivc"/>
                <w:sz w:val="28"/>
                <w:szCs w:val="28"/>
              </w:rPr>
              <w:lastRenderedPageBreak/>
              <w:t xml:space="preserve">16.1. Комитет обеспечивает возможность получения информации о предоставляемой муниципальной услуги на сайте города, на </w:t>
            </w:r>
            <w:r w:rsidRPr="00033765">
              <w:rPr>
                <w:rFonts w:eastAsia="EanGnivc"/>
                <w:sz w:val="28"/>
                <w:szCs w:val="28"/>
              </w:rPr>
              <w:lastRenderedPageBreak/>
              <w:t>Едином портале государственных и муниципальных услуг (функций) и городском портале.</w:t>
            </w:r>
          </w:p>
          <w:p w:rsidR="00623F6C" w:rsidRDefault="00623F6C" w:rsidP="009A79C1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EanGnivc"/>
                <w:sz w:val="28"/>
                <w:szCs w:val="28"/>
              </w:rPr>
            </w:pPr>
            <w:r w:rsidRPr="00033765">
              <w:rPr>
                <w:rFonts w:eastAsia="EanGnivc"/>
                <w:sz w:val="28"/>
                <w:szCs w:val="28"/>
              </w:rPr>
              <w:t xml:space="preserve">16.2. При </w:t>
            </w:r>
            <w:r>
              <w:rPr>
                <w:rFonts w:eastAsia="EanGnivc"/>
                <w:sz w:val="28"/>
                <w:szCs w:val="28"/>
              </w:rPr>
              <w:t xml:space="preserve">формировании </w:t>
            </w:r>
            <w:r>
              <w:rPr>
                <w:sz w:val="28"/>
                <w:szCs w:val="28"/>
              </w:rPr>
              <w:t>запроса</w:t>
            </w:r>
            <w:r w:rsidRPr="00033765">
              <w:rPr>
                <w:rFonts w:eastAsia="EanGnivc"/>
                <w:sz w:val="28"/>
                <w:szCs w:val="28"/>
              </w:rPr>
              <w:t xml:space="preserve"> заявителю обеспечивается возможность ознакомления с расписанием работы Комитета, а также с доступными для записи на прием датами и интервалами време</w:t>
            </w:r>
            <w:r>
              <w:rPr>
                <w:rFonts w:eastAsia="EanGnivc"/>
                <w:sz w:val="28"/>
                <w:szCs w:val="28"/>
              </w:rPr>
              <w:t>ни приема на городском портале.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EanGnivc"/>
                <w:sz w:val="28"/>
                <w:szCs w:val="28"/>
              </w:rPr>
            </w:pPr>
            <w:r w:rsidRPr="00033765">
              <w:rPr>
                <w:rFonts w:eastAsia="EanGnivc"/>
                <w:sz w:val="28"/>
                <w:szCs w:val="28"/>
              </w:rPr>
              <w:t>Запись на прием в Комитет осуществляется заявителем самостоятельно посредством городского портала. Запись возможна в любые свободные для приема дату и время в пределах установленного в Комитете графика приема заявителей.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EanGnivc"/>
                <w:sz w:val="28"/>
                <w:szCs w:val="28"/>
              </w:rPr>
            </w:pPr>
            <w:r w:rsidRPr="00033765">
              <w:rPr>
                <w:rFonts w:eastAsia="EanGnivc"/>
                <w:sz w:val="28"/>
                <w:szCs w:val="28"/>
              </w:rPr>
              <w:t>Комитет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EanGnivc"/>
                <w:sz w:val="28"/>
                <w:szCs w:val="28"/>
              </w:rPr>
            </w:pPr>
            <w:r w:rsidRPr="00033765">
              <w:rPr>
                <w:rFonts w:eastAsia="EanGnivc"/>
                <w:sz w:val="28"/>
                <w:szCs w:val="28"/>
              </w:rPr>
              <w:t>После осуществления записи на прием в «Личный кабинет» заявителя на городском портале направляется уведомление о записи на прием в Комитет, содержащее сведения о дате, времени и месте приема.</w:t>
            </w:r>
          </w:p>
          <w:p w:rsidR="00623F6C" w:rsidRPr="00033765" w:rsidRDefault="00623F6C" w:rsidP="00623F6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EanGnivc"/>
                <w:sz w:val="28"/>
                <w:szCs w:val="28"/>
              </w:rPr>
            </w:pPr>
            <w:r w:rsidRPr="00033765">
              <w:rPr>
                <w:rFonts w:eastAsia="EanGnivc"/>
                <w:sz w:val="28"/>
                <w:szCs w:val="28"/>
              </w:rPr>
              <w:t>16.3. В ходе предоставления услуги в «Личный кабинет» заявителя на городском портале направляются уведомления и запросы, связанные с оказанием услуги.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EanGnivc"/>
                <w:sz w:val="28"/>
                <w:szCs w:val="28"/>
              </w:rPr>
            </w:pPr>
            <w:r w:rsidRPr="00033765">
              <w:rPr>
                <w:rFonts w:eastAsia="EanGnivc"/>
                <w:sz w:val="28"/>
                <w:szCs w:val="28"/>
              </w:rPr>
              <w:t>На городском портале заявителю в его «Личном кабинете» обеспечивается доступ к результату предоставления услуги, полученному в форме электронного документа.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EanGnivc"/>
                <w:sz w:val="28"/>
                <w:szCs w:val="28"/>
              </w:rPr>
            </w:pPr>
            <w:r w:rsidRPr="00033765">
              <w:rPr>
                <w:rFonts w:eastAsia="EanGnivc"/>
                <w:sz w:val="28"/>
                <w:szCs w:val="28"/>
              </w:rPr>
      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электронной подписи, на своих технических средствах, а также возможность направления такого электронного документа в иные органы (организации).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EanGnivc"/>
                <w:sz w:val="28"/>
                <w:szCs w:val="28"/>
              </w:rPr>
            </w:pPr>
            <w:r w:rsidRPr="00033765">
              <w:rPr>
                <w:rFonts w:eastAsia="EanGnivc"/>
                <w:sz w:val="28"/>
                <w:szCs w:val="28"/>
              </w:rPr>
              <w:lastRenderedPageBreak/>
              <w:t xml:space="preserve">16.4.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      </w:r>
            <w:hyperlink r:id="rId9" w:history="1">
              <w:r w:rsidRPr="00033765">
                <w:rPr>
                  <w:rFonts w:eastAsia="EanGnivc"/>
                  <w:sz w:val="28"/>
                  <w:szCs w:val="28"/>
                </w:rPr>
                <w:t>закона</w:t>
              </w:r>
            </w:hyperlink>
            <w:r w:rsidRPr="00033765">
              <w:rPr>
                <w:rFonts w:eastAsia="EanGnivc"/>
                <w:sz w:val="28"/>
                <w:szCs w:val="28"/>
              </w:rPr>
              <w:t xml:space="preserve"> от 06.04.2011 №63-ФЗ «Об электронной подписи», Федерального </w:t>
            </w:r>
            <w:hyperlink r:id="rId10" w:history="1">
              <w:r w:rsidRPr="00033765">
                <w:rPr>
                  <w:rFonts w:eastAsia="EanGnivc"/>
                  <w:sz w:val="28"/>
                  <w:szCs w:val="28"/>
                </w:rPr>
                <w:t>закона</w:t>
              </w:r>
            </w:hyperlink>
            <w:r w:rsidRPr="00033765">
              <w:rPr>
                <w:rFonts w:eastAsia="EanGnivc"/>
                <w:sz w:val="28"/>
                <w:szCs w:val="28"/>
              </w:rPr>
              <w:t xml:space="preserve"> от 27.07.2010 №210-ФЗ.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rFonts w:eastAsia="EanGnivc"/>
                <w:sz w:val="28"/>
                <w:szCs w:val="28"/>
              </w:rPr>
              <w:t xml:space="preserve">Средства электронной подписи, применяемые при подаче </w:t>
            </w:r>
            <w:r>
              <w:rPr>
                <w:sz w:val="28"/>
                <w:szCs w:val="28"/>
              </w:rPr>
              <w:t>запроса</w:t>
            </w:r>
            <w:r w:rsidRPr="00033765">
              <w:rPr>
                <w:rFonts w:eastAsia="EanGnivc"/>
                <w:sz w:val="28"/>
                <w:szCs w:val="28"/>
              </w:rPr>
              <w:t xml:space="preserve"> и прилагаемых к </w:t>
            </w:r>
            <w:r>
              <w:rPr>
                <w:sz w:val="28"/>
                <w:szCs w:val="28"/>
              </w:rPr>
              <w:t>запросу</w:t>
            </w:r>
            <w:r w:rsidRPr="00033765">
              <w:rPr>
                <w:rFonts w:eastAsia="EanGnivc"/>
                <w:sz w:val="28"/>
                <w:szCs w:val="28"/>
              </w:rPr>
              <w:t xml:space="preserve"> электронных документов, должны быть сертифицированы в соответствии с законодательством Российской Федерации.</w:t>
            </w:r>
          </w:p>
        </w:tc>
      </w:tr>
      <w:tr w:rsidR="00623F6C" w:rsidRPr="00033765" w:rsidTr="002D1D8E">
        <w:tc>
          <w:tcPr>
            <w:tcW w:w="5000" w:type="pct"/>
            <w:gridSpan w:val="2"/>
          </w:tcPr>
          <w:p w:rsidR="00623F6C" w:rsidRPr="00033765" w:rsidRDefault="00623F6C" w:rsidP="009A79C1">
            <w:pPr>
              <w:jc w:val="center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  <w:lang w:val="en-US"/>
              </w:rPr>
              <w:lastRenderedPageBreak/>
              <w:t>III</w:t>
            </w:r>
            <w:r w:rsidRPr="00033765">
              <w:rPr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требований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1. Состав и последовательность выполнения административных процедур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>1.1.1. П</w:t>
            </w:r>
            <w:r w:rsidRPr="00033765">
              <w:rPr>
                <w:sz w:val="28"/>
                <w:szCs w:val="28"/>
              </w:rPr>
              <w:t>рием (получение), регистрация запроса;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1.1.2. Рассмотрение запроса, подписание документа, являющегося результатом предоставления муниципальной услуги;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 xml:space="preserve">1.1.3. </w:t>
            </w:r>
            <w:r w:rsidRPr="00033765">
              <w:rPr>
                <w:sz w:val="28"/>
                <w:szCs w:val="28"/>
              </w:rPr>
              <w:t>Направление (выдача) заявителю документа, являющегося результатом предоставления муниципальной услуги.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 Сроки административных процедур и требования к порядку выполнения административных процедур, в том числе особенности выполнения административных процедур в случае предоставления муниципальной услуги в МФЦ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tabs>
                <w:tab w:val="left" w:pos="0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>2.1. П</w:t>
            </w:r>
            <w:r w:rsidRPr="00033765">
              <w:rPr>
                <w:sz w:val="28"/>
                <w:szCs w:val="28"/>
              </w:rPr>
              <w:t>рием (получение), регистрация запроса.</w:t>
            </w:r>
          </w:p>
          <w:p w:rsidR="00623F6C" w:rsidRPr="00033765" w:rsidRDefault="00623F6C" w:rsidP="009A79C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 xml:space="preserve">2.1.1. </w:t>
            </w:r>
            <w:r w:rsidRPr="00033765">
              <w:rPr>
                <w:sz w:val="28"/>
                <w:szCs w:val="28"/>
              </w:rPr>
              <w:t>Основанием для начала административной процедуры является получение (прием) Комитетом направленного (поданного) заявителем запроса.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2.1.2. Требования к порядку выполнения административной процедуры, в случае предоставления заявителем запроса на бумажном носителе лично в Комитет.</w:t>
            </w:r>
          </w:p>
          <w:p w:rsidR="00623F6C" w:rsidRDefault="00623F6C" w:rsidP="00623F6C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  <w:lang w:eastAsia="en-US"/>
              </w:rPr>
              <w:t xml:space="preserve">Специалист общего отдела Комитета, </w:t>
            </w:r>
            <w:r w:rsidRPr="00033765">
              <w:rPr>
                <w:rFonts w:eastAsia="Calibri"/>
                <w:sz w:val="28"/>
                <w:szCs w:val="28"/>
              </w:rPr>
              <w:t xml:space="preserve">ответственный за прием (получение) </w:t>
            </w:r>
            <w:r>
              <w:rPr>
                <w:sz w:val="28"/>
                <w:szCs w:val="28"/>
              </w:rPr>
              <w:t>запросов</w:t>
            </w:r>
            <w:r w:rsidRPr="00033765">
              <w:rPr>
                <w:rFonts w:eastAsia="Calibri"/>
                <w:sz w:val="28"/>
                <w:szCs w:val="28"/>
              </w:rPr>
              <w:t xml:space="preserve"> и (или) письменной корреспонденции (далее - ответственный за прием документов специалист), в ходе личного приема:</w:t>
            </w:r>
            <w:bookmarkStart w:id="1" w:name="Par2"/>
            <w:bookmarkEnd w:id="1"/>
          </w:p>
          <w:p w:rsidR="00623F6C" w:rsidRPr="00623F6C" w:rsidRDefault="00623F6C" w:rsidP="00623F6C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lastRenderedPageBreak/>
              <w:t>устанавливает предмет обращения, личность заявителя и его полномочия на основании документов, указанных в пункте 6.1</w:t>
            </w:r>
            <w:hyperlink r:id="rId11" w:history="1">
              <w:r w:rsidRPr="00033765">
                <w:rPr>
                  <w:rFonts w:eastAsia="Calibri"/>
                  <w:sz w:val="28"/>
                  <w:szCs w:val="28"/>
                </w:rPr>
                <w:t>подраздела 6 раздела II</w:t>
              </w:r>
            </w:hyperlink>
            <w:r w:rsidRPr="00033765">
              <w:rPr>
                <w:rFonts w:eastAsia="Calibri"/>
                <w:sz w:val="28"/>
                <w:szCs w:val="28"/>
              </w:rPr>
              <w:t xml:space="preserve"> Регламента;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устанавливает соответствие копий приложенных к запросу документов (при наличии) в ходе сверки с оригиналами; 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возвращает заявителю оригиналы док</w:t>
            </w:r>
            <w:r w:rsidR="00CE1491">
              <w:rPr>
                <w:sz w:val="28"/>
                <w:szCs w:val="28"/>
              </w:rPr>
              <w:t>ументов, сверка на соответствие</w:t>
            </w:r>
            <w:r w:rsidRPr="00033765">
              <w:rPr>
                <w:sz w:val="28"/>
                <w:szCs w:val="28"/>
              </w:rPr>
              <w:t xml:space="preserve"> которым проводилась;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bookmarkStart w:id="2" w:name="Par4"/>
            <w:bookmarkEnd w:id="2"/>
            <w:r w:rsidRPr="00033765">
              <w:rPr>
                <w:rFonts w:eastAsia="Calibri"/>
                <w:sz w:val="28"/>
                <w:szCs w:val="28"/>
              </w:rPr>
              <w:t>проверяет правильность заполнения запроса.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 xml:space="preserve">В день поступления в Комитет запроса </w:t>
            </w:r>
            <w:r w:rsidRPr="00033765">
              <w:rPr>
                <w:rFonts w:eastAsia="EanGnivc"/>
                <w:sz w:val="28"/>
                <w:szCs w:val="28"/>
              </w:rPr>
              <w:t>ответственный за прием документов специалист регистрирует запрос путем проставления на нем регистрационного штампа, в котором указывает</w:t>
            </w:r>
            <w:r>
              <w:rPr>
                <w:rFonts w:eastAsia="EanGnivc"/>
                <w:sz w:val="28"/>
                <w:szCs w:val="28"/>
              </w:rPr>
              <w:t>ся входящий номер, дата приема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запроса.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>Сведения о запросе, поступившем в Комитет, ответственным за прием документов специалистом, вносятся в регистрационный журнал в течение одного дня с момента поступления.</w:t>
            </w:r>
          </w:p>
          <w:p w:rsidR="00623F6C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>В день регистрации ответственный за прием документов специалист передает зарегистрированный запрос на расс</w:t>
            </w:r>
            <w:r>
              <w:rPr>
                <w:rFonts w:eastAsia="Calibri"/>
                <w:sz w:val="28"/>
                <w:szCs w:val="28"/>
              </w:rPr>
              <w:t>мотрение председателю Комитета.</w:t>
            </w:r>
          </w:p>
          <w:p w:rsidR="00623F6C" w:rsidRPr="006E4AA3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 xml:space="preserve">2.1.3. </w:t>
            </w:r>
            <w:r w:rsidRPr="00033765">
              <w:rPr>
                <w:sz w:val="28"/>
                <w:szCs w:val="28"/>
              </w:rPr>
              <w:t>Требования к порядку выполнения административной процедуры, в случае подачи заявителем запроса на бумажном носителе лично в МФЦ (филиал МФЦ).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Специалист МФЦ (филиала МФЦ) в ходе личного приема: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 xml:space="preserve">устанавливает предмет обращения, личность заявителя и его полномочия на основании документов, указанных в </w:t>
            </w:r>
            <w:hyperlink r:id="rId12" w:history="1">
              <w:r w:rsidRPr="00033765">
                <w:rPr>
                  <w:rFonts w:eastAsia="Calibri"/>
                  <w:sz w:val="28"/>
                  <w:szCs w:val="28"/>
                </w:rPr>
                <w:t>пункте 6.1 подраздела 6 раздела II</w:t>
              </w:r>
            </w:hyperlink>
            <w:r w:rsidRPr="00033765">
              <w:rPr>
                <w:rFonts w:eastAsia="Calibri"/>
                <w:sz w:val="28"/>
                <w:szCs w:val="28"/>
              </w:rPr>
              <w:t xml:space="preserve"> Регламента;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устанавливает соответствие копий приложенных к запросу документов (при наличии) в ходе сверки с оригиналами; 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возвращает заявителю оригиналы док</w:t>
            </w:r>
            <w:r w:rsidR="00CE1491">
              <w:rPr>
                <w:sz w:val="28"/>
                <w:szCs w:val="28"/>
              </w:rPr>
              <w:t>ументов, сверка на соответствие</w:t>
            </w:r>
            <w:r w:rsidRPr="00033765">
              <w:rPr>
                <w:sz w:val="28"/>
                <w:szCs w:val="28"/>
              </w:rPr>
              <w:t xml:space="preserve"> которым проводилась;</w:t>
            </w:r>
          </w:p>
          <w:p w:rsidR="00623F6C" w:rsidRDefault="00623F6C" w:rsidP="00623F6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>проверяет правильность заполнения запроса.</w:t>
            </w:r>
          </w:p>
          <w:p w:rsidR="00623F6C" w:rsidRPr="00623F6C" w:rsidRDefault="00623F6C" w:rsidP="00623F6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Специалист МФЦ (филиала МФЦ) не позднее одного дня с момента приема запроса </w:t>
            </w:r>
            <w:r w:rsidRPr="00033765">
              <w:rPr>
                <w:sz w:val="28"/>
                <w:szCs w:val="28"/>
              </w:rPr>
              <w:lastRenderedPageBreak/>
              <w:t>передает его через курьера МФЦ (филиала МФЦ) в Комитет, ответственному за прием документов специалисту.</w:t>
            </w:r>
          </w:p>
          <w:p w:rsidR="00623F6C" w:rsidRPr="00033765" w:rsidRDefault="00623F6C" w:rsidP="009A79C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eastAsia="EanGnivc"/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 xml:space="preserve">Ответственный за прием документов специалист принимает запрос от курьера МФЦ (филиала МФЦ) согласно ведомости приема-передачи дела (документов) </w:t>
            </w:r>
            <w:r w:rsidRPr="00033765">
              <w:rPr>
                <w:rFonts w:eastAsia="EanGnivc"/>
                <w:sz w:val="28"/>
                <w:szCs w:val="28"/>
              </w:rPr>
              <w:t>и в тот же день регистрирует запрос путем проставления на нем регистрационного штампа, в котором указывается входящий номер, дата п</w:t>
            </w:r>
            <w:r>
              <w:rPr>
                <w:rFonts w:eastAsia="EanGnivc"/>
                <w:sz w:val="28"/>
                <w:szCs w:val="28"/>
              </w:rPr>
              <w:t>риема</w:t>
            </w:r>
            <w:r w:rsidRPr="00033765">
              <w:rPr>
                <w:rFonts w:eastAsia="EanGnivc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запроса</w:t>
            </w:r>
            <w:r w:rsidRPr="00033765">
              <w:rPr>
                <w:rFonts w:eastAsia="EanGnivc"/>
                <w:sz w:val="28"/>
                <w:szCs w:val="28"/>
              </w:rPr>
              <w:t xml:space="preserve">. Сведения о зарегистрированном </w:t>
            </w:r>
            <w:r>
              <w:rPr>
                <w:sz w:val="28"/>
                <w:szCs w:val="28"/>
              </w:rPr>
              <w:t>запросе</w:t>
            </w:r>
            <w:r w:rsidRPr="00033765">
              <w:rPr>
                <w:rFonts w:eastAsia="EanGnivc"/>
                <w:sz w:val="28"/>
                <w:szCs w:val="28"/>
              </w:rPr>
              <w:t xml:space="preserve"> вносятся в регистрационный журнал.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 xml:space="preserve">В день регистрации ответственный за прием документов специалист передает зарегистрированный запрос на рассмотрение председателю Комитета. </w:t>
            </w:r>
          </w:p>
          <w:p w:rsidR="00623F6C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 xml:space="preserve">2.1.4. </w:t>
            </w:r>
            <w:bookmarkStart w:id="3" w:name="Par15"/>
            <w:bookmarkEnd w:id="3"/>
            <w:r w:rsidRPr="00033765">
              <w:rPr>
                <w:bCs/>
                <w:sz w:val="28"/>
                <w:szCs w:val="28"/>
              </w:rPr>
              <w:t>Требования к порядку выполнения административной процедуры, в случае направления заявителем запроса в форме электронного документа по электронной почте</w:t>
            </w:r>
            <w:r w:rsidRPr="00033765">
              <w:rPr>
                <w:sz w:val="28"/>
                <w:szCs w:val="28"/>
              </w:rPr>
              <w:t xml:space="preserve"> или иным способом, позволяющим производить передачу данных в электронном форме</w:t>
            </w:r>
            <w:r w:rsidRPr="00033765">
              <w:rPr>
                <w:bCs/>
                <w:sz w:val="28"/>
                <w:szCs w:val="28"/>
              </w:rPr>
              <w:t xml:space="preserve">, посредством </w:t>
            </w:r>
            <w:r>
              <w:rPr>
                <w:sz w:val="28"/>
                <w:szCs w:val="28"/>
              </w:rPr>
              <w:t xml:space="preserve">городского портала. </w:t>
            </w:r>
          </w:p>
          <w:p w:rsidR="00623F6C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В случае направления заявителем запроса по электронной почте или иным способом, позволяющим передачу данных в электронном виде, запрос регистрируется ответственным за прием документов специалистом датой его поступления с учетом очередности поступления запросов. В случае поступления запроса в электронной форме после завершения рабочего дня или в выходной день запрос регистрируется в начале следующего рабочего дня в последовательности поступления запросов в </w:t>
            </w:r>
            <w:r>
              <w:rPr>
                <w:sz w:val="28"/>
                <w:szCs w:val="28"/>
              </w:rPr>
              <w:t>нерабочее время.</w:t>
            </w:r>
          </w:p>
          <w:p w:rsidR="00623F6C" w:rsidRPr="006E4AA3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Запрос, поступивший по электронной почте </w:t>
            </w:r>
            <w:r w:rsidRPr="00033765">
              <w:rPr>
                <w:rFonts w:eastAsia="EanGnivc"/>
                <w:sz w:val="28"/>
                <w:szCs w:val="28"/>
              </w:rPr>
              <w:t xml:space="preserve">распечатывает запрос и приложенные к нему документы, поступившие в электронной форме, регистрирует запрос в течение одного рабочего дня с момента поступления путем проставления на нем регистрационного штампа, в котором указывается входящий номер, дата приема </w:t>
            </w:r>
            <w:r>
              <w:rPr>
                <w:sz w:val="28"/>
                <w:szCs w:val="28"/>
              </w:rPr>
              <w:t>запроса</w:t>
            </w:r>
            <w:r w:rsidRPr="00033765">
              <w:rPr>
                <w:rFonts w:eastAsia="EanGnivc"/>
                <w:sz w:val="28"/>
                <w:szCs w:val="28"/>
              </w:rPr>
              <w:t xml:space="preserve">. Сведения о зарегистрированном </w:t>
            </w:r>
            <w:r>
              <w:rPr>
                <w:sz w:val="28"/>
                <w:szCs w:val="28"/>
              </w:rPr>
              <w:t xml:space="preserve">запросе </w:t>
            </w:r>
            <w:r w:rsidRPr="00033765">
              <w:rPr>
                <w:rFonts w:eastAsia="EanGnivc"/>
                <w:sz w:val="28"/>
                <w:szCs w:val="28"/>
              </w:rPr>
              <w:t>вносятся в регистрационный журнал.</w:t>
            </w:r>
          </w:p>
          <w:p w:rsidR="00623F6C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В случае направления заявителем запроса через городской портал, запрос регистрируется ответственным за прием документов специалистом датой его поступления с учетом очередности поступления запросов. В случае поступления запроса после завершения рабочего дня или в выходной день, запрос регистрируется в начале следующего рабочего дня в последовательности поступления запросов в нерабочее время. По окончании проведения процедуры регистрации запроса, поступившего через городской портал, ответственный за прием документов специалист направляет уведомление о поступлении запроса и прилагаемых документов в форме сообщения в «Личный кабинет» заявителя на городском портале. Уведомление направляется в течение одного рабочего дня с момента поступления запроса (в случае поступления после завершения рабочего дня или в выходной день – в начале следующего рабочего дня). Данное уведомление содержит сведения о факте приема зап</w:t>
            </w:r>
            <w:r>
              <w:rPr>
                <w:sz w:val="28"/>
                <w:szCs w:val="28"/>
              </w:rPr>
              <w:t xml:space="preserve">роса и прилагаемых документов. 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В «Личном кабинете» на городском портале заявитель может отслеживать изменение статуса </w:t>
            </w:r>
            <w:r>
              <w:rPr>
                <w:sz w:val="28"/>
                <w:szCs w:val="28"/>
              </w:rPr>
              <w:t>запроса</w:t>
            </w:r>
            <w:r w:rsidRPr="00033765">
              <w:rPr>
                <w:sz w:val="28"/>
                <w:szCs w:val="28"/>
              </w:rPr>
              <w:t xml:space="preserve"> на получение муниципальной услуги, поданной им в электронной форме.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>2.1.5. Требования к порядку выполнения административной процедуры в случае направления заявителем запроса на бумажном носителе посредством почтового отправления.</w:t>
            </w:r>
          </w:p>
          <w:p w:rsidR="00623F6C" w:rsidRPr="00CB660A" w:rsidRDefault="00623F6C" w:rsidP="009A79C1">
            <w:pPr>
              <w:widowControl w:val="0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033765">
              <w:rPr>
                <w:rFonts w:eastAsia="EanGnivc"/>
                <w:sz w:val="28"/>
                <w:szCs w:val="28"/>
              </w:rPr>
              <w:t xml:space="preserve">Ответственный за прием документов специалист осуществляет прием почтовой корреспонденции, регистрирует поступивший запрос и приложенные к нему документы в течение одного рабочего дня с момента поступления путем проставления на нем регистрационного штампа, в котором указывается входящий номер, дата приема </w:t>
            </w:r>
            <w:r>
              <w:rPr>
                <w:sz w:val="28"/>
                <w:szCs w:val="28"/>
              </w:rPr>
              <w:t>запроса</w:t>
            </w:r>
            <w:r w:rsidRPr="00033765">
              <w:rPr>
                <w:rFonts w:eastAsia="EanGnivc"/>
                <w:sz w:val="28"/>
                <w:szCs w:val="28"/>
              </w:rPr>
              <w:t xml:space="preserve">. Сведения о зарегистрированном </w:t>
            </w:r>
            <w:r>
              <w:rPr>
                <w:sz w:val="28"/>
                <w:szCs w:val="28"/>
              </w:rPr>
              <w:t>запросе</w:t>
            </w:r>
            <w:r>
              <w:rPr>
                <w:rFonts w:eastAsia="EanGnivc"/>
                <w:sz w:val="28"/>
                <w:szCs w:val="28"/>
              </w:rPr>
              <w:t xml:space="preserve"> </w:t>
            </w:r>
            <w:r w:rsidRPr="00033765">
              <w:rPr>
                <w:rFonts w:eastAsia="EanGnivc"/>
                <w:sz w:val="28"/>
                <w:szCs w:val="28"/>
              </w:rPr>
              <w:t>вносятся в регистрационный журнал.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 xml:space="preserve">2.1.6. Результатом административной процедуры является регистрация запроса, его передача на рассмотрение председателю Комитета. 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lastRenderedPageBreak/>
              <w:t>2.1.7. Срок выполнения административной процедуры - 1 календарный день с момента поступления запроса в Комитет.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2.2. Рассмотрение запроса, подписание документа, являющегося результатом предоставления муниципальной услуги.</w:t>
            </w:r>
          </w:p>
          <w:p w:rsidR="00623F6C" w:rsidRPr="00033765" w:rsidRDefault="00623F6C" w:rsidP="009A79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2.2.1. Основанием для начала административной процедуры является передача ответственным за прием документов специалистом зарегистрированного запроса на рассмотрение председателю Комитета.</w:t>
            </w:r>
          </w:p>
          <w:p w:rsidR="00623F6C" w:rsidRDefault="00623F6C" w:rsidP="009A79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Председатель Комитета в течение 3 календарных дней с момента поступления на рассмотрение запроса передает его с резолюцией специалисту, ответственному за предоставление муниципальной услуги (далее – ответственный специалист) для орга</w:t>
            </w:r>
            <w:r>
              <w:rPr>
                <w:sz w:val="28"/>
                <w:szCs w:val="28"/>
              </w:rPr>
              <w:t>низации дальнейшего исполнения.</w:t>
            </w:r>
          </w:p>
          <w:p w:rsidR="00623F6C" w:rsidRPr="00033765" w:rsidRDefault="00623F6C" w:rsidP="009A79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2.2.2. Ответственный специалист в течение 20 календарных дней с момента передачи ему для исполнения запроса и прилагаемых к нему документов, которые заявитель обязан предоставить в соответствии с пунктом 6.1 подраздела 6 раздела </w:t>
            </w:r>
            <w:r w:rsidRPr="00033765">
              <w:rPr>
                <w:sz w:val="28"/>
                <w:szCs w:val="28"/>
                <w:lang w:val="en-US"/>
              </w:rPr>
              <w:t>II</w:t>
            </w:r>
            <w:r w:rsidRPr="00033765">
              <w:rPr>
                <w:sz w:val="28"/>
                <w:szCs w:val="28"/>
              </w:rPr>
              <w:t xml:space="preserve"> Регламента, проверяет их комплектность. 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Ответственный специалист осуществляет проверку наличия заявленного объекта недвижимого имущества в Реестре объектов муниципальной собственности и в перечне свободных нежилых помещений муниципальной собственности, предназначенных для сдачи в аренду.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rStyle w:val="ac"/>
                <w:b w:val="0"/>
                <w:sz w:val="28"/>
                <w:szCs w:val="28"/>
              </w:rPr>
              <w:t xml:space="preserve">При наличии обстоятельств, являющихся основаниями для отказа, предусмотренных </w:t>
            </w:r>
            <w:r w:rsidRPr="00033765">
              <w:rPr>
                <w:sz w:val="28"/>
                <w:szCs w:val="28"/>
              </w:rPr>
              <w:t xml:space="preserve">в подразделе 9 </w:t>
            </w:r>
            <w:r w:rsidRPr="00033765">
              <w:rPr>
                <w:rStyle w:val="ac"/>
                <w:b w:val="0"/>
                <w:sz w:val="28"/>
                <w:szCs w:val="28"/>
              </w:rPr>
              <w:t xml:space="preserve">раздела </w:t>
            </w:r>
            <w:r w:rsidRPr="00033765">
              <w:rPr>
                <w:rStyle w:val="ac"/>
                <w:b w:val="0"/>
                <w:sz w:val="28"/>
                <w:szCs w:val="28"/>
                <w:lang w:val="en-US"/>
              </w:rPr>
              <w:t>II</w:t>
            </w:r>
            <w:r w:rsidRPr="00033765">
              <w:rPr>
                <w:rStyle w:val="ac"/>
                <w:b w:val="0"/>
                <w:sz w:val="28"/>
                <w:szCs w:val="28"/>
              </w:rPr>
              <w:t xml:space="preserve"> Регламента, </w:t>
            </w:r>
            <w:r w:rsidRPr="00033765">
              <w:rPr>
                <w:sz w:val="28"/>
                <w:szCs w:val="28"/>
              </w:rPr>
              <w:t>ответственный специалист готовит ответ заявителю об отказе в предоставлении информации.</w:t>
            </w:r>
          </w:p>
          <w:p w:rsidR="00623F6C" w:rsidRPr="00033765" w:rsidRDefault="00623F6C" w:rsidP="009A79C1">
            <w:pPr>
              <w:shd w:val="clear" w:color="auto" w:fill="FFFFFF"/>
              <w:jc w:val="both"/>
              <w:rPr>
                <w:rStyle w:val="ac"/>
                <w:b w:val="0"/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При отсутствии обстоятельств, являющихся основанием для отказа в предоставлении муниципальной услуги, определенных в подразделе 9 раздела </w:t>
            </w:r>
            <w:r w:rsidRPr="00033765">
              <w:rPr>
                <w:sz w:val="28"/>
                <w:szCs w:val="28"/>
                <w:lang w:val="en-US"/>
              </w:rPr>
              <w:t>II</w:t>
            </w:r>
            <w:r w:rsidRPr="00033765">
              <w:rPr>
                <w:sz w:val="28"/>
                <w:szCs w:val="28"/>
              </w:rPr>
              <w:t xml:space="preserve"> Регламента, ответственный специалист </w:t>
            </w:r>
            <w:r w:rsidRPr="00033765">
              <w:rPr>
                <w:rStyle w:val="ac"/>
                <w:b w:val="0"/>
                <w:sz w:val="28"/>
                <w:szCs w:val="28"/>
              </w:rPr>
              <w:t xml:space="preserve">готовит проект информации об объекте недвижимого имущества, </w:t>
            </w:r>
            <w:r w:rsidRPr="00033765">
              <w:rPr>
                <w:rStyle w:val="ac"/>
                <w:b w:val="0"/>
                <w:sz w:val="28"/>
                <w:szCs w:val="28"/>
              </w:rPr>
              <w:lastRenderedPageBreak/>
              <w:t>находящемся в муниципальной собственности и предназначенном для сдачи в аренду.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Ответственный специалист передает проект документа, являющегося результатом предоставления муниципальной услуги, на подпись председателю Комитета.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2.2.3. Председатель Комитета рассматривает и подписывает проект документа, являющегося результатом предоставления муниципальной услуги в течение 3 календарных дней с момента поступления его на подпись. </w:t>
            </w:r>
          </w:p>
          <w:p w:rsidR="00623F6C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2.2.4. В случае, если запрос и приложенные к нему документы поступили посредством городского портала, то в течение одного рабочего дня с момента окончания процедуры ответственный специалист направляет заявителю уведомление о результате рассмотрения запроса и приложенных к нему документов в форме сообщения в «Личном кабинете» заявителю на городском портале.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F61B45">
              <w:rPr>
                <w:sz w:val="28"/>
                <w:szCs w:val="28"/>
              </w:rPr>
              <w:t>Данное уведомление содержит информацию об объектах недвижимого имущества, находящихся в муниципальной собственности и предназначенных для сдачи в аренду</w:t>
            </w:r>
            <w:r w:rsidR="00DB5ADD">
              <w:rPr>
                <w:sz w:val="28"/>
                <w:szCs w:val="28"/>
              </w:rPr>
              <w:t xml:space="preserve">, и сведения о </w:t>
            </w:r>
            <w:r w:rsidR="00DB5ADD" w:rsidRPr="00F61B45">
              <w:rPr>
                <w:sz w:val="28"/>
                <w:szCs w:val="28"/>
              </w:rPr>
              <w:t>возможности</w:t>
            </w:r>
            <w:r w:rsidRPr="00F61B45">
              <w:rPr>
                <w:sz w:val="28"/>
                <w:szCs w:val="28"/>
              </w:rPr>
              <w:t xml:space="preserve"> ее получения, с указанием способа получения, либо отказ в предоставлении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2.2.5 Результатом административной процедуры является подписание председателем Комитета проекта документа, являющегося результатом предоставления муниципальной услуги.</w:t>
            </w:r>
          </w:p>
          <w:p w:rsidR="00623F6C" w:rsidRPr="00033765" w:rsidRDefault="00623F6C" w:rsidP="009A79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2.2.6. Срок выполнения административной процедуры 26 календарных дней с момента передачи запроса на рассмотрение председателю Комитета.</w:t>
            </w:r>
          </w:p>
          <w:p w:rsidR="00623F6C" w:rsidRPr="00033765" w:rsidRDefault="00623F6C" w:rsidP="009A79C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2.3. Направление (выдача) заявителю документа, являющегося результатом предоставления муниципальной услуги.</w:t>
            </w:r>
          </w:p>
          <w:p w:rsidR="00623F6C" w:rsidRPr="00033765" w:rsidRDefault="00623F6C" w:rsidP="009A79C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2.3.1. Основанием для начала административной процедуры является </w:t>
            </w:r>
            <w:r w:rsidRPr="00033765">
              <w:rPr>
                <w:sz w:val="28"/>
                <w:szCs w:val="28"/>
              </w:rPr>
              <w:lastRenderedPageBreak/>
              <w:t>подписание председателем Комитета проекта документа, являющегося результатом предоставления муниципальной услуги, и поступление данного документа ответственному за выдачу (направление) документов специалисту.</w:t>
            </w:r>
          </w:p>
          <w:p w:rsidR="00623F6C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2.3.2. В течение 3 календарных дней с момента подписания (принятия) документа, являющегося результатом предоставления муниципальной услуги, в зависимости от способа, указанного в запросе для получения результата предоставления муниципальной услуги, ответственный за выдачу (направлени</w:t>
            </w:r>
            <w:r>
              <w:rPr>
                <w:sz w:val="28"/>
                <w:szCs w:val="28"/>
              </w:rPr>
              <w:t>е) документов специалист: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направляет заявителю посредством почтового отправления (на почтовый адрес, указанный в запросе (почтовом отправлении) документ, являющийся результатом предоставления муниципальной услуги;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направляет заявителю посредством электронной почты (на адрес, указанный в запросе) электронный документ, являющийся результатом предоставления муниципальной услуги; направляет в МФЦ (филиал МФЦ) документ, являющийся результатом предоставления муниципальной услуги, подлежащий выдаче при личном обращении в МФЦ (филиал МФЦ);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выдает документ, являющийся результатом предоставления муниципальной услуги, при личном обращении заявителя в Комитет.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При обращении заявителя посредствам городского портала результат предоставления муниципальной услуги независимо от выбранного заявителем способа получения (либо отсутствия указания в запросе способа получения результата предоставления муниципальной услуги) направляется заявителю в виде электронного документа, подписанного с использованием усиленной квалифицированной электронной подписи уполномоченного должностного лица, в «Личном кабинете» заявителя на городском портале.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Отметка о направлении (выдаче) документа, являющегося результатом предоставления </w:t>
            </w:r>
            <w:r w:rsidRPr="00033765">
              <w:rPr>
                <w:sz w:val="28"/>
                <w:szCs w:val="28"/>
              </w:rPr>
              <w:lastRenderedPageBreak/>
              <w:t xml:space="preserve">муниципальной услуги, проставляется в регистрационном журнале (указывается дата, время, способ, фамилия, имя, отчество (последнее – при наличии), должность ответственного за выдачу (направление) документов специалиста. 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Сведения о принятом по результатам предоставлении муниципальной услуги решении, вносятся специалистом МФЦ в АИС МФЦ в день поступления в МФЦ (филиал МФЦ) документа, являющегося результатом предоставления муниципальной услуги комитета в МФЦ (филиал МФЦ). </w:t>
            </w:r>
          </w:p>
          <w:p w:rsidR="00623F6C" w:rsidRPr="00033765" w:rsidRDefault="00623F6C" w:rsidP="009A79C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Специалист МФЦ направляет заявителю СМС уведомление о возможности получить документ, являющийся результатом предоставления муниципальной услуги.</w:t>
            </w:r>
          </w:p>
          <w:p w:rsidR="00623F6C" w:rsidRPr="00033765" w:rsidRDefault="00623F6C" w:rsidP="009A79C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2.3.3. Результатом административной процедуры является направление (выдача) документа, являющегося результатом предоставления муниципальной услуги, ответственным за направление (выдачу) документов специалистом.</w:t>
            </w:r>
          </w:p>
          <w:p w:rsidR="00623F6C" w:rsidRPr="00033765" w:rsidRDefault="00623F6C" w:rsidP="009A79C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2.3.4. Срок выполнения административной процедуры 3 календарных дня с момента подписания (принятия) документа, являющегося результатом предоставления муниципальной услуги. 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>2.4. В случае выявления в выданных в результате предоставления муниципальной услуги документах опечаток и ошибок ответственный специалист в течение 5 рабочих дней с момента обращения заявителя бесплатно устраняет допущенные опечатки и ошибки, в течение одного рабочего дня с момента внесения исправлений направляет либо вручает заявителю исправленные документы.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3. Особенности выполнения административных Процедур в электронной форме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3.1. Особенности выполнения административной процедуры «П</w:t>
            </w:r>
            <w:r>
              <w:rPr>
                <w:sz w:val="28"/>
                <w:szCs w:val="28"/>
              </w:rPr>
              <w:t>рием (п</w:t>
            </w:r>
            <w:r w:rsidRPr="00033765">
              <w:rPr>
                <w:sz w:val="28"/>
                <w:szCs w:val="28"/>
              </w:rPr>
              <w:t>олучение</w:t>
            </w:r>
            <w:r>
              <w:rPr>
                <w:sz w:val="28"/>
                <w:szCs w:val="28"/>
              </w:rPr>
              <w:t>)</w:t>
            </w:r>
            <w:r w:rsidRPr="00033765">
              <w:rPr>
                <w:sz w:val="28"/>
                <w:szCs w:val="28"/>
              </w:rPr>
              <w:t xml:space="preserve">, регистрация </w:t>
            </w:r>
            <w:r>
              <w:rPr>
                <w:sz w:val="28"/>
                <w:szCs w:val="28"/>
              </w:rPr>
              <w:t>запроса</w:t>
            </w:r>
            <w:r w:rsidRPr="00033765">
              <w:rPr>
                <w:sz w:val="28"/>
                <w:szCs w:val="28"/>
              </w:rPr>
              <w:t xml:space="preserve">», в случае направления заявителем </w:t>
            </w:r>
            <w:r>
              <w:rPr>
                <w:sz w:val="28"/>
                <w:szCs w:val="28"/>
              </w:rPr>
              <w:t>запроса</w:t>
            </w:r>
            <w:r w:rsidRPr="00033765">
              <w:rPr>
                <w:sz w:val="28"/>
                <w:szCs w:val="28"/>
              </w:rPr>
              <w:t xml:space="preserve"> в форме электронного документа с использованием сети Интернет, в том числе посредством городского портала, определены подпунктом 2.1.4 пункта 2.1 подраздела 2 настоящего раздела Регламента. </w:t>
            </w:r>
            <w:r w:rsidRPr="00033765">
              <w:rPr>
                <w:sz w:val="28"/>
                <w:szCs w:val="28"/>
              </w:rPr>
              <w:lastRenderedPageBreak/>
              <w:t xml:space="preserve">Посредством городского портала заявителю предоставляется возможность предварительной записи на прием в Комитет для личной подачи документов. 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3.2. Особенности выполнения административной процедуры «</w:t>
            </w:r>
            <w:r w:rsidRPr="00D66E5E">
              <w:rPr>
                <w:sz w:val="28"/>
                <w:szCs w:val="28"/>
              </w:rPr>
              <w:t>Рассмотрени</w:t>
            </w:r>
            <w:r>
              <w:rPr>
                <w:sz w:val="28"/>
                <w:szCs w:val="28"/>
              </w:rPr>
              <w:t>е запроса, подписание</w:t>
            </w:r>
            <w:r w:rsidRPr="00D66E5E">
              <w:rPr>
                <w:sz w:val="28"/>
                <w:szCs w:val="28"/>
              </w:rPr>
              <w:t xml:space="preserve"> документа, являющегося результатом предоставления муниципальной услуги</w:t>
            </w:r>
            <w:r w:rsidRPr="00033765">
              <w:rPr>
                <w:sz w:val="28"/>
                <w:szCs w:val="28"/>
              </w:rPr>
              <w:t xml:space="preserve">» в случае направления заявителем </w:t>
            </w:r>
            <w:r>
              <w:rPr>
                <w:sz w:val="28"/>
                <w:szCs w:val="28"/>
              </w:rPr>
              <w:t>запроса</w:t>
            </w:r>
            <w:r w:rsidRPr="00033765">
              <w:rPr>
                <w:sz w:val="28"/>
                <w:szCs w:val="28"/>
              </w:rPr>
              <w:t xml:space="preserve"> в форме электронного документа с использованием сети Интернет, в том числе посредством городского портала, определены подпунктом 2.2.4 пункта 2.2. подраздела 2 настоящего раздела Регламента. 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3.3. Особенности выполнения административной процедуры «</w:t>
            </w:r>
            <w:r w:rsidRPr="00D66E5E">
              <w:rPr>
                <w:sz w:val="28"/>
                <w:szCs w:val="28"/>
              </w:rPr>
              <w:t>Направление (выдача) заявителю документа, являющегося результатом</w:t>
            </w:r>
            <w:r>
              <w:rPr>
                <w:sz w:val="28"/>
                <w:szCs w:val="28"/>
              </w:rPr>
              <w:t xml:space="preserve"> </w:t>
            </w:r>
            <w:r w:rsidRPr="00033765">
              <w:rPr>
                <w:sz w:val="28"/>
                <w:szCs w:val="28"/>
              </w:rPr>
              <w:t>предоставления муниципальной услуги» предусмотрены подпунктом 2.3.2 пункта 2.3 подраздела 2 настоящего раздела Регламента.</w:t>
            </w:r>
          </w:p>
        </w:tc>
      </w:tr>
      <w:tr w:rsidR="00623F6C" w:rsidRPr="00033765" w:rsidTr="002D1D8E">
        <w:tc>
          <w:tcPr>
            <w:tcW w:w="5000" w:type="pct"/>
            <w:gridSpan w:val="2"/>
          </w:tcPr>
          <w:p w:rsidR="00623F6C" w:rsidRPr="00033765" w:rsidRDefault="00623F6C" w:rsidP="009A79C1">
            <w:pPr>
              <w:jc w:val="center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IV. Формы контроля за исполнением административного регламента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contextualSpacing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1. Порядок </w:t>
            </w:r>
            <w:r w:rsidR="00CE1491">
              <w:rPr>
                <w:sz w:val="28"/>
                <w:szCs w:val="28"/>
              </w:rPr>
              <w:t xml:space="preserve">осуществления текущего контроля </w:t>
            </w:r>
            <w:r w:rsidRPr="00033765">
              <w:rPr>
                <w:sz w:val="28"/>
                <w:szCs w:val="28"/>
              </w:rPr>
              <w:t>за соблюдением и исполнением должностными лицами и муниципальными служащими, участвующими в предоставлении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1.1.</w:t>
            </w:r>
            <w:r w:rsidRPr="00033765">
              <w:rPr>
                <w:sz w:val="28"/>
                <w:szCs w:val="28"/>
              </w:rPr>
              <w:tab/>
              <w:t>Текущий контроль за исполнением Регламента осуществляется должностными</w:t>
            </w:r>
            <w:r w:rsidR="00CE1491">
              <w:rPr>
                <w:sz w:val="28"/>
                <w:szCs w:val="28"/>
              </w:rPr>
              <w:t xml:space="preserve"> лицами</w:t>
            </w:r>
            <w:r w:rsidRPr="00033765">
              <w:rPr>
                <w:sz w:val="28"/>
                <w:szCs w:val="28"/>
              </w:rPr>
              <w:t xml:space="preserve"> Комитета, ответственными за организацию работы по предоставлению муниципальной услуги (далее – должностные лица, ответственные за организацию предоставления муниципальной услуги).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1.2.</w:t>
            </w:r>
            <w:r w:rsidRPr="00033765">
              <w:rPr>
                <w:sz w:val="28"/>
                <w:szCs w:val="28"/>
              </w:rPr>
              <w:tab/>
              <w:t>Текущий контроль осуществляется путем проведения специалистами, ответственными за организацию предоставления муниципальной услуги, проверок соблюдения и исполнения</w:t>
            </w:r>
            <w:r>
              <w:rPr>
                <w:sz w:val="28"/>
                <w:szCs w:val="28"/>
              </w:rPr>
              <w:t xml:space="preserve"> специалистами</w:t>
            </w:r>
            <w:r w:rsidRPr="00033765">
              <w:rPr>
                <w:sz w:val="28"/>
                <w:szCs w:val="28"/>
              </w:rPr>
              <w:t xml:space="preserve"> положений Регламента, иных нормативных правовых актов Российской Федерации.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1.3. Проверки могут быть плановыми (осуществляться на основании ежегодных планов) и внеплановыми. 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pacing w:val="-4"/>
                <w:sz w:val="28"/>
                <w:szCs w:val="28"/>
              </w:rPr>
              <w:t>1.4. 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2. Порядок и </w:t>
            </w:r>
            <w:r w:rsidRPr="00033765">
              <w:rPr>
                <w:sz w:val="28"/>
                <w:szCs w:val="28"/>
              </w:rPr>
              <w:lastRenderedPageBreak/>
              <w:t>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 xml:space="preserve">2.1. Контроль за полнотой и качеством </w:t>
            </w:r>
            <w:r w:rsidRPr="00033765">
              <w:rPr>
                <w:sz w:val="28"/>
                <w:szCs w:val="28"/>
              </w:rPr>
              <w:lastRenderedPageBreak/>
              <w:t>предоставления муниципальных услуг включает в себя проведение проверок, выявление и устранение нарушений.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2.2. Для проведения проверки полноты и качества предоставления муниципальной услуги формируется комиссия. Положение о комиссии и её состав утверждаются председателем Комитета.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2.3. Результаты деятельности комиссии оформляются протоколом, в котором отмечаются выявленные недостатки и предложения по их устранению.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2.4. Периодичность осуществления контроля устанавливается председателем Комитета.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3. 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3.1.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3.2. 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 Российской Федерации.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4.1. Требованиями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услуги.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Непрерывность осуществления контроля за предоставлением муниципальной услуги состоит в том,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(нарушений) в предоставлении муниципальной услуги.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Независимость лиц, осуществляющих контроль за предоставлением муниципальной услуги, состоит в том, что при осуществлении контроля они независимы от должностных лиц и муниципальных служащих, участвующих в предоставлении муниципальной услуги. Лица, осуществляющие контроль за предоставлением муниципальной услуги, должны принимать меры по предотвращению конфликта интересов при осуществлении контроля за предоставлением муниципальной услуги.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Профессиональная компетентность лиц, осуществляющих контроль за предоставлением</w:t>
            </w:r>
          </w:p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муниципальной услуги, состоит в том, что они обладают необходимыми профессиональными знаниями и навыками для осуществления контроля за предоставлением муниципальной услуги.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Должная тщательность лиц, осуществляющих контроль за предоставлением муниципальной услуги, состоит в своевременном и точном исполнении обязанностей, предусмотренных настоящим разделом Регламента.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033765">
              <w:rPr>
                <w:rFonts w:eastAsia="Calibri"/>
                <w:sz w:val="28"/>
                <w:szCs w:val="28"/>
              </w:rPr>
              <w:t>4.2. Ежеквартально должностным лицом, ответственным за организацию предоставления муниципальной услуги, проводится анализ соблюдения установленных требований предоставления муниципальной услуги, в результате которого должны быть приняты необходимые меры по устранению выявленных недостатков (нарушений).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4.3. 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Граждане, их объединения и организации вправе информировать орган местного самоуправления, предоставляющий муниципальную услугу, о качестве и полноте ее предоставления, результатах осуществления контроля за предоставлением муниципальной услуги.</w:t>
            </w:r>
          </w:p>
        </w:tc>
      </w:tr>
      <w:tr w:rsidR="00623F6C" w:rsidRPr="00033765" w:rsidTr="002D1D8E">
        <w:tc>
          <w:tcPr>
            <w:tcW w:w="5000" w:type="pct"/>
            <w:gridSpan w:val="2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  <w:lang w:val="en-US"/>
              </w:rPr>
              <w:lastRenderedPageBreak/>
              <w:t>V</w:t>
            </w:r>
            <w:r w:rsidRPr="00033765">
              <w:rPr>
                <w:sz w:val="28"/>
                <w:szCs w:val="28"/>
              </w:rPr>
              <w:t xml:space="preserve"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</w:t>
            </w:r>
            <w:hyperlink r:id="rId13" w:history="1">
              <w:r w:rsidRPr="00033765">
                <w:rPr>
                  <w:sz w:val="28"/>
                  <w:szCs w:val="28"/>
                </w:rPr>
                <w:t>части 1.1 статьи 16</w:t>
              </w:r>
            </w:hyperlink>
            <w:r w:rsidRPr="00033765">
              <w:rPr>
                <w:sz w:val="28"/>
                <w:szCs w:val="28"/>
              </w:rPr>
              <w:t xml:space="preserve"> Федерального закона от 27.07.2010 №210-ФЗ, а также их должностных лиц, муниципальных служащих, работников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1. Информация для заявителя о праве на досудебное (внесудебное) обжалование решений и действий (бездействия) органа, предоставляющего муниципальную услугу, а также его должностных лиц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и муниципальных служащих, участвующих в предоставлении муниципальной услуги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Заявитель имеет право подать жалобу на решения и (или) действия (бездействие) Комитета, а также его должностных лиц и муниципальных служащих, участвующих в предоставлении муниципальной услуги (далее – жалоба), в соответствии с законодательством Российской Федерации.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 Орган местного самоуправления и (или) должностное лицо, уполномоченные на рассмотрение жалобы заявителя на решение и (или) действия (бездействие)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</w:t>
            </w:r>
          </w:p>
        </w:tc>
        <w:tc>
          <w:tcPr>
            <w:tcW w:w="3298" w:type="pct"/>
          </w:tcPr>
          <w:p w:rsidR="00623F6C" w:rsidRPr="006E4AA3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2.1. Заявитель может обжаловать решения </w:t>
            </w:r>
            <w:r>
              <w:rPr>
                <w:sz w:val="28"/>
                <w:szCs w:val="28"/>
              </w:rPr>
              <w:t>и (</w:t>
            </w:r>
            <w:r w:rsidRPr="006E4AA3">
              <w:rPr>
                <w:sz w:val="28"/>
                <w:szCs w:val="28"/>
              </w:rPr>
              <w:t>или) действия (бездействие):</w:t>
            </w:r>
          </w:p>
          <w:p w:rsidR="00623F6C" w:rsidRPr="006E4AA3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6E4AA3">
              <w:rPr>
                <w:sz w:val="28"/>
                <w:szCs w:val="28"/>
              </w:rPr>
              <w:t>должностных лиц и муниципальных служащих Комитета - председателю Комитета;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6E4AA3">
              <w:rPr>
                <w:sz w:val="28"/>
                <w:szCs w:val="28"/>
              </w:rPr>
              <w:t>председателя Комитета – в администрацию города Барнаула.</w:t>
            </w:r>
            <w:r w:rsidRPr="00033765">
              <w:rPr>
                <w:sz w:val="28"/>
                <w:szCs w:val="28"/>
              </w:rPr>
              <w:t xml:space="preserve"> 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2.2. Контактные данные для подачи жалобы, а также сведения о времени и месте приема жалоб приведены в приложении 3 к Регламенту.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33765">
              <w:rPr>
                <w:rFonts w:eastAsia="Arial Unicode MS"/>
                <w:sz w:val="28"/>
                <w:szCs w:val="28"/>
              </w:rPr>
              <w:t>3. Предмет досудебного (внесудебного) обжалования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3.1. Заявитель может обратиться с жалобой, в том числе в следующих случаях: 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3.1.1. Нарушения срока регистрации </w:t>
            </w:r>
            <w:r>
              <w:rPr>
                <w:sz w:val="28"/>
                <w:szCs w:val="28"/>
              </w:rPr>
              <w:t>запроса</w:t>
            </w:r>
            <w:r w:rsidRPr="00033765">
              <w:rPr>
                <w:sz w:val="28"/>
                <w:szCs w:val="28"/>
              </w:rPr>
              <w:t>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3.1.2. Нарушения срока предоставления муниципальной услуги;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3.1.3. </w:t>
            </w:r>
            <w:r w:rsidRPr="00033765">
              <w:rPr>
                <w:rFonts w:eastAsiaTheme="minorHAnsi"/>
                <w:sz w:val="28"/>
                <w:szCs w:val="28"/>
                <w:lang w:eastAsia="en-US"/>
              </w:rPr>
              <w:t xml:space="preserve">Требования у заявителя документов или информации либо осуществления действий, предоставление или осуществление которых не </w:t>
            </w:r>
            <w:r w:rsidRPr="000337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предусмотрено нормативными правовыми актами Российской Федерации, нормативными правовыми актами Алтайского края, муниципальными нормативными правовыми актами для предоставления муниципальной услуги;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3.1.4.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3.1.5.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</w:t>
            </w:r>
            <w:r w:rsidR="00CE1491">
              <w:rPr>
                <w:sz w:val="28"/>
                <w:szCs w:val="28"/>
              </w:rPr>
              <w:t>;</w:t>
            </w:r>
            <w:r w:rsidRPr="00033765">
              <w:rPr>
                <w:sz w:val="28"/>
                <w:szCs w:val="28"/>
              </w:rPr>
              <w:t xml:space="preserve"> 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3.1.6.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3.1.7. Отказа Комитета</w:t>
            </w:r>
            <w:r w:rsidR="00CE1491">
              <w:rPr>
                <w:sz w:val="28"/>
                <w:szCs w:val="28"/>
              </w:rPr>
              <w:t>,</w:t>
            </w:r>
            <w:r w:rsidRPr="00033765">
              <w:rPr>
                <w:sz w:val="28"/>
                <w:szCs w:val="28"/>
              </w:rPr>
              <w:t xml:space="preserve">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</w:t>
            </w:r>
            <w:r w:rsidR="00CE1491">
              <w:rPr>
                <w:sz w:val="28"/>
                <w:szCs w:val="28"/>
              </w:rPr>
              <w:t>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3.1.8. Нарушения срока или порядка выдачи документов по результатам предоставления муниципальной услуги;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3.1.9.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</w:t>
            </w:r>
            <w:r w:rsidRPr="00033765">
              <w:rPr>
                <w:sz w:val="28"/>
                <w:szCs w:val="28"/>
              </w:rPr>
              <w:lastRenderedPageBreak/>
              <w:t>правовыми актами</w:t>
            </w:r>
            <w:r w:rsidR="00CE1491">
              <w:rPr>
                <w:sz w:val="28"/>
                <w:szCs w:val="28"/>
              </w:rPr>
              <w:t>;</w:t>
            </w:r>
            <w:r w:rsidRPr="00033765">
              <w:rPr>
                <w:sz w:val="28"/>
                <w:szCs w:val="28"/>
              </w:rPr>
              <w:t xml:space="preserve"> 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rFonts w:eastAsiaTheme="minorHAnsi"/>
                <w:sz w:val="28"/>
                <w:szCs w:val="28"/>
                <w:lang w:eastAsia="en-US"/>
              </w:rPr>
              <w:t>3.1.10.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27.07.2010 №210-ФЗ</w:t>
            </w:r>
            <w:r w:rsidR="00CE1491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623F6C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3.2. Заяви</w:t>
            </w:r>
            <w:r>
              <w:rPr>
                <w:sz w:val="28"/>
                <w:szCs w:val="28"/>
              </w:rPr>
              <w:t xml:space="preserve">тель в своей жалобе указывает: 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3.2.1. Наименование Комитета, должностного лица Комитета либо специалиста Комитета, решения и действия (бездействие) которых обжалуются; 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3.2.2. Фамилию, имя, отчество (последнее - при наличии), сведения о месте жительства заявителя (физическое лицо), либо наименование, сведения о месте нахождения заявителя (юридическое лицо),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3.2.3. Сведения об обжалуемых решениях и действиях (бездействии) Комитета, должностного лица Комитета либо специалиста Комитета;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3.2.4. Доводы, на основании которых заявитель не согласен с решением и действием (бездействием) Комитета, должностного лица Комитета либо специалиста Комитета. Заявителем могут быть предоставлены документы (при наличии), подтверждающие доводы заявителя, либо их копии.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4. Порядок подачи и рассмотрения жалобы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4.1. Жалоба может быть направлена (подана) в Комитет, и (или) должностному лицу, уполномоченному на рассмотрение жалобы, в письменной форме на бумажном носителе, в электронной форме.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4.2. Жалоба может быть, в электронной форме направлена по электронной почте, подана посредством портала досудебного обжалования (адрес в сети Интернет - </w:t>
            </w:r>
            <w:hyperlink r:id="rId14" w:history="1">
              <w:r w:rsidRPr="00033765">
                <w:rPr>
                  <w:sz w:val="28"/>
                  <w:szCs w:val="28"/>
                  <w:u w:val="single"/>
                </w:rPr>
                <w:t>https://do.gosuslugi.ru/</w:t>
              </w:r>
            </w:hyperlink>
            <w:r w:rsidRPr="00033765">
              <w:rPr>
                <w:sz w:val="28"/>
                <w:szCs w:val="28"/>
              </w:rPr>
              <w:t xml:space="preserve">), в письменной форме на бумажном носителе направлена по почте, подана в ходе личного приема в Комитет и (или) должностному лицу, </w:t>
            </w:r>
            <w:r w:rsidRPr="00033765">
              <w:rPr>
                <w:sz w:val="28"/>
                <w:szCs w:val="28"/>
              </w:rPr>
              <w:lastRenderedPageBreak/>
              <w:t>уполномоченному на рассмотрение жалобы.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5. Сроки рассмотрения жалобы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5.1. Срок рассмотрения жалобы, включая направление заявителю ответа по результатам рассмотрения жалобы не должен превышать 15 рабочих дней со дня ее регистрации.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5.2. В случае обжалования отказа Комитета, его должностного лица в приеме документов у заявителя либо в исправлении допущенных опечаток и ошибок </w:t>
            </w:r>
            <w:r w:rsidRPr="00033765">
              <w:rPr>
                <w:sz w:val="27"/>
                <w:szCs w:val="27"/>
              </w:rPr>
              <w:t>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 Результат рассмотрения жалобы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6.1. По результатам рассмотрения жалобы принимается одно из следующих решений: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6.1.1. Жалоба удовлетворяется, в том числе в форме отмены принятого решения, исправления допущенных Комитетом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6.1.2. В удовлетворении жалобы отказывается.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6.2. В ответе по результатам рассмотрения жалобы указываются: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6.2.1. Фамилия, имя, отчество (последнее – при наличии), должность должностного лица, наименование органа местного самоуправления, принявшего решение по жалобе;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6.2.2. Номер, дата, место принятия решения, сведения об органе, предоставляющем муниципальную услугу, о должностном лице или муниципальном служащем, решения или действия (бездействие) которого обжалуются;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6.2.3. Фамилия, имя, отчество (последнее – при наличии) или наименование заявителя;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6.2.4. Основания для принятия решения по жалобе;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6.2.5. Принятое по жалобе решение;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6.2.6. В случае, если жалоба признана обоснованной,- сроки устранения выявленных нарушений, в том числе срок предоставления результата муниципальной услуги;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6.2.7. Сведения о порядке обжалования принятого по жалобе решения.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6.3. В удовлетворении жалобы отказывается в следующих случаях: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6.3.1. Наличия вступившего в законную силу решения суда, арбитражного суда по жалобе о том же предмете и по тем же основаниям;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6.3.2. Подачи жалобы лицом, полномочия которого не подтверждены в порядке, установленном законодательством Российской Федерации;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6.3.3. Наличия решения по жалобе, принятого ранее в соответствии с требованиями Регламента в отношении того же заявителя и по тому же предмету жалобы.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6.4.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наделенное полномочиями по рассмотрению жалоб в соответствии с подразделом настоящего раздела Регламента, незамедлительно направляет соответствующие материалы в органы прокуратуры.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6.5. Орган местного самоуправления (должностные лица), указанный в подразделе 2 настоящего раздела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оставляет такую жалобу без ответа по существу поставленных в ней вопросов и сообщает гражданину, направившему жалобу, о недопустимости злоупотребления правом.</w:t>
            </w:r>
          </w:p>
          <w:p w:rsidR="00623F6C" w:rsidRPr="00033765" w:rsidRDefault="00623F6C" w:rsidP="009A79C1">
            <w:pPr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В случае, если текст жалобы не поддается прочтению, ответ на жалобу не дается, и она не подлежит направлению на рассмотрение должностному лицу, в компетенцию которого входит рассмотрение данной жалобы, о чем в </w:t>
            </w:r>
            <w:r w:rsidRPr="00033765">
              <w:rPr>
                <w:sz w:val="28"/>
                <w:szCs w:val="28"/>
              </w:rPr>
              <w:lastRenderedPageBreak/>
              <w:t>течение семи дней со дня регистрации жалобы сообщается гражданину, направившему жалобу, если его фамилия и почтовый адрес поддаются прочтению.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7. Порядок информирования заявителя о ходе и результатах рассмотрения жалобы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33765">
              <w:rPr>
                <w:rFonts w:eastAsiaTheme="minorHAnsi"/>
                <w:sz w:val="28"/>
                <w:szCs w:val="28"/>
                <w:lang w:eastAsia="en-US"/>
              </w:rPr>
              <w:t>7.1. Не позднее дня, следующего за днем принятия решения, предусмотренного в пункте 6.1 подраздела 6 настоящего раздела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33765">
              <w:rPr>
                <w:rFonts w:eastAsiaTheme="minorHAnsi"/>
                <w:sz w:val="28"/>
                <w:szCs w:val="28"/>
                <w:lang w:eastAsia="en-US"/>
              </w:rPr>
              <w:t>7.2. В случае признания жалобы подлежащей удовлетворению в ответе заявителю, указанном в пункте 7.1 настоящего подраздела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rFonts w:eastAsiaTheme="minorHAnsi"/>
                <w:sz w:val="28"/>
                <w:szCs w:val="28"/>
                <w:lang w:eastAsia="en-US"/>
              </w:rPr>
              <w:t>7.3. В случае признания жалобы не подлежащей удовлетворению в ответе заявителю, указанном в пункте 7.1 настоящего подраздела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8. Порядок обжалования решения по жалобе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8.1. Заявитель имеет право обжаловать решение по жалобе председателя Комитета, должностных лиц администрации города</w:t>
            </w:r>
            <w:r>
              <w:rPr>
                <w:sz w:val="28"/>
                <w:szCs w:val="28"/>
              </w:rPr>
              <w:t xml:space="preserve"> Барнаула</w:t>
            </w:r>
            <w:r w:rsidRPr="00033765">
              <w:rPr>
                <w:sz w:val="28"/>
                <w:szCs w:val="28"/>
              </w:rPr>
              <w:t xml:space="preserve"> (за исключением главы города</w:t>
            </w:r>
            <w:r>
              <w:rPr>
                <w:sz w:val="28"/>
                <w:szCs w:val="28"/>
              </w:rPr>
              <w:t xml:space="preserve"> Барнаула</w:t>
            </w:r>
            <w:r w:rsidRPr="00033765">
              <w:rPr>
                <w:sz w:val="28"/>
                <w:szCs w:val="28"/>
              </w:rPr>
              <w:t>), уполномоченных на рассмотрение жалобы, главе города Барнаула в досудебном (внесудебном) порядке (далее – жалоба на решение уполномоченного органа).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8.2. Подача и рассмотрение жалобы на решение уполномоченного органа осуществляются в порядке и сроки, предусмотренные настоящим разделом Регламента при подаче и рассмотрении жалобы. </w:t>
            </w:r>
            <w:r w:rsidRPr="00033765">
              <w:rPr>
                <w:sz w:val="28"/>
                <w:szCs w:val="28"/>
              </w:rPr>
              <w:lastRenderedPageBreak/>
              <w:t>При этом жалоба на решение уполномоченного органа рассматривается непосредственно главой города Барнаула.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По результатам рассмотрения жалобы на решение уполномоченного органа глава города Барнаула удовлетворяет жалобу или отказывает в ее удовлетворении. Заявителя информируют о ходе и результатах рассмотрения жалобы на решение уполномоченного органа в порядке, предусмотренном настоящим разделом Регламента, для информирования заявителя о ходе и результатах рассмотрения жалобы.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прокуратуры.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8.3. Решение по жалобе на решение уполномоченного органа, принятое главой города Барнаула, может быть обжаловано заявителем в судебном порядке.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lastRenderedPageBreak/>
              <w:t>9.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Заявитель имеет право на получение информации и документов, необходимых для обоснования и рассмотрения жалобы при обращении с просьбой о предоставлении соответствующих информации и документов в Комитет.</w:t>
            </w:r>
          </w:p>
        </w:tc>
      </w:tr>
      <w:tr w:rsidR="00623F6C" w:rsidRPr="00033765" w:rsidTr="002D1D8E">
        <w:tc>
          <w:tcPr>
            <w:tcW w:w="1702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>10. Способы информирования заявителей о порядке подачи и рассмотрения жалобы</w:t>
            </w:r>
          </w:p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pct"/>
          </w:tcPr>
          <w:p w:rsidR="00623F6C" w:rsidRPr="00033765" w:rsidRDefault="00623F6C" w:rsidP="009A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3765">
              <w:rPr>
                <w:sz w:val="28"/>
                <w:szCs w:val="28"/>
              </w:rPr>
              <w:t xml:space="preserve">Информация о порядке подачи и рассмотрения жалобы на решение уполномоченного органа размещается на сайте города, на стендах в местах предоставления муниципальной услуги, в МФЦ (филиалах МФЦ), предоставляется заявителям должностными лицами и муниципальными служащими органа, предоставляющего муниципальную услугу, в порядке, предусмотренном подразделом 3 раздела </w:t>
            </w:r>
            <w:r w:rsidRPr="00033765">
              <w:rPr>
                <w:sz w:val="28"/>
                <w:szCs w:val="28"/>
                <w:lang w:val="en-US"/>
              </w:rPr>
              <w:t>I</w:t>
            </w:r>
            <w:r w:rsidRPr="00033765">
              <w:rPr>
                <w:sz w:val="28"/>
                <w:szCs w:val="28"/>
              </w:rPr>
              <w:t xml:space="preserve"> Регламента, для информирования о предоставлении муниципальной услуги.</w:t>
            </w:r>
          </w:p>
        </w:tc>
      </w:tr>
    </w:tbl>
    <w:p w:rsidR="00321EA1" w:rsidRPr="00321EA1" w:rsidRDefault="00321EA1" w:rsidP="00321EA1"/>
    <w:p w:rsidR="000B08A7" w:rsidRPr="00033765" w:rsidRDefault="000B08A7" w:rsidP="00985D8B">
      <w:pPr>
        <w:autoSpaceDE w:val="0"/>
        <w:autoSpaceDN w:val="0"/>
        <w:adjustRightInd w:val="0"/>
        <w:rPr>
          <w:sz w:val="28"/>
        </w:rPr>
      </w:pPr>
    </w:p>
    <w:p w:rsidR="00247992" w:rsidRPr="00033765" w:rsidRDefault="00247992" w:rsidP="00CE1491">
      <w:pPr>
        <w:autoSpaceDE w:val="0"/>
        <w:autoSpaceDN w:val="0"/>
        <w:adjustRightInd w:val="0"/>
      </w:pPr>
    </w:p>
    <w:sectPr w:rsidR="00247992" w:rsidRPr="00033765" w:rsidSect="002D1D8E">
      <w:headerReference w:type="default" r:id="rId15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5F" w:rsidRDefault="002D125F" w:rsidP="00FA28CF">
      <w:r>
        <w:separator/>
      </w:r>
    </w:p>
  </w:endnote>
  <w:endnote w:type="continuationSeparator" w:id="0">
    <w:p w:rsidR="002D125F" w:rsidRDefault="002D125F" w:rsidP="00FA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5F" w:rsidRDefault="002D125F" w:rsidP="00FA28CF">
      <w:r>
        <w:separator/>
      </w:r>
    </w:p>
  </w:footnote>
  <w:footnote w:type="continuationSeparator" w:id="0">
    <w:p w:rsidR="002D125F" w:rsidRDefault="002D125F" w:rsidP="00FA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543852"/>
      <w:docPartObj>
        <w:docPartGallery w:val="Page Numbers (Top of Page)"/>
        <w:docPartUnique/>
      </w:docPartObj>
    </w:sdtPr>
    <w:sdtEndPr/>
    <w:sdtContent>
      <w:p w:rsidR="00B176B6" w:rsidRDefault="00B176B6" w:rsidP="006D1112">
        <w:pPr>
          <w:pStyle w:val="ae"/>
          <w:tabs>
            <w:tab w:val="center" w:pos="4819"/>
            <w:tab w:val="right" w:pos="9638"/>
          </w:tabs>
          <w:jc w:val="righ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B0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176B6" w:rsidRDefault="00B176B6" w:rsidP="00690FF7">
    <w:pPr>
      <w:pStyle w:val="ae"/>
      <w:tabs>
        <w:tab w:val="clear" w:pos="4677"/>
        <w:tab w:val="clear" w:pos="9355"/>
        <w:tab w:val="left" w:pos="34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CBE"/>
    <w:multiLevelType w:val="hybridMultilevel"/>
    <w:tmpl w:val="F916583E"/>
    <w:lvl w:ilvl="0" w:tplc="1ADE0B0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378DD"/>
    <w:multiLevelType w:val="hybridMultilevel"/>
    <w:tmpl w:val="F89E6AE4"/>
    <w:lvl w:ilvl="0" w:tplc="A144608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11AC7"/>
    <w:multiLevelType w:val="multilevel"/>
    <w:tmpl w:val="06B24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CDB10F7"/>
    <w:multiLevelType w:val="hybridMultilevel"/>
    <w:tmpl w:val="A760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5123D"/>
    <w:multiLevelType w:val="multilevel"/>
    <w:tmpl w:val="832813BE"/>
    <w:lvl w:ilvl="0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4172675C"/>
    <w:multiLevelType w:val="hybridMultilevel"/>
    <w:tmpl w:val="14E0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E4D37"/>
    <w:multiLevelType w:val="multilevel"/>
    <w:tmpl w:val="853C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1" w:hanging="16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992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4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5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6" w:hanging="165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7" w:hanging="165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 w15:restartNumberingAfterBreak="0">
    <w:nsid w:val="59B075B0"/>
    <w:multiLevelType w:val="multilevel"/>
    <w:tmpl w:val="62163D0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627150D2"/>
    <w:multiLevelType w:val="multilevel"/>
    <w:tmpl w:val="79505D2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6A784471"/>
    <w:multiLevelType w:val="hybridMultilevel"/>
    <w:tmpl w:val="F1E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D2E1E"/>
    <w:multiLevelType w:val="hybridMultilevel"/>
    <w:tmpl w:val="904062A8"/>
    <w:lvl w:ilvl="0" w:tplc="63228E40">
      <w:start w:val="1"/>
      <w:numFmt w:val="decimal"/>
      <w:lvlText w:val="%1."/>
      <w:lvlJc w:val="left"/>
      <w:pPr>
        <w:ind w:left="3737" w:hanging="1185"/>
      </w:pPr>
    </w:lvl>
    <w:lvl w:ilvl="1" w:tplc="0419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11" w15:restartNumberingAfterBreak="0">
    <w:nsid w:val="6D3314BA"/>
    <w:multiLevelType w:val="multilevel"/>
    <w:tmpl w:val="87C6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2" w:hanging="2160"/>
      </w:pPr>
      <w:rPr>
        <w:rFonts w:hint="default"/>
      </w:rPr>
    </w:lvl>
  </w:abstractNum>
  <w:abstractNum w:abstractNumId="12" w15:restartNumberingAfterBreak="0">
    <w:nsid w:val="6D477AA3"/>
    <w:multiLevelType w:val="hybridMultilevel"/>
    <w:tmpl w:val="0F046510"/>
    <w:lvl w:ilvl="0" w:tplc="51CA15EA">
      <w:start w:val="1"/>
      <w:numFmt w:val="decimal"/>
      <w:lvlText w:val="2.5.4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7B750152"/>
    <w:multiLevelType w:val="multilevel"/>
    <w:tmpl w:val="B0B47E2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1"/>
  </w:num>
  <w:num w:numId="10">
    <w:abstractNumId w:val="9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17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CF"/>
    <w:rsid w:val="00000D13"/>
    <w:rsid w:val="0000114B"/>
    <w:rsid w:val="00001ABC"/>
    <w:rsid w:val="00001F08"/>
    <w:rsid w:val="000035EB"/>
    <w:rsid w:val="00003B48"/>
    <w:rsid w:val="000149F1"/>
    <w:rsid w:val="000175A7"/>
    <w:rsid w:val="00017C0C"/>
    <w:rsid w:val="00020703"/>
    <w:rsid w:val="000254CF"/>
    <w:rsid w:val="0002639E"/>
    <w:rsid w:val="0003261A"/>
    <w:rsid w:val="00033765"/>
    <w:rsid w:val="000358C8"/>
    <w:rsid w:val="0004123F"/>
    <w:rsid w:val="00041986"/>
    <w:rsid w:val="00041B20"/>
    <w:rsid w:val="00060866"/>
    <w:rsid w:val="0006188E"/>
    <w:rsid w:val="00061BEA"/>
    <w:rsid w:val="00062642"/>
    <w:rsid w:val="00063BCB"/>
    <w:rsid w:val="00072309"/>
    <w:rsid w:val="000752A7"/>
    <w:rsid w:val="000757B9"/>
    <w:rsid w:val="00081B34"/>
    <w:rsid w:val="00082C2B"/>
    <w:rsid w:val="00093E39"/>
    <w:rsid w:val="000951B5"/>
    <w:rsid w:val="00095775"/>
    <w:rsid w:val="000A0011"/>
    <w:rsid w:val="000A4457"/>
    <w:rsid w:val="000A7811"/>
    <w:rsid w:val="000B029E"/>
    <w:rsid w:val="000B08A7"/>
    <w:rsid w:val="000B1219"/>
    <w:rsid w:val="000C4F8A"/>
    <w:rsid w:val="000C7A14"/>
    <w:rsid w:val="000D47A8"/>
    <w:rsid w:val="000E2835"/>
    <w:rsid w:val="000E73F6"/>
    <w:rsid w:val="00100D8D"/>
    <w:rsid w:val="00101AA2"/>
    <w:rsid w:val="001041E1"/>
    <w:rsid w:val="00110949"/>
    <w:rsid w:val="00111013"/>
    <w:rsid w:val="00112181"/>
    <w:rsid w:val="00115FA6"/>
    <w:rsid w:val="001163D5"/>
    <w:rsid w:val="00132E88"/>
    <w:rsid w:val="0013564F"/>
    <w:rsid w:val="00137E40"/>
    <w:rsid w:val="00140FDE"/>
    <w:rsid w:val="00142AC8"/>
    <w:rsid w:val="001458AB"/>
    <w:rsid w:val="0016302D"/>
    <w:rsid w:val="00173954"/>
    <w:rsid w:val="00173A8D"/>
    <w:rsid w:val="00174B0E"/>
    <w:rsid w:val="00182A5C"/>
    <w:rsid w:val="001845EA"/>
    <w:rsid w:val="001845FB"/>
    <w:rsid w:val="00185380"/>
    <w:rsid w:val="00185D5F"/>
    <w:rsid w:val="00190359"/>
    <w:rsid w:val="0019361E"/>
    <w:rsid w:val="00194A2D"/>
    <w:rsid w:val="00194F7E"/>
    <w:rsid w:val="00196712"/>
    <w:rsid w:val="001A0F51"/>
    <w:rsid w:val="001B580A"/>
    <w:rsid w:val="001C6D7B"/>
    <w:rsid w:val="001D0B1A"/>
    <w:rsid w:val="001D26A4"/>
    <w:rsid w:val="001D43FC"/>
    <w:rsid w:val="001D485D"/>
    <w:rsid w:val="001D7585"/>
    <w:rsid w:val="001D7B34"/>
    <w:rsid w:val="001E1295"/>
    <w:rsid w:val="001E1B7C"/>
    <w:rsid w:val="001E3F6B"/>
    <w:rsid w:val="001E5E7B"/>
    <w:rsid w:val="001F0AD1"/>
    <w:rsid w:val="001F361F"/>
    <w:rsid w:val="001F6A21"/>
    <w:rsid w:val="002020B2"/>
    <w:rsid w:val="00213FE9"/>
    <w:rsid w:val="00216B13"/>
    <w:rsid w:val="0022539E"/>
    <w:rsid w:val="0023152A"/>
    <w:rsid w:val="00235F1C"/>
    <w:rsid w:val="00240215"/>
    <w:rsid w:val="00247992"/>
    <w:rsid w:val="00251803"/>
    <w:rsid w:val="002535AA"/>
    <w:rsid w:val="00256FF2"/>
    <w:rsid w:val="002677C5"/>
    <w:rsid w:val="0027724F"/>
    <w:rsid w:val="00280C23"/>
    <w:rsid w:val="00282DE9"/>
    <w:rsid w:val="00287ABE"/>
    <w:rsid w:val="00294C79"/>
    <w:rsid w:val="002A54DF"/>
    <w:rsid w:val="002B375F"/>
    <w:rsid w:val="002B3D12"/>
    <w:rsid w:val="002B4476"/>
    <w:rsid w:val="002B7174"/>
    <w:rsid w:val="002C3C2B"/>
    <w:rsid w:val="002C574E"/>
    <w:rsid w:val="002D079F"/>
    <w:rsid w:val="002D125F"/>
    <w:rsid w:val="002D1D8E"/>
    <w:rsid w:val="002D2D8F"/>
    <w:rsid w:val="002D3A25"/>
    <w:rsid w:val="002D5624"/>
    <w:rsid w:val="002D6BBB"/>
    <w:rsid w:val="002D79B7"/>
    <w:rsid w:val="002D7BD7"/>
    <w:rsid w:val="002E4DDD"/>
    <w:rsid w:val="002F024D"/>
    <w:rsid w:val="002F063A"/>
    <w:rsid w:val="002F2DF2"/>
    <w:rsid w:val="002F4307"/>
    <w:rsid w:val="00300BCE"/>
    <w:rsid w:val="00301D4C"/>
    <w:rsid w:val="00303830"/>
    <w:rsid w:val="00305859"/>
    <w:rsid w:val="00312D76"/>
    <w:rsid w:val="00315401"/>
    <w:rsid w:val="00321EA1"/>
    <w:rsid w:val="0032251D"/>
    <w:rsid w:val="00322A5A"/>
    <w:rsid w:val="00326C78"/>
    <w:rsid w:val="00326DB2"/>
    <w:rsid w:val="003278F2"/>
    <w:rsid w:val="0033387B"/>
    <w:rsid w:val="00336C60"/>
    <w:rsid w:val="003379EA"/>
    <w:rsid w:val="0034475E"/>
    <w:rsid w:val="00350B4F"/>
    <w:rsid w:val="00350C73"/>
    <w:rsid w:val="00374612"/>
    <w:rsid w:val="00374B8C"/>
    <w:rsid w:val="00381D13"/>
    <w:rsid w:val="0038793D"/>
    <w:rsid w:val="0039109F"/>
    <w:rsid w:val="00392717"/>
    <w:rsid w:val="003A21AB"/>
    <w:rsid w:val="003A29AB"/>
    <w:rsid w:val="003A2AE7"/>
    <w:rsid w:val="003A5F9E"/>
    <w:rsid w:val="003A76CA"/>
    <w:rsid w:val="003B1BAB"/>
    <w:rsid w:val="003B40E1"/>
    <w:rsid w:val="003B5041"/>
    <w:rsid w:val="003B786E"/>
    <w:rsid w:val="003D00D3"/>
    <w:rsid w:val="003D2CD9"/>
    <w:rsid w:val="003D4AC2"/>
    <w:rsid w:val="003E6D6B"/>
    <w:rsid w:val="003E73FA"/>
    <w:rsid w:val="003F564C"/>
    <w:rsid w:val="003F79C7"/>
    <w:rsid w:val="00402485"/>
    <w:rsid w:val="00404981"/>
    <w:rsid w:val="00412B8C"/>
    <w:rsid w:val="00413B5D"/>
    <w:rsid w:val="00424EF5"/>
    <w:rsid w:val="00425357"/>
    <w:rsid w:val="00426F45"/>
    <w:rsid w:val="004277DF"/>
    <w:rsid w:val="00437B65"/>
    <w:rsid w:val="00441617"/>
    <w:rsid w:val="0045448F"/>
    <w:rsid w:val="0045558A"/>
    <w:rsid w:val="00455720"/>
    <w:rsid w:val="00455CD1"/>
    <w:rsid w:val="004624B4"/>
    <w:rsid w:val="004626D2"/>
    <w:rsid w:val="004661DC"/>
    <w:rsid w:val="004720BB"/>
    <w:rsid w:val="004721E3"/>
    <w:rsid w:val="00472A53"/>
    <w:rsid w:val="00474134"/>
    <w:rsid w:val="004755E4"/>
    <w:rsid w:val="0049087D"/>
    <w:rsid w:val="004A08EE"/>
    <w:rsid w:val="004A1106"/>
    <w:rsid w:val="004C3AAF"/>
    <w:rsid w:val="004E5566"/>
    <w:rsid w:val="004E64FD"/>
    <w:rsid w:val="004E6A76"/>
    <w:rsid w:val="004E780E"/>
    <w:rsid w:val="004F2FC6"/>
    <w:rsid w:val="004F7080"/>
    <w:rsid w:val="0051153D"/>
    <w:rsid w:val="00517245"/>
    <w:rsid w:val="00520446"/>
    <w:rsid w:val="00530677"/>
    <w:rsid w:val="005319F0"/>
    <w:rsid w:val="00533DF8"/>
    <w:rsid w:val="00542A95"/>
    <w:rsid w:val="00544A3F"/>
    <w:rsid w:val="005464DD"/>
    <w:rsid w:val="00546F51"/>
    <w:rsid w:val="005511E4"/>
    <w:rsid w:val="0055779E"/>
    <w:rsid w:val="00561C89"/>
    <w:rsid w:val="00562D9D"/>
    <w:rsid w:val="00572809"/>
    <w:rsid w:val="0058464A"/>
    <w:rsid w:val="0058492E"/>
    <w:rsid w:val="0058723D"/>
    <w:rsid w:val="00590C63"/>
    <w:rsid w:val="005A6BAE"/>
    <w:rsid w:val="005B1987"/>
    <w:rsid w:val="005C5B3A"/>
    <w:rsid w:val="005C6FB5"/>
    <w:rsid w:val="005D0B5E"/>
    <w:rsid w:val="005E19F7"/>
    <w:rsid w:val="005E644F"/>
    <w:rsid w:val="005E6CB3"/>
    <w:rsid w:val="005F3E13"/>
    <w:rsid w:val="005F5EE0"/>
    <w:rsid w:val="005F714D"/>
    <w:rsid w:val="00600C4D"/>
    <w:rsid w:val="00605BB3"/>
    <w:rsid w:val="00623B41"/>
    <w:rsid w:val="00623F6C"/>
    <w:rsid w:val="006249E2"/>
    <w:rsid w:val="0062642B"/>
    <w:rsid w:val="0063218C"/>
    <w:rsid w:val="006349AC"/>
    <w:rsid w:val="00640222"/>
    <w:rsid w:val="00642AA2"/>
    <w:rsid w:val="00643A9D"/>
    <w:rsid w:val="0066104D"/>
    <w:rsid w:val="00661794"/>
    <w:rsid w:val="00663707"/>
    <w:rsid w:val="0066425B"/>
    <w:rsid w:val="00664582"/>
    <w:rsid w:val="00671066"/>
    <w:rsid w:val="00680853"/>
    <w:rsid w:val="00681134"/>
    <w:rsid w:val="00681571"/>
    <w:rsid w:val="00681D10"/>
    <w:rsid w:val="006873C5"/>
    <w:rsid w:val="00690FF7"/>
    <w:rsid w:val="00694F41"/>
    <w:rsid w:val="006A4AA1"/>
    <w:rsid w:val="006C3670"/>
    <w:rsid w:val="006D1112"/>
    <w:rsid w:val="006D14AD"/>
    <w:rsid w:val="006D2C4D"/>
    <w:rsid w:val="006D616C"/>
    <w:rsid w:val="006E15A5"/>
    <w:rsid w:val="006E2F49"/>
    <w:rsid w:val="006E3513"/>
    <w:rsid w:val="006E476D"/>
    <w:rsid w:val="006E4AA3"/>
    <w:rsid w:val="006E52A0"/>
    <w:rsid w:val="006E52B0"/>
    <w:rsid w:val="006E6964"/>
    <w:rsid w:val="006F1807"/>
    <w:rsid w:val="006F4F66"/>
    <w:rsid w:val="00703501"/>
    <w:rsid w:val="00711D0E"/>
    <w:rsid w:val="00715ACF"/>
    <w:rsid w:val="00723B1B"/>
    <w:rsid w:val="00724BB7"/>
    <w:rsid w:val="007272AA"/>
    <w:rsid w:val="007305C1"/>
    <w:rsid w:val="007308A7"/>
    <w:rsid w:val="00733FC7"/>
    <w:rsid w:val="00735D5A"/>
    <w:rsid w:val="00740A88"/>
    <w:rsid w:val="00741D87"/>
    <w:rsid w:val="007426E3"/>
    <w:rsid w:val="00744341"/>
    <w:rsid w:val="007454EB"/>
    <w:rsid w:val="00751A02"/>
    <w:rsid w:val="00753833"/>
    <w:rsid w:val="0075605F"/>
    <w:rsid w:val="00760AAC"/>
    <w:rsid w:val="007623D9"/>
    <w:rsid w:val="00764462"/>
    <w:rsid w:val="00765828"/>
    <w:rsid w:val="00767A95"/>
    <w:rsid w:val="00767D09"/>
    <w:rsid w:val="00771F6C"/>
    <w:rsid w:val="00776ACE"/>
    <w:rsid w:val="007822FF"/>
    <w:rsid w:val="00782417"/>
    <w:rsid w:val="00784232"/>
    <w:rsid w:val="007845A9"/>
    <w:rsid w:val="00794A19"/>
    <w:rsid w:val="00794D25"/>
    <w:rsid w:val="007970D7"/>
    <w:rsid w:val="007A01F3"/>
    <w:rsid w:val="007A0C9F"/>
    <w:rsid w:val="007A29B9"/>
    <w:rsid w:val="007A3D1F"/>
    <w:rsid w:val="007A6AA0"/>
    <w:rsid w:val="007B092E"/>
    <w:rsid w:val="007B40B9"/>
    <w:rsid w:val="007B4EF4"/>
    <w:rsid w:val="007C139D"/>
    <w:rsid w:val="007D032B"/>
    <w:rsid w:val="007D0743"/>
    <w:rsid w:val="007D34F2"/>
    <w:rsid w:val="007D77A5"/>
    <w:rsid w:val="007E36DC"/>
    <w:rsid w:val="007E6FC4"/>
    <w:rsid w:val="007F249F"/>
    <w:rsid w:val="007F26AA"/>
    <w:rsid w:val="007F3939"/>
    <w:rsid w:val="00800078"/>
    <w:rsid w:val="00800B6E"/>
    <w:rsid w:val="008019F8"/>
    <w:rsid w:val="00803FDF"/>
    <w:rsid w:val="00805392"/>
    <w:rsid w:val="008136D1"/>
    <w:rsid w:val="00831DB6"/>
    <w:rsid w:val="00837C73"/>
    <w:rsid w:val="0084034E"/>
    <w:rsid w:val="008416EF"/>
    <w:rsid w:val="0084374D"/>
    <w:rsid w:val="008438E6"/>
    <w:rsid w:val="00845605"/>
    <w:rsid w:val="0085595D"/>
    <w:rsid w:val="00855D24"/>
    <w:rsid w:val="00857F11"/>
    <w:rsid w:val="0087058A"/>
    <w:rsid w:val="00874C17"/>
    <w:rsid w:val="00877ABB"/>
    <w:rsid w:val="008856DF"/>
    <w:rsid w:val="00886776"/>
    <w:rsid w:val="00892606"/>
    <w:rsid w:val="008A61EC"/>
    <w:rsid w:val="008A79CD"/>
    <w:rsid w:val="008B009E"/>
    <w:rsid w:val="008B050E"/>
    <w:rsid w:val="008B66AE"/>
    <w:rsid w:val="008D3B19"/>
    <w:rsid w:val="008D7A5B"/>
    <w:rsid w:val="008E1D40"/>
    <w:rsid w:val="008E5144"/>
    <w:rsid w:val="008E5231"/>
    <w:rsid w:val="008E66F6"/>
    <w:rsid w:val="008F0664"/>
    <w:rsid w:val="008F0CD9"/>
    <w:rsid w:val="008F3CB7"/>
    <w:rsid w:val="00900D86"/>
    <w:rsid w:val="0090108F"/>
    <w:rsid w:val="00903693"/>
    <w:rsid w:val="0090788F"/>
    <w:rsid w:val="0091046D"/>
    <w:rsid w:val="00910C4D"/>
    <w:rsid w:val="00921583"/>
    <w:rsid w:val="009243B2"/>
    <w:rsid w:val="009248D3"/>
    <w:rsid w:val="00934D98"/>
    <w:rsid w:val="00935C4A"/>
    <w:rsid w:val="00941122"/>
    <w:rsid w:val="0094582F"/>
    <w:rsid w:val="00950715"/>
    <w:rsid w:val="00953640"/>
    <w:rsid w:val="00954CC9"/>
    <w:rsid w:val="00957A78"/>
    <w:rsid w:val="009653D2"/>
    <w:rsid w:val="00970222"/>
    <w:rsid w:val="0097521B"/>
    <w:rsid w:val="0097562D"/>
    <w:rsid w:val="00976A8C"/>
    <w:rsid w:val="00985D8B"/>
    <w:rsid w:val="0098602E"/>
    <w:rsid w:val="00987348"/>
    <w:rsid w:val="009963F4"/>
    <w:rsid w:val="009A07E1"/>
    <w:rsid w:val="009A2E10"/>
    <w:rsid w:val="009B0035"/>
    <w:rsid w:val="009B2C84"/>
    <w:rsid w:val="009B33F9"/>
    <w:rsid w:val="009B64B3"/>
    <w:rsid w:val="009B65B6"/>
    <w:rsid w:val="009C79AA"/>
    <w:rsid w:val="009D2732"/>
    <w:rsid w:val="009D5427"/>
    <w:rsid w:val="00A00F64"/>
    <w:rsid w:val="00A028F0"/>
    <w:rsid w:val="00A02F3C"/>
    <w:rsid w:val="00A03C35"/>
    <w:rsid w:val="00A04A5B"/>
    <w:rsid w:val="00A0541E"/>
    <w:rsid w:val="00A05BD2"/>
    <w:rsid w:val="00A05C98"/>
    <w:rsid w:val="00A06052"/>
    <w:rsid w:val="00A06FC3"/>
    <w:rsid w:val="00A14729"/>
    <w:rsid w:val="00A20805"/>
    <w:rsid w:val="00A30E08"/>
    <w:rsid w:val="00A32D8B"/>
    <w:rsid w:val="00A34A2E"/>
    <w:rsid w:val="00A354DF"/>
    <w:rsid w:val="00A47FC4"/>
    <w:rsid w:val="00A50AEF"/>
    <w:rsid w:val="00A530D1"/>
    <w:rsid w:val="00A5739C"/>
    <w:rsid w:val="00A57BC7"/>
    <w:rsid w:val="00A645F3"/>
    <w:rsid w:val="00A73B94"/>
    <w:rsid w:val="00A7599D"/>
    <w:rsid w:val="00A81295"/>
    <w:rsid w:val="00A81F58"/>
    <w:rsid w:val="00A8753D"/>
    <w:rsid w:val="00A9141F"/>
    <w:rsid w:val="00A91F96"/>
    <w:rsid w:val="00A930CB"/>
    <w:rsid w:val="00A933C2"/>
    <w:rsid w:val="00A939A7"/>
    <w:rsid w:val="00A942EF"/>
    <w:rsid w:val="00A95DFD"/>
    <w:rsid w:val="00AA3B2A"/>
    <w:rsid w:val="00AA7002"/>
    <w:rsid w:val="00AA7BAE"/>
    <w:rsid w:val="00AB7465"/>
    <w:rsid w:val="00AC1BC5"/>
    <w:rsid w:val="00AC5011"/>
    <w:rsid w:val="00AC5CF0"/>
    <w:rsid w:val="00AC677F"/>
    <w:rsid w:val="00AD03AF"/>
    <w:rsid w:val="00AD44A5"/>
    <w:rsid w:val="00AF3EA5"/>
    <w:rsid w:val="00AF4ECB"/>
    <w:rsid w:val="00AF7797"/>
    <w:rsid w:val="00B031A2"/>
    <w:rsid w:val="00B03B5D"/>
    <w:rsid w:val="00B13847"/>
    <w:rsid w:val="00B16455"/>
    <w:rsid w:val="00B16788"/>
    <w:rsid w:val="00B1690A"/>
    <w:rsid w:val="00B176B6"/>
    <w:rsid w:val="00B176DF"/>
    <w:rsid w:val="00B179EF"/>
    <w:rsid w:val="00B301E2"/>
    <w:rsid w:val="00B327B1"/>
    <w:rsid w:val="00B336F5"/>
    <w:rsid w:val="00B342DD"/>
    <w:rsid w:val="00B3569A"/>
    <w:rsid w:val="00B40254"/>
    <w:rsid w:val="00B44217"/>
    <w:rsid w:val="00B504D7"/>
    <w:rsid w:val="00B532E1"/>
    <w:rsid w:val="00B54CC4"/>
    <w:rsid w:val="00B561EB"/>
    <w:rsid w:val="00B56D29"/>
    <w:rsid w:val="00B572B9"/>
    <w:rsid w:val="00B614A0"/>
    <w:rsid w:val="00B7357A"/>
    <w:rsid w:val="00B74183"/>
    <w:rsid w:val="00B74C7A"/>
    <w:rsid w:val="00B800E2"/>
    <w:rsid w:val="00B80FBF"/>
    <w:rsid w:val="00B8318A"/>
    <w:rsid w:val="00B907A4"/>
    <w:rsid w:val="00BA24F5"/>
    <w:rsid w:val="00BA4A0D"/>
    <w:rsid w:val="00BE0393"/>
    <w:rsid w:val="00BE4067"/>
    <w:rsid w:val="00C00620"/>
    <w:rsid w:val="00C06937"/>
    <w:rsid w:val="00C34A29"/>
    <w:rsid w:val="00C4305A"/>
    <w:rsid w:val="00C44C4A"/>
    <w:rsid w:val="00C46207"/>
    <w:rsid w:val="00C46F9A"/>
    <w:rsid w:val="00C47747"/>
    <w:rsid w:val="00C47F63"/>
    <w:rsid w:val="00C50C30"/>
    <w:rsid w:val="00C65647"/>
    <w:rsid w:val="00C6695E"/>
    <w:rsid w:val="00C67638"/>
    <w:rsid w:val="00C75F8B"/>
    <w:rsid w:val="00C82153"/>
    <w:rsid w:val="00C863DC"/>
    <w:rsid w:val="00C868B0"/>
    <w:rsid w:val="00C94FF7"/>
    <w:rsid w:val="00CA0781"/>
    <w:rsid w:val="00CB24BB"/>
    <w:rsid w:val="00CB4B06"/>
    <w:rsid w:val="00CB660A"/>
    <w:rsid w:val="00CB7013"/>
    <w:rsid w:val="00CB79DA"/>
    <w:rsid w:val="00CC1990"/>
    <w:rsid w:val="00CC5760"/>
    <w:rsid w:val="00CC643E"/>
    <w:rsid w:val="00CD138A"/>
    <w:rsid w:val="00CD222A"/>
    <w:rsid w:val="00CD5600"/>
    <w:rsid w:val="00CE1491"/>
    <w:rsid w:val="00CE6A57"/>
    <w:rsid w:val="00CF5ABF"/>
    <w:rsid w:val="00D075B5"/>
    <w:rsid w:val="00D1091B"/>
    <w:rsid w:val="00D11A5D"/>
    <w:rsid w:val="00D14F2E"/>
    <w:rsid w:val="00D168E0"/>
    <w:rsid w:val="00D169E0"/>
    <w:rsid w:val="00D207EF"/>
    <w:rsid w:val="00D21E74"/>
    <w:rsid w:val="00D2562F"/>
    <w:rsid w:val="00D2755F"/>
    <w:rsid w:val="00D4100E"/>
    <w:rsid w:val="00D4356C"/>
    <w:rsid w:val="00D43C75"/>
    <w:rsid w:val="00D533E8"/>
    <w:rsid w:val="00D6285A"/>
    <w:rsid w:val="00D66E5E"/>
    <w:rsid w:val="00D70C5D"/>
    <w:rsid w:val="00D71B9F"/>
    <w:rsid w:val="00D71E61"/>
    <w:rsid w:val="00D73DF9"/>
    <w:rsid w:val="00D7704D"/>
    <w:rsid w:val="00D82491"/>
    <w:rsid w:val="00D85108"/>
    <w:rsid w:val="00DA54E0"/>
    <w:rsid w:val="00DA7BC0"/>
    <w:rsid w:val="00DB5ADD"/>
    <w:rsid w:val="00DC23AA"/>
    <w:rsid w:val="00DC7C6B"/>
    <w:rsid w:val="00DD019C"/>
    <w:rsid w:val="00DD53E3"/>
    <w:rsid w:val="00DD7171"/>
    <w:rsid w:val="00DD7EE1"/>
    <w:rsid w:val="00DE4FF7"/>
    <w:rsid w:val="00DF2AB5"/>
    <w:rsid w:val="00DF74C5"/>
    <w:rsid w:val="00DF7C2B"/>
    <w:rsid w:val="00E000F5"/>
    <w:rsid w:val="00E0084D"/>
    <w:rsid w:val="00E02F2B"/>
    <w:rsid w:val="00E1151F"/>
    <w:rsid w:val="00E119E9"/>
    <w:rsid w:val="00E14322"/>
    <w:rsid w:val="00E250A4"/>
    <w:rsid w:val="00E25C75"/>
    <w:rsid w:val="00E301F9"/>
    <w:rsid w:val="00E3226E"/>
    <w:rsid w:val="00E34A78"/>
    <w:rsid w:val="00E35563"/>
    <w:rsid w:val="00E41435"/>
    <w:rsid w:val="00E4290E"/>
    <w:rsid w:val="00E4634D"/>
    <w:rsid w:val="00E56398"/>
    <w:rsid w:val="00E66443"/>
    <w:rsid w:val="00E72157"/>
    <w:rsid w:val="00E7718D"/>
    <w:rsid w:val="00E776D3"/>
    <w:rsid w:val="00E801CA"/>
    <w:rsid w:val="00E824A6"/>
    <w:rsid w:val="00E9596B"/>
    <w:rsid w:val="00EA5E28"/>
    <w:rsid w:val="00EB065B"/>
    <w:rsid w:val="00EB28B9"/>
    <w:rsid w:val="00EB4DA2"/>
    <w:rsid w:val="00EC2822"/>
    <w:rsid w:val="00EC5015"/>
    <w:rsid w:val="00ED240F"/>
    <w:rsid w:val="00ED491F"/>
    <w:rsid w:val="00ED7E18"/>
    <w:rsid w:val="00EE0086"/>
    <w:rsid w:val="00EE03D9"/>
    <w:rsid w:val="00EE2B13"/>
    <w:rsid w:val="00EE3372"/>
    <w:rsid w:val="00EE34CE"/>
    <w:rsid w:val="00EE704B"/>
    <w:rsid w:val="00F00448"/>
    <w:rsid w:val="00F048F3"/>
    <w:rsid w:val="00F05AB1"/>
    <w:rsid w:val="00F07E92"/>
    <w:rsid w:val="00F108BD"/>
    <w:rsid w:val="00F10E50"/>
    <w:rsid w:val="00F13B97"/>
    <w:rsid w:val="00F22C08"/>
    <w:rsid w:val="00F23F75"/>
    <w:rsid w:val="00F24075"/>
    <w:rsid w:val="00F2505A"/>
    <w:rsid w:val="00F40F7A"/>
    <w:rsid w:val="00F424CE"/>
    <w:rsid w:val="00F4747F"/>
    <w:rsid w:val="00F5137E"/>
    <w:rsid w:val="00F61B45"/>
    <w:rsid w:val="00F67B41"/>
    <w:rsid w:val="00F709EE"/>
    <w:rsid w:val="00F97DF4"/>
    <w:rsid w:val="00FA21D9"/>
    <w:rsid w:val="00FA28CF"/>
    <w:rsid w:val="00FB03FB"/>
    <w:rsid w:val="00FB0AC8"/>
    <w:rsid w:val="00FB5C10"/>
    <w:rsid w:val="00FC0254"/>
    <w:rsid w:val="00FC43D1"/>
    <w:rsid w:val="00FE25AD"/>
    <w:rsid w:val="00FE5535"/>
    <w:rsid w:val="00FE74B6"/>
    <w:rsid w:val="00FF6A7F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F0F8E6-3DCE-41D6-B5EC-DDDE345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28CF"/>
    <w:pPr>
      <w:keepNext/>
      <w:tabs>
        <w:tab w:val="num" w:pos="576"/>
      </w:tabs>
      <w:suppressAutoHyphens/>
      <w:spacing w:before="240" w:after="60"/>
      <w:ind w:left="576" w:hanging="576"/>
      <w:jc w:val="center"/>
      <w:outlineLvl w:val="1"/>
    </w:pPr>
    <w:rPr>
      <w:rFonts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A28CF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paragraph" w:styleId="a3">
    <w:name w:val="footnote text"/>
    <w:basedOn w:val="a"/>
    <w:link w:val="a4"/>
    <w:uiPriority w:val="99"/>
    <w:semiHidden/>
    <w:unhideWhenUsed/>
    <w:rsid w:val="00FA28C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2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FA28C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A2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A28CF"/>
    <w:pPr>
      <w:ind w:left="720"/>
      <w:contextualSpacing/>
    </w:pPr>
  </w:style>
  <w:style w:type="paragraph" w:customStyle="1" w:styleId="220">
    <w:name w:val="Основной текст с отступом 22"/>
    <w:basedOn w:val="a"/>
    <w:rsid w:val="00FA28CF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FA28C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FA2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Подзаголовок_1"/>
    <w:basedOn w:val="a"/>
    <w:next w:val="a"/>
    <w:rsid w:val="00FA28CF"/>
    <w:pPr>
      <w:suppressAutoHyphens/>
      <w:spacing w:before="120" w:after="120" w:line="360" w:lineRule="auto"/>
      <w:ind w:firstLine="709"/>
    </w:pPr>
    <w:rPr>
      <w:rFonts w:eastAsia="Calibri"/>
      <w:b/>
      <w:sz w:val="28"/>
      <w:szCs w:val="22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FA28CF"/>
    <w:pPr>
      <w:suppressAutoHyphens/>
    </w:pPr>
    <w:rPr>
      <w:lang w:eastAsia="ar-SA"/>
    </w:rPr>
  </w:style>
  <w:style w:type="paragraph" w:customStyle="1" w:styleId="a7">
    <w:name w:val="Прижатый влево"/>
    <w:basedOn w:val="a"/>
    <w:next w:val="a"/>
    <w:uiPriority w:val="99"/>
    <w:rsid w:val="00FA28CF"/>
    <w:pPr>
      <w:suppressAutoHyphens/>
      <w:autoSpaceDE w:val="0"/>
    </w:pPr>
    <w:rPr>
      <w:rFonts w:ascii="Arial" w:eastAsia="SimSun" w:hAnsi="Arial"/>
      <w:lang w:eastAsia="ar-SA"/>
    </w:rPr>
  </w:style>
  <w:style w:type="paragraph" w:customStyle="1" w:styleId="ConsPlusCell">
    <w:name w:val="ConsPlusCell"/>
    <w:rsid w:val="00FA28C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FA28CF"/>
    <w:rPr>
      <w:vertAlign w:val="superscript"/>
    </w:rPr>
  </w:style>
  <w:style w:type="character" w:styleId="a9">
    <w:name w:val="Hyperlink"/>
    <w:basedOn w:val="a0"/>
    <w:unhideWhenUsed/>
    <w:rsid w:val="00FA28CF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4049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04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46F51"/>
    <w:rPr>
      <w:b/>
      <w:bCs/>
    </w:rPr>
  </w:style>
  <w:style w:type="character" w:customStyle="1" w:styleId="ad">
    <w:name w:val="Гипертекстовая ссылка"/>
    <w:basedOn w:val="a0"/>
    <w:uiPriority w:val="99"/>
    <w:rsid w:val="00892606"/>
    <w:rPr>
      <w:rFonts w:cs="Times New Roman"/>
      <w:b/>
      <w:color w:val="106BBE"/>
    </w:rPr>
  </w:style>
  <w:style w:type="paragraph" w:styleId="ae">
    <w:name w:val="header"/>
    <w:basedOn w:val="a"/>
    <w:link w:val="af"/>
    <w:uiPriority w:val="99"/>
    <w:unhideWhenUsed/>
    <w:rsid w:val="00874C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74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74C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74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nhideWhenUsed/>
    <w:rsid w:val="00F05AB1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CB7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7013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30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0383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3038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6370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63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02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13" Type="http://schemas.openxmlformats.org/officeDocument/2006/relationships/hyperlink" Target="consultantplus://offline/ref=292110852458298D6E283A5C404599BA9182EFB7206FA99B890E731374EFEC6248907344EC22909EF77D41EE0C7CE9A66B13BEDC93C04B73h0Y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FC6EA434D7EFCB00F462824039C24DC95E4EF44F8B870F350A06F5DBC701193D5D827C4E5CFCC3272B53Q4R7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FC6EA434D7EFCB00F462824039C24DC95E4EF44F8B870F350A06F5DBC701193D5D827C4E5CFCC3272B53Q4R7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A14E68847AD10A5A9DD590B4ADD94C05018BA0EA5AFB864427D7C6C81E7S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14E68847AD10A5A9DD590B4ADD94C05013BC07A0AFB864427D7C6C81E7SFG" TargetMode="External"/><Relationship Id="rId14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6E6E5-67E1-49C1-802C-B639EB40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9481</Words>
  <Characters>54046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Евгения Константиновна  Борисова</cp:lastModifiedBy>
  <cp:revision>5</cp:revision>
  <cp:lastPrinted>2022-03-16T06:09:00Z</cp:lastPrinted>
  <dcterms:created xsi:type="dcterms:W3CDTF">2022-03-10T06:52:00Z</dcterms:created>
  <dcterms:modified xsi:type="dcterms:W3CDTF">2022-03-21T05:38:00Z</dcterms:modified>
</cp:coreProperties>
</file>