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33DD8" w14:textId="286634DC" w:rsidR="00D866B4" w:rsidRDefault="00D866B4" w:rsidP="00D866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П</w:t>
      </w:r>
      <w:r w:rsidRPr="008552C7">
        <w:rPr>
          <w:sz w:val="28"/>
          <w:szCs w:val="28"/>
        </w:rPr>
        <w:t>риложение</w:t>
      </w:r>
      <w:r w:rsidR="002D6C6C">
        <w:rPr>
          <w:sz w:val="28"/>
          <w:szCs w:val="28"/>
        </w:rPr>
        <w:t xml:space="preserve"> 2</w:t>
      </w:r>
      <w:r w:rsidRPr="008552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48984AAE" w14:textId="7406B742" w:rsidR="00D866B4" w:rsidRDefault="00D866B4" w:rsidP="00D866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301F7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</w:t>
      </w:r>
      <w:r w:rsidR="00301F7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</w:p>
    <w:p w14:paraId="1575CC6F" w14:textId="6C477FF1" w:rsidR="00D866B4" w:rsidRPr="008552C7" w:rsidRDefault="00D866B4" w:rsidP="00D866B4">
      <w:pPr>
        <w:ind w:left="6237"/>
        <w:rPr>
          <w:sz w:val="28"/>
          <w:szCs w:val="28"/>
        </w:rPr>
      </w:pPr>
      <w:r w:rsidRPr="008552C7">
        <w:rPr>
          <w:sz w:val="28"/>
          <w:szCs w:val="28"/>
        </w:rPr>
        <w:t>приказ</w:t>
      </w:r>
      <w:r>
        <w:rPr>
          <w:sz w:val="28"/>
          <w:szCs w:val="28"/>
        </w:rPr>
        <w:t>ом комитета</w:t>
      </w:r>
      <w:r w:rsidRPr="008552C7">
        <w:rPr>
          <w:sz w:val="28"/>
          <w:szCs w:val="28"/>
        </w:rPr>
        <w:t xml:space="preserve"> </w:t>
      </w:r>
    </w:p>
    <w:p w14:paraId="633072EC" w14:textId="6A854807" w:rsidR="00D866B4" w:rsidRPr="008552C7" w:rsidRDefault="00D866B4" w:rsidP="00D866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8552C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7A6708">
        <w:rPr>
          <w:sz w:val="28"/>
          <w:szCs w:val="28"/>
        </w:rPr>
        <w:t>02</w:t>
      </w:r>
      <w:r w:rsidR="008049BE">
        <w:rPr>
          <w:sz w:val="28"/>
          <w:szCs w:val="28"/>
        </w:rPr>
        <w:t>.</w:t>
      </w:r>
      <w:r w:rsidR="007A6708">
        <w:rPr>
          <w:sz w:val="28"/>
          <w:szCs w:val="28"/>
        </w:rPr>
        <w:t xml:space="preserve">11.2024 </w:t>
      </w:r>
      <w:r>
        <w:rPr>
          <w:sz w:val="28"/>
          <w:szCs w:val="28"/>
        </w:rPr>
        <w:t>№</w:t>
      </w:r>
      <w:r w:rsidR="007A6708">
        <w:rPr>
          <w:sz w:val="28"/>
          <w:szCs w:val="28"/>
        </w:rPr>
        <w:t>91</w:t>
      </w:r>
    </w:p>
    <w:p w14:paraId="54B5B534" w14:textId="77777777" w:rsidR="00D866B4" w:rsidRPr="008552C7" w:rsidRDefault="00D866B4" w:rsidP="00D866B4">
      <w:pPr>
        <w:ind w:left="6237"/>
        <w:rPr>
          <w:sz w:val="28"/>
          <w:szCs w:val="28"/>
        </w:rPr>
      </w:pPr>
    </w:p>
    <w:p w14:paraId="38774FA5" w14:textId="77777777" w:rsidR="00D866B4" w:rsidRDefault="00D866B4" w:rsidP="00D866B4">
      <w:pPr>
        <w:rPr>
          <w:sz w:val="28"/>
          <w:szCs w:val="28"/>
        </w:rPr>
      </w:pPr>
    </w:p>
    <w:p w14:paraId="54375098" w14:textId="77777777" w:rsidR="00D866B4" w:rsidRDefault="00D866B4" w:rsidP="00D866B4">
      <w:pPr>
        <w:pStyle w:val="a5"/>
        <w:ind w:firstLine="0"/>
        <w:jc w:val="center"/>
      </w:pPr>
      <w:r>
        <w:t>ПОЛОЖЕНИЕ</w:t>
      </w:r>
    </w:p>
    <w:p w14:paraId="691BC762" w14:textId="77777777" w:rsidR="00D866B4" w:rsidRDefault="00D866B4" w:rsidP="00D866B4">
      <w:pPr>
        <w:jc w:val="center"/>
        <w:rPr>
          <w:sz w:val="28"/>
          <w:szCs w:val="28"/>
        </w:rPr>
      </w:pPr>
      <w:bookmarkStart w:id="0" w:name="_Hlk158376482"/>
      <w:r w:rsidRPr="007E4A94">
        <w:rPr>
          <w:sz w:val="28"/>
          <w:szCs w:val="28"/>
        </w:rPr>
        <w:t xml:space="preserve">о критериях оценки руководителя </w:t>
      </w:r>
      <w:r w:rsidRPr="00902458">
        <w:rPr>
          <w:sz w:val="28"/>
          <w:szCs w:val="28"/>
        </w:rPr>
        <w:t>муницип</w:t>
      </w:r>
      <w:r>
        <w:rPr>
          <w:sz w:val="28"/>
          <w:szCs w:val="28"/>
        </w:rPr>
        <w:t>ального бюджетного учреждения «Лесное хозяйство</w:t>
      </w:r>
      <w:r w:rsidRPr="00902458">
        <w:rPr>
          <w:sz w:val="28"/>
          <w:szCs w:val="28"/>
        </w:rPr>
        <w:t>»</w:t>
      </w:r>
      <w:r>
        <w:rPr>
          <w:sz w:val="28"/>
          <w:szCs w:val="28"/>
        </w:rPr>
        <w:t xml:space="preserve"> г.Барнаула</w:t>
      </w:r>
      <w:r w:rsidRPr="007E4A94">
        <w:rPr>
          <w:sz w:val="28"/>
          <w:szCs w:val="28"/>
        </w:rPr>
        <w:t xml:space="preserve"> по результатам деятельности и качеству выполненных работ (услуг</w:t>
      </w:r>
      <w:r>
        <w:rPr>
          <w:sz w:val="28"/>
          <w:szCs w:val="28"/>
        </w:rPr>
        <w:t>)</w:t>
      </w:r>
    </w:p>
    <w:bookmarkEnd w:id="0"/>
    <w:p w14:paraId="69BCF794" w14:textId="77777777" w:rsidR="00D866B4" w:rsidRDefault="00D866B4" w:rsidP="00D866B4">
      <w:pPr>
        <w:jc w:val="center"/>
        <w:rPr>
          <w:sz w:val="28"/>
          <w:szCs w:val="28"/>
        </w:rPr>
      </w:pPr>
    </w:p>
    <w:p w14:paraId="1172E812" w14:textId="70A8E187" w:rsidR="00D866B4" w:rsidRPr="004D50ED" w:rsidRDefault="00D866B4" w:rsidP="00D866B4">
      <w:pPr>
        <w:pStyle w:val="a5"/>
      </w:pPr>
      <w:r w:rsidRPr="00412D6B">
        <w:t>1.</w:t>
      </w:r>
      <w:r w:rsidR="005237F9">
        <w:t> </w:t>
      </w:r>
      <w:r w:rsidR="00301F79">
        <w:t>П</w:t>
      </w:r>
      <w:r w:rsidRPr="00412D6B">
        <w:t xml:space="preserve">оложение </w:t>
      </w:r>
      <w:r w:rsidRPr="00D85993">
        <w:t>о критериях оценки руководителя муниципального бюджетного учреждения «Лесное хозяйство» г.Барнаула по результатам деятельности и качеству выполненных работ (услуг)</w:t>
      </w:r>
      <w:r>
        <w:t xml:space="preserve"> </w:t>
      </w:r>
      <w:r w:rsidRPr="00412D6B">
        <w:t xml:space="preserve">разработано </w:t>
      </w:r>
      <w:r w:rsidR="006E7237">
        <w:br/>
      </w:r>
      <w:r w:rsidRPr="00412D6B">
        <w:t>в соответствии с Трудовым кодексом Российской Федерации</w:t>
      </w:r>
      <w:r>
        <w:t xml:space="preserve"> </w:t>
      </w:r>
      <w:r>
        <w:br/>
      </w:r>
      <w:r w:rsidRPr="004D50ED">
        <w:t xml:space="preserve">и </w:t>
      </w:r>
      <w:r w:rsidR="00301F79">
        <w:t>утверждается</w:t>
      </w:r>
      <w:r w:rsidRPr="004D50ED">
        <w:t xml:space="preserve"> в целях повышения ответственности и заинтересованности руководителя </w:t>
      </w:r>
      <w:r>
        <w:t>учрежден</w:t>
      </w:r>
      <w:r w:rsidRPr="004D50ED">
        <w:t xml:space="preserve">ия в эффективности деятельности муниципального </w:t>
      </w:r>
      <w:r>
        <w:t>бюджет</w:t>
      </w:r>
      <w:r w:rsidRPr="004D50ED">
        <w:t xml:space="preserve">ного </w:t>
      </w:r>
      <w:r>
        <w:t>учреждения «Лесное хозяйство</w:t>
      </w:r>
      <w:r w:rsidRPr="00902458">
        <w:t>»</w:t>
      </w:r>
      <w:r>
        <w:t xml:space="preserve"> г.Барнаула </w:t>
      </w:r>
      <w:r w:rsidR="006E7237">
        <w:br/>
      </w:r>
      <w:r>
        <w:t xml:space="preserve">(далее </w:t>
      </w:r>
      <w:r w:rsidRPr="00776A59">
        <w:t>–</w:t>
      </w:r>
      <w:r>
        <w:t xml:space="preserve"> Учреждение)</w:t>
      </w:r>
      <w:r w:rsidRPr="004D50ED">
        <w:t>, качеств</w:t>
      </w:r>
      <w:r>
        <w:t>е</w:t>
      </w:r>
      <w:r w:rsidRPr="004D50ED">
        <w:t xml:space="preserve"> выполняемых им работ и оказываемых услуг</w:t>
      </w:r>
      <w:r>
        <w:t>.</w:t>
      </w:r>
    </w:p>
    <w:p w14:paraId="003DC552" w14:textId="633F21A2" w:rsidR="00D866B4" w:rsidRPr="00567D1B" w:rsidRDefault="00D866B4" w:rsidP="00D866B4">
      <w:pPr>
        <w:pStyle w:val="a5"/>
        <w:ind w:firstLine="709"/>
      </w:pPr>
      <w:r w:rsidRPr="00567D1B">
        <w:t>2.</w:t>
      </w:r>
      <w:r w:rsidR="005237F9">
        <w:t> </w:t>
      </w:r>
      <w:r>
        <w:t>П</w:t>
      </w:r>
      <w:r w:rsidRPr="00567D1B">
        <w:t xml:space="preserve">оложение применяется при наличии </w:t>
      </w:r>
      <w:r>
        <w:t xml:space="preserve">экономии фонда оплаты труда работников </w:t>
      </w:r>
      <w:r w:rsidR="00977F4A">
        <w:t>У</w:t>
      </w:r>
      <w:r>
        <w:t>чреждения и (или) положительн</w:t>
      </w:r>
      <w:r w:rsidR="00301F79">
        <w:t>ого</w:t>
      </w:r>
      <w:r>
        <w:t xml:space="preserve"> финансов</w:t>
      </w:r>
      <w:r w:rsidR="00301F79">
        <w:t>ого</w:t>
      </w:r>
      <w:r>
        <w:t xml:space="preserve"> результат</w:t>
      </w:r>
      <w:r w:rsidR="00301F79">
        <w:t>а</w:t>
      </w:r>
      <w:r>
        <w:t xml:space="preserve"> от деятельности </w:t>
      </w:r>
      <w:r w:rsidR="00977F4A">
        <w:t>У</w:t>
      </w:r>
      <w:r>
        <w:t>чреждения, приносящей доход</w:t>
      </w:r>
      <w:r w:rsidRPr="00567D1B">
        <w:t>.</w:t>
      </w:r>
    </w:p>
    <w:p w14:paraId="5CC798E7" w14:textId="2542D395" w:rsidR="00D866B4" w:rsidRPr="00567D1B" w:rsidRDefault="00D866B4" w:rsidP="00D866B4">
      <w:pPr>
        <w:ind w:firstLine="709"/>
        <w:jc w:val="both"/>
        <w:rPr>
          <w:sz w:val="28"/>
          <w:szCs w:val="28"/>
        </w:rPr>
      </w:pPr>
      <w:r w:rsidRPr="00567D1B">
        <w:rPr>
          <w:sz w:val="28"/>
          <w:szCs w:val="28"/>
        </w:rPr>
        <w:t>3.</w:t>
      </w:r>
      <w:r w:rsidR="005237F9">
        <w:rPr>
          <w:sz w:val="28"/>
          <w:szCs w:val="28"/>
        </w:rPr>
        <w:t> </w:t>
      </w:r>
      <w:r w:rsidRPr="00567D1B">
        <w:rPr>
          <w:sz w:val="28"/>
          <w:szCs w:val="28"/>
        </w:rPr>
        <w:t xml:space="preserve">Порядок определения размера </w:t>
      </w:r>
      <w:r>
        <w:rPr>
          <w:sz w:val="28"/>
          <w:szCs w:val="28"/>
        </w:rPr>
        <w:t>надбавки за качество работы</w:t>
      </w:r>
      <w:r w:rsidRPr="00567D1B">
        <w:rPr>
          <w:sz w:val="28"/>
          <w:szCs w:val="28"/>
        </w:rPr>
        <w:t xml:space="preserve"> руководител</w:t>
      </w:r>
      <w:r w:rsidR="00301F79">
        <w:rPr>
          <w:sz w:val="28"/>
          <w:szCs w:val="28"/>
        </w:rPr>
        <w:t>я</w:t>
      </w:r>
      <w:r w:rsidRPr="00567D1B">
        <w:rPr>
          <w:sz w:val="28"/>
          <w:szCs w:val="28"/>
        </w:rPr>
        <w:t xml:space="preserve"> </w:t>
      </w:r>
      <w:r w:rsidR="00977F4A">
        <w:rPr>
          <w:sz w:val="28"/>
          <w:szCs w:val="28"/>
        </w:rPr>
        <w:t>У</w:t>
      </w:r>
      <w:r>
        <w:rPr>
          <w:sz w:val="28"/>
          <w:szCs w:val="28"/>
        </w:rPr>
        <w:t>чрежден</w:t>
      </w:r>
      <w:r w:rsidRPr="00567D1B">
        <w:rPr>
          <w:sz w:val="28"/>
          <w:szCs w:val="28"/>
        </w:rPr>
        <w:t>ия.</w:t>
      </w:r>
    </w:p>
    <w:p w14:paraId="26563F20" w14:textId="2FC70F3B" w:rsidR="00D866B4" w:rsidRDefault="00D866B4" w:rsidP="00301F79">
      <w:pPr>
        <w:pStyle w:val="a5"/>
        <w:ind w:firstLine="709"/>
      </w:pPr>
      <w:r w:rsidRPr="00567D1B">
        <w:t>3.1.</w:t>
      </w:r>
      <w:r w:rsidR="005237F9">
        <w:t> </w:t>
      </w:r>
      <w:r w:rsidRPr="00567D1B">
        <w:t xml:space="preserve">Размер ежемесячной </w:t>
      </w:r>
      <w:r>
        <w:t xml:space="preserve">надбавки за качество работы </w:t>
      </w:r>
      <w:r w:rsidRPr="00567D1B">
        <w:t>руководител</w:t>
      </w:r>
      <w:r w:rsidR="00301F79">
        <w:t>я</w:t>
      </w:r>
      <w:r w:rsidRPr="00567D1B">
        <w:t xml:space="preserve"> </w:t>
      </w:r>
      <w:r w:rsidR="00977F4A">
        <w:t>У</w:t>
      </w:r>
      <w:r>
        <w:t xml:space="preserve">чреждения </w:t>
      </w:r>
      <w:r w:rsidRPr="00567D1B">
        <w:t>определяется ежеквартально в соответствии со следующими показателями и критериями оценки эффективности деятельности:</w:t>
      </w:r>
    </w:p>
    <w:tbl>
      <w:tblPr>
        <w:tblStyle w:val="a9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2405"/>
        <w:gridCol w:w="1276"/>
        <w:gridCol w:w="1843"/>
        <w:gridCol w:w="1417"/>
      </w:tblGrid>
      <w:tr w:rsidR="005555A3" w14:paraId="4E3DD88F" w14:textId="77777777" w:rsidTr="006E7237">
        <w:trPr>
          <w:trHeight w:val="1713"/>
          <w:jc w:val="center"/>
        </w:trPr>
        <w:tc>
          <w:tcPr>
            <w:tcW w:w="709" w:type="dxa"/>
          </w:tcPr>
          <w:p w14:paraId="2E745CAA" w14:textId="77777777" w:rsidR="00301F79" w:rsidRDefault="00301F79" w:rsidP="004E7387">
            <w:pPr>
              <w:pStyle w:val="a5"/>
              <w:ind w:firstLine="0"/>
              <w:jc w:val="center"/>
            </w:pPr>
            <w:r w:rsidRPr="00C22F6B">
              <w:rPr>
                <w:sz w:val="24"/>
                <w:szCs w:val="24"/>
              </w:rPr>
              <w:t>№ п/п</w:t>
            </w:r>
          </w:p>
        </w:tc>
        <w:tc>
          <w:tcPr>
            <w:tcW w:w="1417" w:type="dxa"/>
          </w:tcPr>
          <w:p w14:paraId="4113B824" w14:textId="5E31014F" w:rsidR="00301F79" w:rsidRDefault="00301F79" w:rsidP="00E25781">
            <w:pPr>
              <w:pStyle w:val="a5"/>
              <w:ind w:firstLine="0"/>
              <w:jc w:val="center"/>
            </w:pPr>
            <w:r w:rsidRPr="00C22F6B">
              <w:rPr>
                <w:sz w:val="24"/>
                <w:szCs w:val="24"/>
              </w:rPr>
              <w:t xml:space="preserve">Показатели </w:t>
            </w:r>
            <w:proofErr w:type="gramStart"/>
            <w:r w:rsidRPr="00C22F6B">
              <w:rPr>
                <w:sz w:val="24"/>
                <w:szCs w:val="24"/>
              </w:rPr>
              <w:t>деятель-</w:t>
            </w:r>
            <w:proofErr w:type="spellStart"/>
            <w:r w:rsidRPr="00C22F6B">
              <w:rPr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2405" w:type="dxa"/>
          </w:tcPr>
          <w:p w14:paraId="2C8C1F20" w14:textId="77777777" w:rsidR="00301F79" w:rsidRDefault="00301F79" w:rsidP="00E25781">
            <w:pPr>
              <w:pStyle w:val="a5"/>
              <w:ind w:firstLine="0"/>
              <w:jc w:val="center"/>
            </w:pPr>
            <w:r w:rsidRPr="00C22F6B">
              <w:rPr>
                <w:sz w:val="24"/>
                <w:szCs w:val="24"/>
              </w:rPr>
              <w:t>Критерии оценки деятельности</w:t>
            </w:r>
          </w:p>
        </w:tc>
        <w:tc>
          <w:tcPr>
            <w:tcW w:w="1276" w:type="dxa"/>
          </w:tcPr>
          <w:p w14:paraId="1692C8EC" w14:textId="77777777" w:rsidR="00301F79" w:rsidRDefault="00301F79" w:rsidP="00E25781">
            <w:pPr>
              <w:pStyle w:val="a5"/>
              <w:ind w:firstLine="0"/>
              <w:jc w:val="center"/>
            </w:pPr>
            <w:proofErr w:type="spellStart"/>
            <w:proofErr w:type="gramStart"/>
            <w:r w:rsidRPr="00C22F6B">
              <w:rPr>
                <w:sz w:val="24"/>
                <w:szCs w:val="24"/>
              </w:rPr>
              <w:t>Рекомен</w:t>
            </w:r>
            <w:proofErr w:type="spellEnd"/>
            <w:r w:rsidRPr="00C22F6B">
              <w:rPr>
                <w:sz w:val="24"/>
                <w:szCs w:val="24"/>
              </w:rPr>
              <w:t>-дуемый</w:t>
            </w:r>
            <w:proofErr w:type="gramEnd"/>
            <w:r w:rsidRPr="00C22F6B">
              <w:rPr>
                <w:sz w:val="24"/>
                <w:szCs w:val="24"/>
              </w:rPr>
              <w:t xml:space="preserve"> размер </w:t>
            </w:r>
            <w:proofErr w:type="spellStart"/>
            <w:r w:rsidRPr="00C22F6B">
              <w:rPr>
                <w:sz w:val="24"/>
                <w:szCs w:val="24"/>
              </w:rPr>
              <w:t>премиро-вания</w:t>
            </w:r>
            <w:proofErr w:type="spellEnd"/>
          </w:p>
        </w:tc>
        <w:tc>
          <w:tcPr>
            <w:tcW w:w="1843" w:type="dxa"/>
          </w:tcPr>
          <w:p w14:paraId="1832C55A" w14:textId="77777777" w:rsidR="00301F79" w:rsidRDefault="00301F79" w:rsidP="00E25781">
            <w:pPr>
              <w:pStyle w:val="a5"/>
              <w:ind w:firstLine="0"/>
              <w:jc w:val="center"/>
            </w:pPr>
            <w:r w:rsidRPr="00C22F6B">
              <w:rPr>
                <w:sz w:val="24"/>
                <w:szCs w:val="24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417" w:type="dxa"/>
          </w:tcPr>
          <w:p w14:paraId="6EC9C956" w14:textId="77777777" w:rsidR="00301F79" w:rsidRDefault="00301F79" w:rsidP="00E25781">
            <w:pPr>
              <w:pStyle w:val="a5"/>
              <w:ind w:firstLine="0"/>
              <w:jc w:val="center"/>
            </w:pPr>
            <w:proofErr w:type="spellStart"/>
            <w:r w:rsidRPr="00C22F6B">
              <w:rPr>
                <w:sz w:val="24"/>
                <w:szCs w:val="24"/>
              </w:rPr>
              <w:t>Периодич-ность</w:t>
            </w:r>
            <w:proofErr w:type="spellEnd"/>
            <w:r w:rsidRPr="00C22F6B">
              <w:rPr>
                <w:sz w:val="24"/>
                <w:szCs w:val="24"/>
              </w:rPr>
              <w:t xml:space="preserve"> </w:t>
            </w:r>
            <w:proofErr w:type="gramStart"/>
            <w:r w:rsidRPr="00C22F6B">
              <w:rPr>
                <w:sz w:val="24"/>
                <w:szCs w:val="24"/>
              </w:rPr>
              <w:t>представ-</w:t>
            </w:r>
            <w:proofErr w:type="spellStart"/>
            <w:r w:rsidRPr="00C22F6B">
              <w:rPr>
                <w:sz w:val="24"/>
                <w:szCs w:val="24"/>
              </w:rPr>
              <w:t>ления</w:t>
            </w:r>
            <w:proofErr w:type="spellEnd"/>
            <w:proofErr w:type="gramEnd"/>
            <w:r w:rsidRPr="00C22F6B">
              <w:rPr>
                <w:sz w:val="24"/>
                <w:szCs w:val="24"/>
              </w:rPr>
              <w:t xml:space="preserve"> отчетности</w:t>
            </w:r>
          </w:p>
        </w:tc>
      </w:tr>
    </w:tbl>
    <w:p w14:paraId="0ADBD483" w14:textId="77777777" w:rsidR="00301F79" w:rsidRPr="00301F79" w:rsidRDefault="00301F79" w:rsidP="00301F79">
      <w:pPr>
        <w:pStyle w:val="a5"/>
        <w:ind w:firstLine="709"/>
        <w:rPr>
          <w:sz w:val="2"/>
          <w:szCs w:val="2"/>
        </w:rPr>
      </w:pPr>
    </w:p>
    <w:p w14:paraId="5BDEC42B" w14:textId="77777777" w:rsidR="00301F79" w:rsidRPr="00301F79" w:rsidRDefault="00301F79" w:rsidP="00301F79">
      <w:pPr>
        <w:pStyle w:val="a5"/>
        <w:ind w:firstLine="709"/>
        <w:rPr>
          <w:sz w:val="2"/>
          <w:szCs w:val="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18"/>
        <w:gridCol w:w="2409"/>
        <w:gridCol w:w="1276"/>
        <w:gridCol w:w="1843"/>
        <w:gridCol w:w="1417"/>
      </w:tblGrid>
      <w:tr w:rsidR="00D866B4" w:rsidRPr="002B179A" w14:paraId="16B508C8" w14:textId="77777777" w:rsidTr="006E7237">
        <w:trPr>
          <w:trHeight w:val="257"/>
          <w:tblHeader/>
        </w:trPr>
        <w:tc>
          <w:tcPr>
            <w:tcW w:w="704" w:type="dxa"/>
          </w:tcPr>
          <w:p w14:paraId="55C086F7" w14:textId="6C590419" w:rsidR="00D866B4" w:rsidRPr="00301F79" w:rsidRDefault="00301F79" w:rsidP="00D54F46">
            <w:pPr>
              <w:jc w:val="center"/>
            </w:pPr>
            <w:r w:rsidRPr="00301F79">
              <w:t>1</w:t>
            </w:r>
          </w:p>
        </w:tc>
        <w:tc>
          <w:tcPr>
            <w:tcW w:w="1418" w:type="dxa"/>
          </w:tcPr>
          <w:p w14:paraId="5606917D" w14:textId="2DFF1F81" w:rsidR="00D866B4" w:rsidRPr="00301F79" w:rsidRDefault="00301F79" w:rsidP="00D54F46">
            <w:pPr>
              <w:jc w:val="center"/>
            </w:pPr>
            <w:r w:rsidRPr="00301F79">
              <w:t>2</w:t>
            </w:r>
          </w:p>
        </w:tc>
        <w:tc>
          <w:tcPr>
            <w:tcW w:w="2409" w:type="dxa"/>
          </w:tcPr>
          <w:p w14:paraId="5508477E" w14:textId="2F686B69" w:rsidR="00D866B4" w:rsidRPr="00301F79" w:rsidRDefault="00301F79" w:rsidP="00D54F46">
            <w:pPr>
              <w:jc w:val="center"/>
            </w:pPr>
            <w:r w:rsidRPr="00301F79">
              <w:t>3</w:t>
            </w:r>
          </w:p>
        </w:tc>
        <w:tc>
          <w:tcPr>
            <w:tcW w:w="1276" w:type="dxa"/>
          </w:tcPr>
          <w:p w14:paraId="39AB99DF" w14:textId="53ED62ED" w:rsidR="00D866B4" w:rsidRPr="00301F79" w:rsidRDefault="00301F79" w:rsidP="00D54F46">
            <w:pPr>
              <w:ind w:left="-108" w:right="-108"/>
              <w:jc w:val="center"/>
            </w:pPr>
            <w:r w:rsidRPr="00301F79">
              <w:t>4</w:t>
            </w:r>
          </w:p>
        </w:tc>
        <w:tc>
          <w:tcPr>
            <w:tcW w:w="1843" w:type="dxa"/>
          </w:tcPr>
          <w:p w14:paraId="073AC579" w14:textId="54F8F863" w:rsidR="00D866B4" w:rsidRPr="00301F79" w:rsidRDefault="00301F79" w:rsidP="00D54F46">
            <w:pPr>
              <w:jc w:val="center"/>
            </w:pPr>
            <w:r w:rsidRPr="00301F79">
              <w:t>5</w:t>
            </w:r>
          </w:p>
        </w:tc>
        <w:tc>
          <w:tcPr>
            <w:tcW w:w="1417" w:type="dxa"/>
          </w:tcPr>
          <w:p w14:paraId="74B6750A" w14:textId="6E5DC315" w:rsidR="00D866B4" w:rsidRPr="00301F79" w:rsidRDefault="00301F79" w:rsidP="00D54F46">
            <w:pPr>
              <w:ind w:left="-108" w:right="-108"/>
              <w:jc w:val="center"/>
            </w:pPr>
            <w:r w:rsidRPr="00301F79">
              <w:t>6</w:t>
            </w:r>
          </w:p>
        </w:tc>
      </w:tr>
      <w:tr w:rsidR="00D866B4" w:rsidRPr="002B179A" w14:paraId="4264EB2E" w14:textId="77777777" w:rsidTr="008A3622">
        <w:tc>
          <w:tcPr>
            <w:tcW w:w="9067" w:type="dxa"/>
            <w:gridSpan w:val="6"/>
          </w:tcPr>
          <w:p w14:paraId="3A1E95C8" w14:textId="77777777" w:rsidR="00D866B4" w:rsidRPr="002B179A" w:rsidRDefault="00D866B4" w:rsidP="00D54F46">
            <w:pPr>
              <w:jc w:val="center"/>
            </w:pPr>
            <w:r w:rsidRPr="002B179A">
              <w:t>1. Критерии основной деятельности</w:t>
            </w:r>
          </w:p>
        </w:tc>
      </w:tr>
      <w:tr w:rsidR="00D866B4" w:rsidRPr="002B179A" w14:paraId="54DA6BBC" w14:textId="77777777" w:rsidTr="006E7237">
        <w:trPr>
          <w:trHeight w:val="1174"/>
        </w:trPr>
        <w:tc>
          <w:tcPr>
            <w:tcW w:w="704" w:type="dxa"/>
          </w:tcPr>
          <w:p w14:paraId="349F0F2A" w14:textId="77777777" w:rsidR="00D866B4" w:rsidRPr="002B179A" w:rsidRDefault="00D866B4" w:rsidP="00D54F46">
            <w:r w:rsidRPr="002B179A">
              <w:t>1.1.</w:t>
            </w:r>
          </w:p>
        </w:tc>
        <w:tc>
          <w:tcPr>
            <w:tcW w:w="1418" w:type="dxa"/>
            <w:vMerge w:val="restart"/>
          </w:tcPr>
          <w:p w14:paraId="551594B9" w14:textId="41A66004" w:rsidR="00D866B4" w:rsidRPr="002B179A" w:rsidRDefault="00D866B4" w:rsidP="00D54F46">
            <w:proofErr w:type="spellStart"/>
            <w:r w:rsidRPr="002B179A">
              <w:t>Предостав</w:t>
            </w:r>
            <w:r w:rsidR="004E7387">
              <w:t>-</w:t>
            </w:r>
            <w:r w:rsidRPr="002B179A">
              <w:t>ление</w:t>
            </w:r>
            <w:proofErr w:type="spellEnd"/>
            <w:r w:rsidRPr="002B179A">
              <w:t xml:space="preserve"> и исполнение прогноза кассовых выплат</w:t>
            </w:r>
          </w:p>
        </w:tc>
        <w:tc>
          <w:tcPr>
            <w:tcW w:w="2409" w:type="dxa"/>
          </w:tcPr>
          <w:p w14:paraId="37F76E93" w14:textId="6B6F93B3" w:rsidR="00D866B4" w:rsidRPr="002B179A" w:rsidRDefault="00D866B4" w:rsidP="00D54F46">
            <w:r w:rsidRPr="002B179A">
              <w:t>Исполнение кассового плана (отклонение фактических расходов не более чем на 5%)</w:t>
            </w:r>
          </w:p>
        </w:tc>
        <w:tc>
          <w:tcPr>
            <w:tcW w:w="1276" w:type="dxa"/>
          </w:tcPr>
          <w:p w14:paraId="529DA2F7" w14:textId="77777777" w:rsidR="00D866B4" w:rsidRPr="002B179A" w:rsidRDefault="00D866B4" w:rsidP="00D54F46">
            <w:pPr>
              <w:jc w:val="center"/>
            </w:pPr>
            <w:r w:rsidRPr="002B179A">
              <w:t>5%</w:t>
            </w:r>
          </w:p>
        </w:tc>
        <w:tc>
          <w:tcPr>
            <w:tcW w:w="1843" w:type="dxa"/>
          </w:tcPr>
          <w:p w14:paraId="0481AE82" w14:textId="5FCD2FC8" w:rsidR="00D866B4" w:rsidRPr="002B179A" w:rsidRDefault="00D866B4" w:rsidP="00704436">
            <w:pPr>
              <w:jc w:val="both"/>
            </w:pPr>
            <w:r w:rsidRPr="00225D35">
              <w:t>Доклад руководителя</w:t>
            </w:r>
            <w:r>
              <w:t xml:space="preserve"> Учреждения</w:t>
            </w:r>
            <w:r w:rsidRPr="00225D35">
              <w:t>, информация комитета</w:t>
            </w:r>
            <w:r>
              <w:t xml:space="preserve"> по </w:t>
            </w:r>
            <w:proofErr w:type="gramStart"/>
            <w:r>
              <w:t>благоустрой-</w:t>
            </w:r>
            <w:proofErr w:type="spellStart"/>
            <w:r>
              <w:t>ству</w:t>
            </w:r>
            <w:proofErr w:type="spellEnd"/>
            <w:proofErr w:type="gramEnd"/>
            <w:r>
              <w:t xml:space="preserve"> города</w:t>
            </w:r>
            <w:r w:rsidR="00704436" w:rsidRPr="00704436">
              <w:t xml:space="preserve"> </w:t>
            </w:r>
            <w:r w:rsidR="00704436">
              <w:t xml:space="preserve">Барнаула </w:t>
            </w:r>
            <w:r w:rsidR="002D6C6C">
              <w:t>(далее – комитет)</w:t>
            </w:r>
          </w:p>
        </w:tc>
        <w:tc>
          <w:tcPr>
            <w:tcW w:w="1417" w:type="dxa"/>
          </w:tcPr>
          <w:p w14:paraId="7E105D5B" w14:textId="77777777" w:rsidR="00D866B4" w:rsidRPr="002B179A" w:rsidRDefault="00D866B4" w:rsidP="00D54F46">
            <w:r w:rsidRPr="002B179A">
              <w:t xml:space="preserve">Отчетный квартал </w:t>
            </w:r>
          </w:p>
        </w:tc>
      </w:tr>
      <w:tr w:rsidR="00D866B4" w:rsidRPr="002B179A" w14:paraId="2C87D9B8" w14:textId="77777777" w:rsidTr="006E7237">
        <w:trPr>
          <w:trHeight w:val="550"/>
        </w:trPr>
        <w:tc>
          <w:tcPr>
            <w:tcW w:w="704" w:type="dxa"/>
          </w:tcPr>
          <w:p w14:paraId="5A63F8EA" w14:textId="77777777" w:rsidR="00D866B4" w:rsidRPr="002B179A" w:rsidRDefault="00D866B4" w:rsidP="00D54F46">
            <w:r w:rsidRPr="002B179A">
              <w:t>1.2.</w:t>
            </w:r>
          </w:p>
        </w:tc>
        <w:tc>
          <w:tcPr>
            <w:tcW w:w="1418" w:type="dxa"/>
            <w:vMerge/>
          </w:tcPr>
          <w:p w14:paraId="48511F3F" w14:textId="77777777" w:rsidR="00D866B4" w:rsidRPr="002B179A" w:rsidRDefault="00D866B4" w:rsidP="00D54F46"/>
        </w:tc>
        <w:tc>
          <w:tcPr>
            <w:tcW w:w="2409" w:type="dxa"/>
          </w:tcPr>
          <w:p w14:paraId="6B287F7D" w14:textId="77777777" w:rsidR="00D866B4" w:rsidRPr="002B179A" w:rsidRDefault="00D866B4" w:rsidP="005555A3">
            <w:pPr>
              <w:jc w:val="both"/>
            </w:pPr>
            <w:r w:rsidRPr="002B179A">
              <w:t xml:space="preserve">Соблюдение сроков предоставления </w:t>
            </w:r>
            <w:r w:rsidRPr="002B179A">
              <w:lastRenderedPageBreak/>
              <w:t>прогноза кассовых выплат</w:t>
            </w:r>
          </w:p>
        </w:tc>
        <w:tc>
          <w:tcPr>
            <w:tcW w:w="1276" w:type="dxa"/>
          </w:tcPr>
          <w:p w14:paraId="70D18EAF" w14:textId="77777777" w:rsidR="00D866B4" w:rsidRPr="002B179A" w:rsidRDefault="00D866B4" w:rsidP="00D54F46">
            <w:pPr>
              <w:jc w:val="center"/>
            </w:pPr>
            <w:r w:rsidRPr="002B179A">
              <w:lastRenderedPageBreak/>
              <w:t>5%</w:t>
            </w:r>
          </w:p>
        </w:tc>
        <w:tc>
          <w:tcPr>
            <w:tcW w:w="1843" w:type="dxa"/>
          </w:tcPr>
          <w:p w14:paraId="325BC9B5" w14:textId="54BBC15A" w:rsidR="00D866B4" w:rsidRPr="002B179A" w:rsidRDefault="00D866B4" w:rsidP="005555A3">
            <w:pPr>
              <w:jc w:val="both"/>
            </w:pPr>
            <w:r w:rsidRPr="00225D35">
              <w:t>Доклад руководителя</w:t>
            </w:r>
            <w:r>
              <w:t xml:space="preserve"> </w:t>
            </w:r>
            <w:r>
              <w:lastRenderedPageBreak/>
              <w:t>Учреждения</w:t>
            </w:r>
            <w:r w:rsidRPr="00225D35">
              <w:t>, информация комитета</w:t>
            </w:r>
            <w:r>
              <w:t xml:space="preserve"> </w:t>
            </w:r>
          </w:p>
        </w:tc>
        <w:tc>
          <w:tcPr>
            <w:tcW w:w="1417" w:type="dxa"/>
          </w:tcPr>
          <w:p w14:paraId="06560198" w14:textId="77777777" w:rsidR="00D866B4" w:rsidRPr="002B179A" w:rsidRDefault="00D866B4" w:rsidP="00D54F46">
            <w:r w:rsidRPr="002B179A">
              <w:lastRenderedPageBreak/>
              <w:t xml:space="preserve">Отчетный квартал </w:t>
            </w:r>
          </w:p>
        </w:tc>
      </w:tr>
      <w:tr w:rsidR="00D866B4" w:rsidRPr="002B179A" w14:paraId="2A25D7EA" w14:textId="77777777" w:rsidTr="006E7237">
        <w:trPr>
          <w:trHeight w:val="1174"/>
        </w:trPr>
        <w:tc>
          <w:tcPr>
            <w:tcW w:w="704" w:type="dxa"/>
          </w:tcPr>
          <w:p w14:paraId="72B835D7" w14:textId="77777777" w:rsidR="00D866B4" w:rsidRPr="002B179A" w:rsidRDefault="00D866B4" w:rsidP="00D54F46">
            <w:r w:rsidRPr="002B179A">
              <w:t>1.3.</w:t>
            </w:r>
          </w:p>
        </w:tc>
        <w:tc>
          <w:tcPr>
            <w:tcW w:w="1418" w:type="dxa"/>
            <w:vMerge w:val="restart"/>
          </w:tcPr>
          <w:p w14:paraId="1FF67CAF" w14:textId="77777777" w:rsidR="00D866B4" w:rsidRPr="002B179A" w:rsidRDefault="00D866B4" w:rsidP="00D54F46">
            <w:r w:rsidRPr="002B179A">
              <w:t>Сдача отчетности</w:t>
            </w:r>
          </w:p>
        </w:tc>
        <w:tc>
          <w:tcPr>
            <w:tcW w:w="2409" w:type="dxa"/>
          </w:tcPr>
          <w:p w14:paraId="4E19F78D" w14:textId="77777777" w:rsidR="00D866B4" w:rsidRPr="002B179A" w:rsidRDefault="00D866B4" w:rsidP="005555A3">
            <w:pPr>
              <w:jc w:val="both"/>
            </w:pPr>
            <w:r w:rsidRPr="002B179A">
              <w:t>Соблюдение сроков сдачи отчетности</w:t>
            </w:r>
          </w:p>
        </w:tc>
        <w:tc>
          <w:tcPr>
            <w:tcW w:w="1276" w:type="dxa"/>
          </w:tcPr>
          <w:p w14:paraId="494A6B44" w14:textId="77777777" w:rsidR="00D866B4" w:rsidRPr="002B179A" w:rsidRDefault="00D866B4" w:rsidP="00D54F46">
            <w:pPr>
              <w:jc w:val="center"/>
            </w:pPr>
            <w:r w:rsidRPr="002B179A">
              <w:t>5%</w:t>
            </w:r>
          </w:p>
        </w:tc>
        <w:tc>
          <w:tcPr>
            <w:tcW w:w="1843" w:type="dxa"/>
          </w:tcPr>
          <w:p w14:paraId="4701FCCC" w14:textId="41F57BDA" w:rsidR="00D866B4" w:rsidRPr="002B179A" w:rsidRDefault="00D866B4" w:rsidP="005555A3">
            <w:pPr>
              <w:jc w:val="both"/>
            </w:pPr>
            <w:r w:rsidRPr="00225D35">
              <w:t>Доклад руководителя</w:t>
            </w:r>
            <w:r>
              <w:t xml:space="preserve"> Учреждения</w:t>
            </w:r>
            <w:r w:rsidRPr="00225D35">
              <w:t>, информация комитета</w:t>
            </w:r>
            <w:r>
              <w:t xml:space="preserve"> </w:t>
            </w:r>
          </w:p>
        </w:tc>
        <w:tc>
          <w:tcPr>
            <w:tcW w:w="1417" w:type="dxa"/>
          </w:tcPr>
          <w:p w14:paraId="324C09EF" w14:textId="77777777" w:rsidR="00D866B4" w:rsidRPr="002B179A" w:rsidRDefault="00D866B4" w:rsidP="00D54F46">
            <w:r w:rsidRPr="002B179A">
              <w:t xml:space="preserve">Отчетный квартал </w:t>
            </w:r>
          </w:p>
        </w:tc>
      </w:tr>
      <w:tr w:rsidR="00D866B4" w:rsidRPr="002B179A" w14:paraId="479317FA" w14:textId="77777777" w:rsidTr="006E7237">
        <w:trPr>
          <w:trHeight w:val="1174"/>
        </w:trPr>
        <w:tc>
          <w:tcPr>
            <w:tcW w:w="704" w:type="dxa"/>
          </w:tcPr>
          <w:p w14:paraId="08D8E76E" w14:textId="77777777" w:rsidR="00D866B4" w:rsidRPr="002B179A" w:rsidRDefault="00D866B4" w:rsidP="00D54F46">
            <w:r w:rsidRPr="002B179A">
              <w:t>1.4.</w:t>
            </w:r>
          </w:p>
        </w:tc>
        <w:tc>
          <w:tcPr>
            <w:tcW w:w="1418" w:type="dxa"/>
            <w:vMerge/>
          </w:tcPr>
          <w:p w14:paraId="04331C04" w14:textId="77777777" w:rsidR="00D866B4" w:rsidRPr="002B179A" w:rsidRDefault="00D866B4" w:rsidP="00D54F46"/>
        </w:tc>
        <w:tc>
          <w:tcPr>
            <w:tcW w:w="2409" w:type="dxa"/>
          </w:tcPr>
          <w:p w14:paraId="37C669A5" w14:textId="77777777" w:rsidR="00D866B4" w:rsidRPr="002B179A" w:rsidRDefault="00D866B4" w:rsidP="005555A3">
            <w:pPr>
              <w:jc w:val="both"/>
            </w:pPr>
            <w:r w:rsidRPr="002B179A">
              <w:t>Соблюдение контрольных соотношений, содержащихся в отчетности</w:t>
            </w:r>
          </w:p>
        </w:tc>
        <w:tc>
          <w:tcPr>
            <w:tcW w:w="1276" w:type="dxa"/>
          </w:tcPr>
          <w:p w14:paraId="2EE19EE3" w14:textId="77777777" w:rsidR="00D866B4" w:rsidRPr="002B179A" w:rsidRDefault="00D866B4" w:rsidP="00D54F46">
            <w:pPr>
              <w:jc w:val="center"/>
            </w:pPr>
            <w:r w:rsidRPr="002B179A">
              <w:t>5%</w:t>
            </w:r>
          </w:p>
        </w:tc>
        <w:tc>
          <w:tcPr>
            <w:tcW w:w="1843" w:type="dxa"/>
          </w:tcPr>
          <w:p w14:paraId="20992BBB" w14:textId="019D3217" w:rsidR="00D866B4" w:rsidRPr="002B179A" w:rsidRDefault="00D866B4" w:rsidP="005555A3">
            <w:pPr>
              <w:jc w:val="both"/>
            </w:pPr>
            <w:r w:rsidRPr="00225D35">
              <w:t>Доклад руководителя</w:t>
            </w:r>
            <w:r>
              <w:t xml:space="preserve"> Учреждения</w:t>
            </w:r>
            <w:r w:rsidRPr="00225D35">
              <w:t>, информация комитета</w:t>
            </w:r>
            <w:r>
              <w:t xml:space="preserve"> </w:t>
            </w:r>
          </w:p>
        </w:tc>
        <w:tc>
          <w:tcPr>
            <w:tcW w:w="1417" w:type="dxa"/>
          </w:tcPr>
          <w:p w14:paraId="2F2F606E" w14:textId="77777777" w:rsidR="00D866B4" w:rsidRPr="002B179A" w:rsidRDefault="00D866B4" w:rsidP="00D54F46">
            <w:r w:rsidRPr="002B179A">
              <w:t xml:space="preserve">Отчетный квартал </w:t>
            </w:r>
          </w:p>
        </w:tc>
      </w:tr>
      <w:tr w:rsidR="00D866B4" w:rsidRPr="002B179A" w14:paraId="12DD2CB8" w14:textId="77777777" w:rsidTr="006E7237">
        <w:trPr>
          <w:trHeight w:val="1174"/>
        </w:trPr>
        <w:tc>
          <w:tcPr>
            <w:tcW w:w="704" w:type="dxa"/>
          </w:tcPr>
          <w:p w14:paraId="710BBE9D" w14:textId="77777777" w:rsidR="00D866B4" w:rsidRPr="002B179A" w:rsidRDefault="00D866B4" w:rsidP="00D54F46">
            <w:r w:rsidRPr="002B179A">
              <w:t>1.5.</w:t>
            </w:r>
          </w:p>
        </w:tc>
        <w:tc>
          <w:tcPr>
            <w:tcW w:w="1418" w:type="dxa"/>
            <w:vMerge/>
          </w:tcPr>
          <w:p w14:paraId="6A9C8358" w14:textId="77777777" w:rsidR="00D866B4" w:rsidRPr="002B179A" w:rsidRDefault="00D866B4" w:rsidP="00D54F46"/>
        </w:tc>
        <w:tc>
          <w:tcPr>
            <w:tcW w:w="2409" w:type="dxa"/>
          </w:tcPr>
          <w:p w14:paraId="1167BFFB" w14:textId="77777777" w:rsidR="00D866B4" w:rsidRPr="002B179A" w:rsidRDefault="00D866B4" w:rsidP="005555A3">
            <w:pPr>
              <w:jc w:val="both"/>
            </w:pPr>
            <w:r w:rsidRPr="002B179A">
              <w:t>Соблюдение сроков сдачи отчетности в рамках заключенных соглашений о предоставлении субсидий на иные цели</w:t>
            </w:r>
          </w:p>
        </w:tc>
        <w:tc>
          <w:tcPr>
            <w:tcW w:w="1276" w:type="dxa"/>
          </w:tcPr>
          <w:p w14:paraId="3D746BFF" w14:textId="77777777" w:rsidR="00D866B4" w:rsidRPr="002B179A" w:rsidRDefault="00D866B4" w:rsidP="00D54F46">
            <w:pPr>
              <w:jc w:val="center"/>
            </w:pPr>
            <w:r w:rsidRPr="002B179A">
              <w:t>5%</w:t>
            </w:r>
          </w:p>
        </w:tc>
        <w:tc>
          <w:tcPr>
            <w:tcW w:w="1843" w:type="dxa"/>
          </w:tcPr>
          <w:p w14:paraId="365FDA32" w14:textId="763D4BC8" w:rsidR="00D866B4" w:rsidRPr="002B179A" w:rsidRDefault="00D866B4" w:rsidP="005555A3">
            <w:pPr>
              <w:jc w:val="both"/>
            </w:pPr>
            <w:r w:rsidRPr="00225D35">
              <w:t>Доклад руководителя</w:t>
            </w:r>
            <w:r>
              <w:t xml:space="preserve"> Учреждения</w:t>
            </w:r>
            <w:r w:rsidRPr="00225D35">
              <w:t>, информация комитета</w:t>
            </w:r>
            <w:r>
              <w:t xml:space="preserve"> </w:t>
            </w:r>
          </w:p>
        </w:tc>
        <w:tc>
          <w:tcPr>
            <w:tcW w:w="1417" w:type="dxa"/>
          </w:tcPr>
          <w:p w14:paraId="164291B9" w14:textId="77777777" w:rsidR="00D866B4" w:rsidRPr="002B179A" w:rsidRDefault="00D866B4" w:rsidP="00D54F46">
            <w:r w:rsidRPr="002B179A">
              <w:t xml:space="preserve">Отчетный квартал </w:t>
            </w:r>
          </w:p>
        </w:tc>
      </w:tr>
      <w:tr w:rsidR="00D866B4" w:rsidRPr="002B179A" w14:paraId="7A7055F9" w14:textId="77777777" w:rsidTr="006E7237">
        <w:trPr>
          <w:trHeight w:val="1769"/>
        </w:trPr>
        <w:tc>
          <w:tcPr>
            <w:tcW w:w="704" w:type="dxa"/>
          </w:tcPr>
          <w:p w14:paraId="4A093F66" w14:textId="77777777" w:rsidR="00D866B4" w:rsidRPr="002B179A" w:rsidRDefault="00D866B4" w:rsidP="00D54F46">
            <w:r w:rsidRPr="002B179A">
              <w:t>1.6.</w:t>
            </w:r>
          </w:p>
        </w:tc>
        <w:tc>
          <w:tcPr>
            <w:tcW w:w="1418" w:type="dxa"/>
            <w:vMerge w:val="restart"/>
          </w:tcPr>
          <w:p w14:paraId="5FD1FA81" w14:textId="380C5CAB" w:rsidR="00D866B4" w:rsidRPr="002B179A" w:rsidRDefault="00D866B4" w:rsidP="00D54F46">
            <w:r w:rsidRPr="002B179A">
              <w:t xml:space="preserve">Качество </w:t>
            </w:r>
            <w:proofErr w:type="gramStart"/>
            <w:r w:rsidRPr="002B179A">
              <w:t>выполнен</w:t>
            </w:r>
            <w:r w:rsidR="009213E1">
              <w:t>-</w:t>
            </w:r>
            <w:proofErr w:type="spellStart"/>
            <w:r w:rsidRPr="002B179A">
              <w:t>ных</w:t>
            </w:r>
            <w:proofErr w:type="spellEnd"/>
            <w:proofErr w:type="gramEnd"/>
            <w:r w:rsidRPr="002B179A">
              <w:t xml:space="preserve"> работ и </w:t>
            </w:r>
            <w:proofErr w:type="spellStart"/>
            <w:r w:rsidRPr="002B179A">
              <w:t>предостав-ляемых</w:t>
            </w:r>
            <w:proofErr w:type="spellEnd"/>
            <w:r w:rsidRPr="002B179A">
              <w:t xml:space="preserve"> услуг</w:t>
            </w:r>
          </w:p>
        </w:tc>
        <w:tc>
          <w:tcPr>
            <w:tcW w:w="2409" w:type="dxa"/>
          </w:tcPr>
          <w:p w14:paraId="15840786" w14:textId="1A2BCDCB" w:rsidR="00D866B4" w:rsidRPr="002B179A" w:rsidRDefault="00D866B4" w:rsidP="002323BB">
            <w:pPr>
              <w:jc w:val="both"/>
            </w:pPr>
            <w:r w:rsidRPr="002B179A">
              <w:t xml:space="preserve">Наличие </w:t>
            </w:r>
            <w:r w:rsidR="00F86482">
              <w:t>повторных</w:t>
            </w:r>
            <w:r w:rsidRPr="002B179A">
              <w:t xml:space="preserve"> жалоб и замечаний граждан, </w:t>
            </w:r>
            <w:r w:rsidR="002D6C6C">
              <w:t>организационно</w:t>
            </w:r>
            <w:r w:rsidR="002323BB">
              <w:t>-</w:t>
            </w:r>
            <w:r w:rsidR="002D6C6C">
              <w:t xml:space="preserve"> контрольного комитета</w:t>
            </w:r>
            <w:r w:rsidRPr="002B179A">
              <w:t>, общественных и иных организаций</w:t>
            </w:r>
            <w:r w:rsidR="00F86482">
              <w:t xml:space="preserve"> (поступивших в письменном виде), а также отсутствие нарушения сроков выполнения поручений, распоряжений учредителя</w:t>
            </w:r>
            <w:r w:rsidR="00704436">
              <w:t>:</w:t>
            </w:r>
          </w:p>
          <w:p w14:paraId="05215F4C" w14:textId="1376D5D8" w:rsidR="00D866B4" w:rsidRDefault="00D866B4" w:rsidP="002323BB">
            <w:pPr>
              <w:tabs>
                <w:tab w:val="left" w:pos="1785"/>
              </w:tabs>
              <w:jc w:val="both"/>
            </w:pPr>
            <w:r w:rsidRPr="002B179A">
              <w:t xml:space="preserve">от 1 до </w:t>
            </w:r>
            <w:r w:rsidR="00F86482">
              <w:t>5</w:t>
            </w:r>
            <w:r w:rsidR="00704436">
              <w:t>;</w:t>
            </w:r>
          </w:p>
          <w:p w14:paraId="182910A9" w14:textId="4FB28023" w:rsidR="00F86482" w:rsidRPr="002B179A" w:rsidRDefault="00F86482" w:rsidP="002323BB">
            <w:pPr>
              <w:tabs>
                <w:tab w:val="left" w:pos="1785"/>
              </w:tabs>
              <w:jc w:val="both"/>
            </w:pPr>
            <w:r>
              <w:t>от 5 до 10;</w:t>
            </w:r>
          </w:p>
          <w:p w14:paraId="6C51A240" w14:textId="77777777" w:rsidR="00D866B4" w:rsidRPr="002B179A" w:rsidRDefault="00D866B4" w:rsidP="002323BB">
            <w:pPr>
              <w:tabs>
                <w:tab w:val="left" w:pos="1785"/>
              </w:tabs>
              <w:jc w:val="both"/>
            </w:pPr>
            <w:r w:rsidRPr="002B179A">
              <w:t>свыше 10</w:t>
            </w:r>
          </w:p>
        </w:tc>
        <w:tc>
          <w:tcPr>
            <w:tcW w:w="1276" w:type="dxa"/>
          </w:tcPr>
          <w:p w14:paraId="12CA6192" w14:textId="77777777" w:rsidR="00D866B4" w:rsidRPr="002B179A" w:rsidRDefault="00D866B4" w:rsidP="00D54F46">
            <w:pPr>
              <w:jc w:val="center"/>
            </w:pPr>
          </w:p>
          <w:p w14:paraId="790DDC4D" w14:textId="77777777" w:rsidR="00D866B4" w:rsidRPr="002B179A" w:rsidRDefault="00D866B4" w:rsidP="00D54F46">
            <w:pPr>
              <w:jc w:val="center"/>
            </w:pPr>
          </w:p>
          <w:p w14:paraId="23C97401" w14:textId="77777777" w:rsidR="00D866B4" w:rsidRPr="002B179A" w:rsidRDefault="00D866B4" w:rsidP="00D54F46">
            <w:pPr>
              <w:jc w:val="center"/>
            </w:pPr>
          </w:p>
          <w:p w14:paraId="027411ED" w14:textId="77777777" w:rsidR="00D866B4" w:rsidRPr="002B179A" w:rsidRDefault="00D866B4" w:rsidP="00D54F46">
            <w:pPr>
              <w:jc w:val="center"/>
            </w:pPr>
          </w:p>
          <w:p w14:paraId="39E0501E" w14:textId="77777777" w:rsidR="00D866B4" w:rsidRPr="002B179A" w:rsidRDefault="00D866B4" w:rsidP="00D54F46">
            <w:pPr>
              <w:jc w:val="center"/>
            </w:pPr>
          </w:p>
          <w:p w14:paraId="6D6E7061" w14:textId="77777777" w:rsidR="00D866B4" w:rsidRPr="002B179A" w:rsidRDefault="00D866B4" w:rsidP="00D54F46">
            <w:pPr>
              <w:jc w:val="center"/>
            </w:pPr>
          </w:p>
          <w:p w14:paraId="40DA3625" w14:textId="77777777" w:rsidR="00D866B4" w:rsidRPr="002B179A" w:rsidRDefault="00D866B4" w:rsidP="00D54F46"/>
          <w:p w14:paraId="3E596237" w14:textId="77777777" w:rsidR="002323BB" w:rsidRDefault="002323BB" w:rsidP="00D54F46">
            <w:pPr>
              <w:jc w:val="center"/>
            </w:pPr>
          </w:p>
          <w:p w14:paraId="132BC65D" w14:textId="77777777" w:rsidR="002323BB" w:rsidRDefault="002323BB" w:rsidP="002323BB"/>
          <w:p w14:paraId="02C72EE4" w14:textId="77777777" w:rsidR="002323BB" w:rsidRDefault="002323BB" w:rsidP="00D54F46">
            <w:pPr>
              <w:jc w:val="center"/>
            </w:pPr>
          </w:p>
          <w:p w14:paraId="5DAF06C3" w14:textId="77777777" w:rsidR="00704436" w:rsidRDefault="00704436" w:rsidP="00D54F46">
            <w:pPr>
              <w:jc w:val="center"/>
            </w:pPr>
          </w:p>
          <w:p w14:paraId="7E7D93A3" w14:textId="77777777" w:rsidR="00F86482" w:rsidRDefault="00F86482" w:rsidP="00D54F46">
            <w:pPr>
              <w:jc w:val="center"/>
            </w:pPr>
          </w:p>
          <w:p w14:paraId="3B3EE4F5" w14:textId="77777777" w:rsidR="00F86482" w:rsidRDefault="00F86482" w:rsidP="00D54F46">
            <w:pPr>
              <w:jc w:val="center"/>
            </w:pPr>
          </w:p>
          <w:p w14:paraId="661E25D2" w14:textId="77777777" w:rsidR="00F86482" w:rsidRDefault="00F86482" w:rsidP="00D54F46">
            <w:pPr>
              <w:jc w:val="center"/>
            </w:pPr>
          </w:p>
          <w:p w14:paraId="1A8CC10E" w14:textId="77777777" w:rsidR="00F86482" w:rsidRDefault="00F86482" w:rsidP="00D54F46">
            <w:pPr>
              <w:jc w:val="center"/>
            </w:pPr>
          </w:p>
          <w:p w14:paraId="67ECDB64" w14:textId="77777777" w:rsidR="00F86482" w:rsidRDefault="00F86482" w:rsidP="00D54F46">
            <w:pPr>
              <w:jc w:val="center"/>
            </w:pPr>
          </w:p>
          <w:p w14:paraId="743B9607" w14:textId="683BF004" w:rsidR="00F86482" w:rsidRDefault="00F86482" w:rsidP="00D54F46">
            <w:pPr>
              <w:jc w:val="center"/>
            </w:pPr>
            <w:r>
              <w:t>10%</w:t>
            </w:r>
          </w:p>
          <w:p w14:paraId="0E5BFB7E" w14:textId="04A976B4" w:rsidR="00D866B4" w:rsidRPr="002B179A" w:rsidRDefault="00D866B4" w:rsidP="00D54F46">
            <w:pPr>
              <w:jc w:val="center"/>
            </w:pPr>
            <w:r w:rsidRPr="002B179A">
              <w:t>5%</w:t>
            </w:r>
          </w:p>
          <w:p w14:paraId="79CBC046" w14:textId="77777777" w:rsidR="00D866B4" w:rsidRPr="002B179A" w:rsidRDefault="00D866B4" w:rsidP="00D54F46">
            <w:pPr>
              <w:jc w:val="center"/>
            </w:pPr>
            <w:r w:rsidRPr="002B179A">
              <w:t>0%</w:t>
            </w:r>
          </w:p>
        </w:tc>
        <w:tc>
          <w:tcPr>
            <w:tcW w:w="1843" w:type="dxa"/>
          </w:tcPr>
          <w:p w14:paraId="189C43C7" w14:textId="649E97A1" w:rsidR="00D866B4" w:rsidRPr="002B179A" w:rsidRDefault="00D866B4" w:rsidP="005555A3">
            <w:pPr>
              <w:jc w:val="both"/>
            </w:pPr>
            <w:r w:rsidRPr="002B179A">
              <w:t xml:space="preserve">Информация комитета </w:t>
            </w:r>
          </w:p>
        </w:tc>
        <w:tc>
          <w:tcPr>
            <w:tcW w:w="1417" w:type="dxa"/>
          </w:tcPr>
          <w:p w14:paraId="3DE0F6FE" w14:textId="77777777" w:rsidR="00D866B4" w:rsidRPr="002B179A" w:rsidRDefault="00D866B4" w:rsidP="00D54F46">
            <w:r w:rsidRPr="002B179A">
              <w:t>Отчетный квартал</w:t>
            </w:r>
          </w:p>
        </w:tc>
      </w:tr>
      <w:tr w:rsidR="00D866B4" w:rsidRPr="002B179A" w14:paraId="4A0E8318" w14:textId="77777777" w:rsidTr="006E7237">
        <w:trPr>
          <w:trHeight w:val="1123"/>
        </w:trPr>
        <w:tc>
          <w:tcPr>
            <w:tcW w:w="704" w:type="dxa"/>
          </w:tcPr>
          <w:p w14:paraId="429F1A48" w14:textId="77777777" w:rsidR="00D866B4" w:rsidRPr="002B179A" w:rsidRDefault="00D866B4" w:rsidP="00D54F46">
            <w:r w:rsidRPr="002B179A">
              <w:t>1.7.</w:t>
            </w:r>
          </w:p>
        </w:tc>
        <w:tc>
          <w:tcPr>
            <w:tcW w:w="1418" w:type="dxa"/>
            <w:vMerge/>
          </w:tcPr>
          <w:p w14:paraId="6CC01A7D" w14:textId="77777777" w:rsidR="00D866B4" w:rsidRPr="002B179A" w:rsidRDefault="00D866B4" w:rsidP="00D54F46"/>
        </w:tc>
        <w:tc>
          <w:tcPr>
            <w:tcW w:w="2409" w:type="dxa"/>
          </w:tcPr>
          <w:p w14:paraId="20C5218D" w14:textId="557DBA0A" w:rsidR="00D866B4" w:rsidRPr="002B179A" w:rsidRDefault="00D866B4" w:rsidP="002323BB">
            <w:pPr>
              <w:jc w:val="both"/>
            </w:pPr>
            <w:r w:rsidRPr="002B179A">
              <w:t>Наличие нарушений в части проведения противопожарной пропаганды и других профилактических мероприятий в целях предотвращен</w:t>
            </w:r>
            <w:r w:rsidR="00704436">
              <w:t>ия возникновения лесных пожаров:</w:t>
            </w:r>
          </w:p>
          <w:p w14:paraId="45A4E6AE" w14:textId="5356E63A" w:rsidR="00D866B4" w:rsidRPr="002B179A" w:rsidRDefault="00D866B4" w:rsidP="002323BB">
            <w:pPr>
              <w:tabs>
                <w:tab w:val="left" w:pos="1785"/>
              </w:tabs>
              <w:jc w:val="both"/>
            </w:pPr>
            <w:r w:rsidRPr="002B179A">
              <w:t>от 1 до 10</w:t>
            </w:r>
            <w:r w:rsidR="00704436">
              <w:t>;</w:t>
            </w:r>
          </w:p>
          <w:p w14:paraId="62326D7C" w14:textId="47CB1BAE" w:rsidR="00D866B4" w:rsidRPr="002B179A" w:rsidRDefault="00D866B4" w:rsidP="002323BB">
            <w:pPr>
              <w:tabs>
                <w:tab w:val="left" w:pos="1785"/>
              </w:tabs>
              <w:jc w:val="both"/>
            </w:pPr>
            <w:r w:rsidRPr="002B179A">
              <w:t>от 10 до 20</w:t>
            </w:r>
            <w:r w:rsidR="00704436">
              <w:t>;</w:t>
            </w:r>
          </w:p>
          <w:p w14:paraId="439F2ACD" w14:textId="77777777" w:rsidR="00D866B4" w:rsidRPr="002B179A" w:rsidRDefault="00D866B4" w:rsidP="002323BB">
            <w:pPr>
              <w:jc w:val="both"/>
            </w:pPr>
            <w:r w:rsidRPr="002B179A">
              <w:t>свыше 20</w:t>
            </w:r>
          </w:p>
        </w:tc>
        <w:tc>
          <w:tcPr>
            <w:tcW w:w="1276" w:type="dxa"/>
          </w:tcPr>
          <w:p w14:paraId="4C39E4DF" w14:textId="77777777" w:rsidR="00D866B4" w:rsidRPr="002B179A" w:rsidRDefault="00D866B4" w:rsidP="00D54F46">
            <w:pPr>
              <w:jc w:val="center"/>
            </w:pPr>
          </w:p>
          <w:p w14:paraId="640E1627" w14:textId="77777777" w:rsidR="00D866B4" w:rsidRPr="002B179A" w:rsidRDefault="00D866B4" w:rsidP="00D54F46">
            <w:pPr>
              <w:jc w:val="center"/>
            </w:pPr>
          </w:p>
          <w:p w14:paraId="0B74B987" w14:textId="77777777" w:rsidR="00D866B4" w:rsidRPr="002B179A" w:rsidRDefault="00D866B4" w:rsidP="00D54F46">
            <w:pPr>
              <w:jc w:val="center"/>
            </w:pPr>
          </w:p>
          <w:p w14:paraId="17FE1DFA" w14:textId="77777777" w:rsidR="00D866B4" w:rsidRPr="002B179A" w:rsidRDefault="00D866B4" w:rsidP="00D54F46">
            <w:pPr>
              <w:jc w:val="center"/>
            </w:pPr>
          </w:p>
          <w:p w14:paraId="0AD0C090" w14:textId="77777777" w:rsidR="00D866B4" w:rsidRPr="002B179A" w:rsidRDefault="00D866B4" w:rsidP="00D54F46">
            <w:pPr>
              <w:jc w:val="center"/>
            </w:pPr>
          </w:p>
          <w:p w14:paraId="05780565" w14:textId="77777777" w:rsidR="00D866B4" w:rsidRPr="002B179A" w:rsidRDefault="00D866B4" w:rsidP="00D54F46">
            <w:pPr>
              <w:jc w:val="center"/>
            </w:pPr>
          </w:p>
          <w:p w14:paraId="6873A631" w14:textId="77777777" w:rsidR="00D866B4" w:rsidRPr="002B179A" w:rsidRDefault="00D866B4" w:rsidP="00D54F46">
            <w:pPr>
              <w:jc w:val="center"/>
            </w:pPr>
          </w:p>
          <w:p w14:paraId="37BB8FFA" w14:textId="77777777" w:rsidR="00D866B4" w:rsidRPr="002B179A" w:rsidRDefault="00D866B4" w:rsidP="00D54F46">
            <w:pPr>
              <w:jc w:val="center"/>
            </w:pPr>
          </w:p>
          <w:p w14:paraId="318F2C0F" w14:textId="77777777" w:rsidR="00D866B4" w:rsidRPr="002B179A" w:rsidRDefault="00D866B4" w:rsidP="00D54F46"/>
          <w:p w14:paraId="5C9A04CD" w14:textId="3BD6A998" w:rsidR="00D866B4" w:rsidRPr="002B179A" w:rsidRDefault="00D866B4" w:rsidP="00D54F46">
            <w:pPr>
              <w:jc w:val="center"/>
            </w:pPr>
            <w:r w:rsidRPr="002B179A">
              <w:t>10%</w:t>
            </w:r>
          </w:p>
          <w:p w14:paraId="1BB72602" w14:textId="77777777" w:rsidR="00D866B4" w:rsidRPr="002B179A" w:rsidRDefault="00D866B4" w:rsidP="00D54F46">
            <w:pPr>
              <w:jc w:val="center"/>
            </w:pPr>
            <w:r w:rsidRPr="002B179A">
              <w:t>5%</w:t>
            </w:r>
          </w:p>
          <w:p w14:paraId="5C39E607" w14:textId="77777777" w:rsidR="00D866B4" w:rsidRPr="002B179A" w:rsidRDefault="00D866B4" w:rsidP="00D54F46">
            <w:pPr>
              <w:jc w:val="center"/>
            </w:pPr>
            <w:r w:rsidRPr="002B179A">
              <w:t>0%</w:t>
            </w:r>
          </w:p>
        </w:tc>
        <w:tc>
          <w:tcPr>
            <w:tcW w:w="1843" w:type="dxa"/>
          </w:tcPr>
          <w:p w14:paraId="343A8970" w14:textId="37893C50" w:rsidR="00D866B4" w:rsidRPr="002B179A" w:rsidRDefault="00D866B4" w:rsidP="005555A3">
            <w:pPr>
              <w:jc w:val="both"/>
            </w:pPr>
            <w:r w:rsidRPr="002B179A">
              <w:t>Информация комитета (акт обследования объекта)</w:t>
            </w:r>
          </w:p>
        </w:tc>
        <w:tc>
          <w:tcPr>
            <w:tcW w:w="1417" w:type="dxa"/>
          </w:tcPr>
          <w:p w14:paraId="44B760EF" w14:textId="77777777" w:rsidR="00D866B4" w:rsidRPr="002B179A" w:rsidRDefault="00D866B4" w:rsidP="00D54F46">
            <w:r w:rsidRPr="002B179A">
              <w:t>Отчетный квартал</w:t>
            </w:r>
          </w:p>
        </w:tc>
      </w:tr>
      <w:tr w:rsidR="00D866B4" w:rsidRPr="002B179A" w14:paraId="09A0E7A2" w14:textId="77777777" w:rsidTr="006E7237">
        <w:trPr>
          <w:trHeight w:val="550"/>
        </w:trPr>
        <w:tc>
          <w:tcPr>
            <w:tcW w:w="704" w:type="dxa"/>
          </w:tcPr>
          <w:p w14:paraId="29C81A7E" w14:textId="77777777" w:rsidR="00D866B4" w:rsidRPr="002B179A" w:rsidRDefault="00D866B4" w:rsidP="00D54F46">
            <w:r w:rsidRPr="002B179A">
              <w:lastRenderedPageBreak/>
              <w:t>1.8.</w:t>
            </w:r>
          </w:p>
        </w:tc>
        <w:tc>
          <w:tcPr>
            <w:tcW w:w="1418" w:type="dxa"/>
            <w:vMerge/>
          </w:tcPr>
          <w:p w14:paraId="7CAD2764" w14:textId="77777777" w:rsidR="00D866B4" w:rsidRPr="002B179A" w:rsidRDefault="00D866B4" w:rsidP="00D54F46"/>
        </w:tc>
        <w:tc>
          <w:tcPr>
            <w:tcW w:w="2409" w:type="dxa"/>
          </w:tcPr>
          <w:p w14:paraId="19CD1C72" w14:textId="001ABECB" w:rsidR="00D866B4" w:rsidRPr="002B179A" w:rsidRDefault="00D866B4" w:rsidP="005555A3">
            <w:pPr>
              <w:jc w:val="both"/>
            </w:pPr>
            <w:r w:rsidRPr="002B179A">
              <w:t>Наличие нарушений в организаци</w:t>
            </w:r>
            <w:r>
              <w:t>и</w:t>
            </w:r>
            <w:r w:rsidRPr="002B179A">
              <w:t xml:space="preserve"> системы обнаружения и учета лесных пожаров, системы наблюдения за их развитием с использованием наземных (или космических) средств наблюдения</w:t>
            </w:r>
            <w:r w:rsidR="002323BB">
              <w:t>:</w:t>
            </w:r>
          </w:p>
          <w:p w14:paraId="6CC8F14A" w14:textId="1D1634BC" w:rsidR="00D866B4" w:rsidRPr="002B179A" w:rsidRDefault="00D866B4" w:rsidP="00D54F46">
            <w:pPr>
              <w:tabs>
                <w:tab w:val="left" w:pos="1785"/>
              </w:tabs>
            </w:pPr>
            <w:r w:rsidRPr="002B179A">
              <w:t>от 1 до 10</w:t>
            </w:r>
            <w:r w:rsidR="002323BB">
              <w:t>;</w:t>
            </w:r>
          </w:p>
          <w:p w14:paraId="73DDA6B4" w14:textId="77F1D29B" w:rsidR="00D866B4" w:rsidRPr="002B179A" w:rsidRDefault="00D866B4" w:rsidP="00D54F46">
            <w:pPr>
              <w:tabs>
                <w:tab w:val="left" w:pos="1785"/>
              </w:tabs>
            </w:pPr>
            <w:r w:rsidRPr="002B179A">
              <w:t>от 10 до 20</w:t>
            </w:r>
            <w:r w:rsidR="002323BB">
              <w:t>;</w:t>
            </w:r>
          </w:p>
          <w:p w14:paraId="19514D4A" w14:textId="77777777" w:rsidR="00D866B4" w:rsidRPr="002B179A" w:rsidRDefault="00D866B4" w:rsidP="00D54F46">
            <w:r w:rsidRPr="002B179A">
              <w:t>свыше 20</w:t>
            </w:r>
          </w:p>
        </w:tc>
        <w:tc>
          <w:tcPr>
            <w:tcW w:w="1276" w:type="dxa"/>
          </w:tcPr>
          <w:p w14:paraId="5F0EDA23" w14:textId="77777777" w:rsidR="00D866B4" w:rsidRPr="002B179A" w:rsidRDefault="00D866B4" w:rsidP="00D54F46">
            <w:pPr>
              <w:jc w:val="center"/>
            </w:pPr>
          </w:p>
          <w:p w14:paraId="57D34AC7" w14:textId="77777777" w:rsidR="00D866B4" w:rsidRPr="002B179A" w:rsidRDefault="00D866B4" w:rsidP="00D54F46">
            <w:pPr>
              <w:jc w:val="center"/>
            </w:pPr>
          </w:p>
          <w:p w14:paraId="5FE89ADE" w14:textId="77777777" w:rsidR="00D866B4" w:rsidRPr="002B179A" w:rsidRDefault="00D866B4" w:rsidP="00D54F46">
            <w:pPr>
              <w:jc w:val="center"/>
            </w:pPr>
          </w:p>
          <w:p w14:paraId="798A2A09" w14:textId="77777777" w:rsidR="00D866B4" w:rsidRPr="002B179A" w:rsidRDefault="00D866B4" w:rsidP="00D54F46"/>
          <w:p w14:paraId="447B90FB" w14:textId="77777777" w:rsidR="00D866B4" w:rsidRPr="002B179A" w:rsidRDefault="00D866B4" w:rsidP="00D54F46">
            <w:pPr>
              <w:jc w:val="center"/>
            </w:pPr>
          </w:p>
          <w:p w14:paraId="5375D4CF" w14:textId="77777777" w:rsidR="00D866B4" w:rsidRPr="002B179A" w:rsidRDefault="00D866B4" w:rsidP="00D54F46">
            <w:pPr>
              <w:jc w:val="center"/>
            </w:pPr>
          </w:p>
          <w:p w14:paraId="6A71EB0E" w14:textId="77777777" w:rsidR="00D866B4" w:rsidRPr="002B179A" w:rsidRDefault="00D866B4" w:rsidP="00D54F46">
            <w:pPr>
              <w:jc w:val="center"/>
            </w:pPr>
          </w:p>
          <w:p w14:paraId="2F535A78" w14:textId="77777777" w:rsidR="00D866B4" w:rsidRPr="002B179A" w:rsidRDefault="00D866B4" w:rsidP="00D54F46">
            <w:pPr>
              <w:jc w:val="center"/>
            </w:pPr>
          </w:p>
          <w:p w14:paraId="2A7E4591" w14:textId="77777777" w:rsidR="002323BB" w:rsidRDefault="002323BB" w:rsidP="002323BB"/>
          <w:p w14:paraId="25BB58CC" w14:textId="77777777" w:rsidR="002323BB" w:rsidRDefault="002323BB" w:rsidP="00D54F46">
            <w:pPr>
              <w:jc w:val="center"/>
            </w:pPr>
          </w:p>
          <w:p w14:paraId="7B31721D" w14:textId="77777777" w:rsidR="008C2C8D" w:rsidRDefault="008C2C8D" w:rsidP="00D54F46">
            <w:pPr>
              <w:jc w:val="center"/>
            </w:pPr>
          </w:p>
          <w:p w14:paraId="7521B457" w14:textId="015D812E" w:rsidR="00D866B4" w:rsidRPr="002B179A" w:rsidRDefault="00D866B4" w:rsidP="00D54F46">
            <w:pPr>
              <w:jc w:val="center"/>
            </w:pPr>
            <w:r w:rsidRPr="002B179A">
              <w:t>10%</w:t>
            </w:r>
          </w:p>
          <w:p w14:paraId="29107441" w14:textId="77777777" w:rsidR="00D866B4" w:rsidRPr="002B179A" w:rsidRDefault="00D866B4" w:rsidP="00D54F46">
            <w:pPr>
              <w:jc w:val="center"/>
            </w:pPr>
            <w:r w:rsidRPr="002B179A">
              <w:t>5%</w:t>
            </w:r>
          </w:p>
          <w:p w14:paraId="7748A4D2" w14:textId="77777777" w:rsidR="00D866B4" w:rsidRPr="002B179A" w:rsidRDefault="00D866B4" w:rsidP="00D54F46">
            <w:pPr>
              <w:jc w:val="center"/>
            </w:pPr>
            <w:r w:rsidRPr="002B179A">
              <w:t>0%</w:t>
            </w:r>
          </w:p>
        </w:tc>
        <w:tc>
          <w:tcPr>
            <w:tcW w:w="1843" w:type="dxa"/>
          </w:tcPr>
          <w:p w14:paraId="38E809DF" w14:textId="515EBC9A" w:rsidR="00D866B4" w:rsidRPr="002B179A" w:rsidRDefault="00D866B4" w:rsidP="005555A3">
            <w:pPr>
              <w:jc w:val="both"/>
            </w:pPr>
            <w:r w:rsidRPr="002B179A">
              <w:t>Информация комитета</w:t>
            </w:r>
            <w:r>
              <w:t xml:space="preserve"> </w:t>
            </w:r>
            <w:r w:rsidRPr="002B179A">
              <w:t>(акт обследования объекта)</w:t>
            </w:r>
          </w:p>
        </w:tc>
        <w:tc>
          <w:tcPr>
            <w:tcW w:w="1417" w:type="dxa"/>
          </w:tcPr>
          <w:p w14:paraId="38CF73F9" w14:textId="77777777" w:rsidR="00D866B4" w:rsidRPr="002B179A" w:rsidRDefault="00D866B4" w:rsidP="00D54F46">
            <w:r w:rsidRPr="002B179A">
              <w:t>Отчетный квартал</w:t>
            </w:r>
          </w:p>
        </w:tc>
      </w:tr>
      <w:tr w:rsidR="00D866B4" w:rsidRPr="002B179A" w14:paraId="33BB1AD3" w14:textId="77777777" w:rsidTr="006E7237">
        <w:trPr>
          <w:trHeight w:val="2771"/>
        </w:trPr>
        <w:tc>
          <w:tcPr>
            <w:tcW w:w="704" w:type="dxa"/>
          </w:tcPr>
          <w:p w14:paraId="7CE2F2F6" w14:textId="77777777" w:rsidR="00D866B4" w:rsidRPr="002B179A" w:rsidRDefault="00D866B4" w:rsidP="00D54F46">
            <w:r w:rsidRPr="002B179A">
              <w:t>1.9.</w:t>
            </w:r>
          </w:p>
        </w:tc>
        <w:tc>
          <w:tcPr>
            <w:tcW w:w="1418" w:type="dxa"/>
            <w:vMerge/>
          </w:tcPr>
          <w:p w14:paraId="298FC1A7" w14:textId="77777777" w:rsidR="00D866B4" w:rsidRPr="002B179A" w:rsidRDefault="00D866B4" w:rsidP="00D54F46"/>
        </w:tc>
        <w:tc>
          <w:tcPr>
            <w:tcW w:w="2409" w:type="dxa"/>
          </w:tcPr>
          <w:p w14:paraId="0B04E7EE" w14:textId="55F1CF88" w:rsidR="00D866B4" w:rsidRPr="002B179A" w:rsidRDefault="00D866B4" w:rsidP="00D54F46">
            <w:pPr>
              <w:jc w:val="both"/>
            </w:pPr>
            <w:r w:rsidRPr="002B179A">
              <w:t xml:space="preserve">Наличие нарушений при </w:t>
            </w:r>
            <w:r>
              <w:t>обустройстве, эксплуатации лесных дорог, предназначенных для охраны лесов от пожаров</w:t>
            </w:r>
            <w:r w:rsidR="002323BB">
              <w:t>:</w:t>
            </w:r>
          </w:p>
          <w:p w14:paraId="56425B25" w14:textId="3B883EDB" w:rsidR="00D866B4" w:rsidRPr="002B179A" w:rsidRDefault="00D866B4" w:rsidP="00D54F46">
            <w:pPr>
              <w:jc w:val="both"/>
            </w:pPr>
            <w:r w:rsidRPr="002B179A">
              <w:t>от 1 до 10</w:t>
            </w:r>
            <w:r w:rsidR="002323BB">
              <w:t>;</w:t>
            </w:r>
            <w:r w:rsidRPr="002B179A">
              <w:tab/>
            </w:r>
          </w:p>
          <w:p w14:paraId="4AAF716F" w14:textId="74E0319F" w:rsidR="00D866B4" w:rsidRPr="002B179A" w:rsidRDefault="00D866B4" w:rsidP="00D54F46">
            <w:pPr>
              <w:tabs>
                <w:tab w:val="left" w:pos="1785"/>
              </w:tabs>
            </w:pPr>
            <w:r w:rsidRPr="002B179A">
              <w:t>от 10 до 20</w:t>
            </w:r>
            <w:r w:rsidR="002323BB">
              <w:t>;</w:t>
            </w:r>
          </w:p>
          <w:p w14:paraId="479F84BE" w14:textId="77777777" w:rsidR="00D866B4" w:rsidRPr="002B179A" w:rsidRDefault="00D866B4" w:rsidP="00D54F46">
            <w:pPr>
              <w:jc w:val="both"/>
            </w:pPr>
            <w:r w:rsidRPr="002B179A">
              <w:t>свыше 20</w:t>
            </w:r>
          </w:p>
        </w:tc>
        <w:tc>
          <w:tcPr>
            <w:tcW w:w="1276" w:type="dxa"/>
          </w:tcPr>
          <w:p w14:paraId="4DB4498F" w14:textId="77777777" w:rsidR="00D866B4" w:rsidRPr="002B179A" w:rsidRDefault="00D866B4" w:rsidP="00D54F46">
            <w:pPr>
              <w:jc w:val="center"/>
            </w:pPr>
          </w:p>
          <w:p w14:paraId="1876D94E" w14:textId="77777777" w:rsidR="00D866B4" w:rsidRPr="002B179A" w:rsidRDefault="00D866B4" w:rsidP="00D54F46">
            <w:pPr>
              <w:jc w:val="center"/>
            </w:pPr>
          </w:p>
          <w:p w14:paraId="227B3D76" w14:textId="77777777" w:rsidR="00D866B4" w:rsidRPr="002B179A" w:rsidRDefault="00D866B4" w:rsidP="00D54F46">
            <w:pPr>
              <w:jc w:val="center"/>
            </w:pPr>
          </w:p>
          <w:p w14:paraId="6CF18D37" w14:textId="77777777" w:rsidR="00D866B4" w:rsidRPr="002B179A" w:rsidRDefault="00D866B4" w:rsidP="00D54F46">
            <w:pPr>
              <w:jc w:val="center"/>
            </w:pPr>
          </w:p>
          <w:p w14:paraId="09C35D69" w14:textId="77777777" w:rsidR="00D866B4" w:rsidRPr="002B179A" w:rsidRDefault="00D866B4" w:rsidP="00D54F46">
            <w:pPr>
              <w:jc w:val="center"/>
            </w:pPr>
          </w:p>
          <w:p w14:paraId="26E34450" w14:textId="77777777" w:rsidR="00D866B4" w:rsidRPr="002B179A" w:rsidRDefault="00D866B4" w:rsidP="00D54F46"/>
          <w:p w14:paraId="77C06941" w14:textId="77777777" w:rsidR="00D866B4" w:rsidRPr="002B179A" w:rsidRDefault="00D866B4" w:rsidP="00D54F46"/>
          <w:p w14:paraId="2B92EBA9" w14:textId="57DC8756" w:rsidR="00D866B4" w:rsidRPr="002B179A" w:rsidRDefault="00D866B4" w:rsidP="00D54F46">
            <w:pPr>
              <w:jc w:val="center"/>
            </w:pPr>
            <w:r w:rsidRPr="002B179A">
              <w:t>10%</w:t>
            </w:r>
          </w:p>
          <w:p w14:paraId="3E676E6A" w14:textId="77777777" w:rsidR="00D866B4" w:rsidRPr="002B179A" w:rsidRDefault="00D866B4" w:rsidP="00D54F46">
            <w:pPr>
              <w:jc w:val="center"/>
            </w:pPr>
            <w:r w:rsidRPr="002B179A">
              <w:t>5%</w:t>
            </w:r>
          </w:p>
          <w:p w14:paraId="21039EF1" w14:textId="77777777" w:rsidR="00D866B4" w:rsidRPr="002B179A" w:rsidRDefault="00D866B4" w:rsidP="00D54F46">
            <w:pPr>
              <w:jc w:val="center"/>
            </w:pPr>
            <w:r w:rsidRPr="002B179A">
              <w:t>0%</w:t>
            </w:r>
          </w:p>
        </w:tc>
        <w:tc>
          <w:tcPr>
            <w:tcW w:w="1843" w:type="dxa"/>
          </w:tcPr>
          <w:p w14:paraId="22F55380" w14:textId="634ED44E" w:rsidR="00D866B4" w:rsidRPr="002B179A" w:rsidRDefault="00D866B4" w:rsidP="005555A3">
            <w:pPr>
              <w:jc w:val="both"/>
            </w:pPr>
            <w:r w:rsidRPr="002B179A">
              <w:t>Информация комитета</w:t>
            </w:r>
            <w:r>
              <w:t xml:space="preserve"> </w:t>
            </w:r>
            <w:r w:rsidRPr="002B179A">
              <w:t>(акт обследования объекта)</w:t>
            </w:r>
          </w:p>
        </w:tc>
        <w:tc>
          <w:tcPr>
            <w:tcW w:w="1417" w:type="dxa"/>
          </w:tcPr>
          <w:p w14:paraId="38912812" w14:textId="77777777" w:rsidR="00D866B4" w:rsidRPr="002B179A" w:rsidRDefault="00D866B4" w:rsidP="00D54F46">
            <w:r w:rsidRPr="002B179A">
              <w:t>Отчетный квартал</w:t>
            </w:r>
          </w:p>
        </w:tc>
      </w:tr>
      <w:tr w:rsidR="00D866B4" w:rsidRPr="002B179A" w14:paraId="2D03CA04" w14:textId="77777777" w:rsidTr="008A3622">
        <w:tc>
          <w:tcPr>
            <w:tcW w:w="9067" w:type="dxa"/>
            <w:gridSpan w:val="6"/>
          </w:tcPr>
          <w:p w14:paraId="7B3B4CF2" w14:textId="77777777" w:rsidR="00D866B4" w:rsidRPr="002B179A" w:rsidRDefault="00D866B4" w:rsidP="00D54F46">
            <w:pPr>
              <w:jc w:val="center"/>
            </w:pPr>
            <w:r w:rsidRPr="002B179A">
              <w:t>2. Критерии финансово-экономической деятельности</w:t>
            </w:r>
          </w:p>
        </w:tc>
      </w:tr>
      <w:tr w:rsidR="00D866B4" w:rsidRPr="002B179A" w14:paraId="6D927AEF" w14:textId="77777777" w:rsidTr="006E7237">
        <w:tc>
          <w:tcPr>
            <w:tcW w:w="704" w:type="dxa"/>
            <w:vMerge w:val="restart"/>
          </w:tcPr>
          <w:p w14:paraId="0569B6BA" w14:textId="77777777" w:rsidR="00D866B4" w:rsidRPr="002B179A" w:rsidRDefault="00D866B4" w:rsidP="00D54F46">
            <w:r w:rsidRPr="002B179A">
              <w:t>2.1.</w:t>
            </w:r>
          </w:p>
        </w:tc>
        <w:tc>
          <w:tcPr>
            <w:tcW w:w="1418" w:type="dxa"/>
            <w:vMerge w:val="restart"/>
          </w:tcPr>
          <w:p w14:paraId="4393A4AF" w14:textId="0AEBB300" w:rsidR="00D866B4" w:rsidRPr="002B179A" w:rsidRDefault="00D866B4" w:rsidP="00D54F46">
            <w:pPr>
              <w:ind w:right="-108"/>
            </w:pPr>
            <w:r w:rsidRPr="002B179A">
              <w:t xml:space="preserve">Средства </w:t>
            </w:r>
            <w:r w:rsidR="002748F9">
              <w:t>У</w:t>
            </w:r>
            <w:r w:rsidRPr="002B179A">
              <w:t xml:space="preserve">чреждения от приносящей доход </w:t>
            </w:r>
            <w:proofErr w:type="spellStart"/>
            <w:r w:rsidRPr="002B179A">
              <w:t>деятельнос</w:t>
            </w:r>
            <w:r w:rsidR="002323BB">
              <w:t>-</w:t>
            </w:r>
            <w:r w:rsidRPr="002B179A">
              <w:t>ти</w:t>
            </w:r>
            <w:proofErr w:type="spellEnd"/>
            <w:r w:rsidRPr="002B179A">
              <w:t xml:space="preserve"> </w:t>
            </w:r>
          </w:p>
        </w:tc>
        <w:tc>
          <w:tcPr>
            <w:tcW w:w="2409" w:type="dxa"/>
          </w:tcPr>
          <w:p w14:paraId="1221A060" w14:textId="77590B66" w:rsidR="00D866B4" w:rsidRPr="002B179A" w:rsidRDefault="00D866B4" w:rsidP="005555A3">
            <w:pPr>
              <w:jc w:val="both"/>
            </w:pPr>
            <w:r w:rsidRPr="002B179A">
              <w:t xml:space="preserve">Сумма чистого операционного результата </w:t>
            </w:r>
            <w:r w:rsidR="002748F9">
              <w:t>У</w:t>
            </w:r>
            <w:r w:rsidRPr="002B179A">
              <w:t xml:space="preserve">чреждения от приносящей доход деятельности за отчетный квартал </w:t>
            </w:r>
          </w:p>
          <w:p w14:paraId="2F122B56" w14:textId="77777777" w:rsidR="00D866B4" w:rsidRPr="002B179A" w:rsidRDefault="00D866B4" w:rsidP="00D54F46">
            <w:r w:rsidRPr="002B179A">
              <w:t>(тыс. рублей):</w:t>
            </w:r>
          </w:p>
          <w:p w14:paraId="67155F60" w14:textId="5F687FA7" w:rsidR="00D866B4" w:rsidRPr="002B179A" w:rsidRDefault="00D866B4" w:rsidP="00D54F46">
            <w:r w:rsidRPr="002B179A">
              <w:t>от 100 до 300</w:t>
            </w:r>
            <w:r w:rsidR="002323BB">
              <w:t>;</w:t>
            </w:r>
          </w:p>
          <w:p w14:paraId="39F8DD9C" w14:textId="6BCE0BE6" w:rsidR="00D866B4" w:rsidRPr="002B179A" w:rsidRDefault="00D866B4" w:rsidP="00D54F46">
            <w:r w:rsidRPr="002B179A">
              <w:t>от 301 до 700</w:t>
            </w:r>
            <w:r w:rsidR="002323BB">
              <w:t>;</w:t>
            </w:r>
          </w:p>
          <w:p w14:paraId="1B5A8D8E" w14:textId="7BF28515" w:rsidR="00D866B4" w:rsidRPr="002B179A" w:rsidRDefault="00D866B4" w:rsidP="00D54F46">
            <w:r w:rsidRPr="002B179A">
              <w:t>от 700 и выше</w:t>
            </w:r>
          </w:p>
        </w:tc>
        <w:tc>
          <w:tcPr>
            <w:tcW w:w="1276" w:type="dxa"/>
          </w:tcPr>
          <w:p w14:paraId="7BF538EE" w14:textId="77777777" w:rsidR="00D866B4" w:rsidRPr="002B179A" w:rsidRDefault="00D866B4" w:rsidP="00D54F46">
            <w:pPr>
              <w:jc w:val="center"/>
            </w:pPr>
          </w:p>
          <w:p w14:paraId="0995F315" w14:textId="77777777" w:rsidR="00D866B4" w:rsidRPr="002B179A" w:rsidRDefault="00D866B4" w:rsidP="00D54F46">
            <w:pPr>
              <w:jc w:val="center"/>
            </w:pPr>
          </w:p>
          <w:p w14:paraId="589B2067" w14:textId="77777777" w:rsidR="00D866B4" w:rsidRPr="002B179A" w:rsidRDefault="00D866B4" w:rsidP="00D54F46">
            <w:pPr>
              <w:jc w:val="center"/>
            </w:pPr>
          </w:p>
          <w:p w14:paraId="5236FCF6" w14:textId="77777777" w:rsidR="00D866B4" w:rsidRPr="002B179A" w:rsidRDefault="00D866B4" w:rsidP="00D54F46">
            <w:pPr>
              <w:jc w:val="center"/>
            </w:pPr>
          </w:p>
          <w:p w14:paraId="229358A3" w14:textId="77777777" w:rsidR="00D866B4" w:rsidRPr="002B179A" w:rsidRDefault="00D866B4" w:rsidP="00D54F46">
            <w:pPr>
              <w:jc w:val="center"/>
            </w:pPr>
          </w:p>
          <w:p w14:paraId="09BC34F1" w14:textId="77777777" w:rsidR="00D866B4" w:rsidRPr="002B179A" w:rsidRDefault="00D866B4" w:rsidP="00D54F46">
            <w:pPr>
              <w:jc w:val="center"/>
            </w:pPr>
          </w:p>
          <w:p w14:paraId="1447BF38" w14:textId="77777777" w:rsidR="00D866B4" w:rsidRPr="002B179A" w:rsidRDefault="00D866B4" w:rsidP="00D54F46"/>
          <w:p w14:paraId="31259CF8" w14:textId="77777777" w:rsidR="002323BB" w:rsidRDefault="002323BB" w:rsidP="00D54F46">
            <w:pPr>
              <w:jc w:val="center"/>
            </w:pPr>
          </w:p>
          <w:p w14:paraId="1F7F8DA1" w14:textId="4E1FB312" w:rsidR="00D866B4" w:rsidRPr="002B179A" w:rsidRDefault="00D866B4" w:rsidP="00D54F46">
            <w:pPr>
              <w:jc w:val="center"/>
            </w:pPr>
            <w:r w:rsidRPr="002B179A">
              <w:t>5%</w:t>
            </w:r>
          </w:p>
          <w:p w14:paraId="7B691B7F" w14:textId="77777777" w:rsidR="00D866B4" w:rsidRPr="002B179A" w:rsidRDefault="00D866B4" w:rsidP="00D54F46">
            <w:pPr>
              <w:jc w:val="center"/>
            </w:pPr>
            <w:r w:rsidRPr="002B179A">
              <w:t>10%</w:t>
            </w:r>
          </w:p>
          <w:p w14:paraId="0A50D851" w14:textId="77777777" w:rsidR="00D866B4" w:rsidRPr="002B179A" w:rsidRDefault="00D866B4" w:rsidP="00D54F46">
            <w:pPr>
              <w:jc w:val="center"/>
            </w:pPr>
            <w:r w:rsidRPr="002B179A">
              <w:t>15%</w:t>
            </w:r>
          </w:p>
        </w:tc>
        <w:tc>
          <w:tcPr>
            <w:tcW w:w="1843" w:type="dxa"/>
            <w:vMerge w:val="restart"/>
          </w:tcPr>
          <w:p w14:paraId="5A875498" w14:textId="2D817FA1" w:rsidR="00D866B4" w:rsidRPr="002B179A" w:rsidRDefault="00D866B4" w:rsidP="005555A3">
            <w:pPr>
              <w:jc w:val="both"/>
            </w:pPr>
            <w:r w:rsidRPr="002B179A">
              <w:t xml:space="preserve">Отчет о результатах деятельности </w:t>
            </w:r>
            <w:r w:rsidR="002748F9">
              <w:t>У</w:t>
            </w:r>
            <w:r w:rsidR="00704436">
              <w:t>чреждения и об использо</w:t>
            </w:r>
            <w:r w:rsidRPr="002B179A">
              <w:t xml:space="preserve">вании закрепленного за ним </w:t>
            </w:r>
            <w:proofErr w:type="spellStart"/>
            <w:r w:rsidRPr="002B179A">
              <w:t>муници-пального</w:t>
            </w:r>
            <w:proofErr w:type="spellEnd"/>
            <w:r w:rsidRPr="002B179A">
              <w:t xml:space="preserve"> имущества</w:t>
            </w:r>
          </w:p>
        </w:tc>
        <w:tc>
          <w:tcPr>
            <w:tcW w:w="1417" w:type="dxa"/>
            <w:vMerge w:val="restart"/>
          </w:tcPr>
          <w:p w14:paraId="14C53BC4" w14:textId="77777777" w:rsidR="00D866B4" w:rsidRPr="002B179A" w:rsidRDefault="00D866B4" w:rsidP="00D54F46">
            <w:r w:rsidRPr="002B179A">
              <w:t>Отчетный квартал</w:t>
            </w:r>
          </w:p>
        </w:tc>
      </w:tr>
      <w:tr w:rsidR="00D866B4" w:rsidRPr="002B179A" w14:paraId="2737766A" w14:textId="77777777" w:rsidTr="006E7237">
        <w:tc>
          <w:tcPr>
            <w:tcW w:w="704" w:type="dxa"/>
            <w:vMerge/>
          </w:tcPr>
          <w:p w14:paraId="27830D86" w14:textId="77777777" w:rsidR="00D866B4" w:rsidRPr="002B179A" w:rsidRDefault="00D866B4" w:rsidP="00D54F46"/>
        </w:tc>
        <w:tc>
          <w:tcPr>
            <w:tcW w:w="1418" w:type="dxa"/>
            <w:vMerge/>
          </w:tcPr>
          <w:p w14:paraId="69AA9A54" w14:textId="77777777" w:rsidR="00D866B4" w:rsidRPr="002B179A" w:rsidRDefault="00D866B4" w:rsidP="00D54F46"/>
        </w:tc>
        <w:tc>
          <w:tcPr>
            <w:tcW w:w="2409" w:type="dxa"/>
          </w:tcPr>
          <w:p w14:paraId="50EF81C0" w14:textId="4DC32328" w:rsidR="00D866B4" w:rsidRPr="002B179A" w:rsidRDefault="00D866B4" w:rsidP="005555A3">
            <w:pPr>
              <w:ind w:right="-108"/>
              <w:jc w:val="both"/>
            </w:pPr>
            <w:r w:rsidRPr="002B179A">
              <w:t xml:space="preserve">Рост объема чистого операционного результата </w:t>
            </w:r>
            <w:r w:rsidR="002748F9">
              <w:t>У</w:t>
            </w:r>
            <w:r w:rsidRPr="002B179A">
              <w:t>чреждения от приносящей доход деятельности по сравнению с периодом, предшествующим отчетному периоду, за отчетный квартал:</w:t>
            </w:r>
          </w:p>
          <w:p w14:paraId="0F51788C" w14:textId="6F90AAC6" w:rsidR="00D866B4" w:rsidRPr="002B179A" w:rsidRDefault="00D866B4" w:rsidP="00D54F46">
            <w:r w:rsidRPr="002B179A">
              <w:t>доходы не изменились;</w:t>
            </w:r>
          </w:p>
          <w:p w14:paraId="438A4583" w14:textId="09859372" w:rsidR="00D866B4" w:rsidRPr="002B179A" w:rsidRDefault="00D866B4" w:rsidP="00D54F46">
            <w:r w:rsidRPr="002B179A">
              <w:t>рост доходов до 5%;</w:t>
            </w:r>
          </w:p>
          <w:p w14:paraId="2A998457" w14:textId="1B598AA2" w:rsidR="00D866B4" w:rsidRPr="002B179A" w:rsidRDefault="00D866B4" w:rsidP="00D54F46">
            <w:r w:rsidRPr="002B179A">
              <w:t>рост доходов свыше 5 %.</w:t>
            </w:r>
          </w:p>
        </w:tc>
        <w:tc>
          <w:tcPr>
            <w:tcW w:w="1276" w:type="dxa"/>
          </w:tcPr>
          <w:p w14:paraId="5E76B799" w14:textId="77777777" w:rsidR="00D866B4" w:rsidRPr="002B179A" w:rsidRDefault="00D866B4" w:rsidP="00D54F46">
            <w:pPr>
              <w:jc w:val="center"/>
            </w:pPr>
          </w:p>
          <w:p w14:paraId="0B6E590E" w14:textId="77777777" w:rsidR="00D866B4" w:rsidRPr="002B179A" w:rsidRDefault="00D866B4" w:rsidP="00D54F46">
            <w:pPr>
              <w:jc w:val="center"/>
            </w:pPr>
          </w:p>
          <w:p w14:paraId="235B13DA" w14:textId="77777777" w:rsidR="00D866B4" w:rsidRPr="002B179A" w:rsidRDefault="00D866B4" w:rsidP="00D54F46">
            <w:pPr>
              <w:jc w:val="center"/>
            </w:pPr>
          </w:p>
          <w:p w14:paraId="78155AA6" w14:textId="77777777" w:rsidR="00D866B4" w:rsidRPr="002B179A" w:rsidRDefault="00D866B4" w:rsidP="00D54F46">
            <w:pPr>
              <w:jc w:val="center"/>
            </w:pPr>
          </w:p>
          <w:p w14:paraId="664384F1" w14:textId="77777777" w:rsidR="00D866B4" w:rsidRPr="002B179A" w:rsidRDefault="00D866B4" w:rsidP="00D54F46">
            <w:pPr>
              <w:jc w:val="center"/>
            </w:pPr>
          </w:p>
          <w:p w14:paraId="47500E75" w14:textId="77777777" w:rsidR="00D866B4" w:rsidRPr="002B179A" w:rsidRDefault="00D866B4" w:rsidP="00D54F46">
            <w:pPr>
              <w:jc w:val="center"/>
            </w:pPr>
          </w:p>
          <w:p w14:paraId="65477079" w14:textId="77777777" w:rsidR="00D866B4" w:rsidRPr="002B179A" w:rsidRDefault="00D866B4" w:rsidP="00D54F46">
            <w:pPr>
              <w:jc w:val="center"/>
            </w:pPr>
          </w:p>
          <w:p w14:paraId="00B2C739" w14:textId="77777777" w:rsidR="00D866B4" w:rsidRPr="002B179A" w:rsidRDefault="00D866B4" w:rsidP="00D54F46">
            <w:pPr>
              <w:jc w:val="center"/>
            </w:pPr>
          </w:p>
          <w:p w14:paraId="65919372" w14:textId="77777777" w:rsidR="00D866B4" w:rsidRDefault="00D866B4" w:rsidP="00D54F46">
            <w:pPr>
              <w:jc w:val="center"/>
            </w:pPr>
          </w:p>
          <w:p w14:paraId="57383D7A" w14:textId="77777777" w:rsidR="00704436" w:rsidRDefault="00704436" w:rsidP="00D54F46">
            <w:pPr>
              <w:jc w:val="center"/>
            </w:pPr>
          </w:p>
          <w:p w14:paraId="239B640A" w14:textId="77777777" w:rsidR="00704436" w:rsidRPr="002B179A" w:rsidRDefault="00704436" w:rsidP="00D54F46">
            <w:pPr>
              <w:jc w:val="center"/>
            </w:pPr>
          </w:p>
          <w:p w14:paraId="5D1919D4" w14:textId="77777777" w:rsidR="002323BB" w:rsidRDefault="002323BB" w:rsidP="002323BB"/>
          <w:p w14:paraId="5020AC43" w14:textId="2700B475" w:rsidR="00D866B4" w:rsidRPr="002B179A" w:rsidRDefault="00D866B4" w:rsidP="002323BB">
            <w:pPr>
              <w:jc w:val="center"/>
            </w:pPr>
            <w:r w:rsidRPr="002B179A">
              <w:t>0%</w:t>
            </w:r>
          </w:p>
          <w:p w14:paraId="107D5983" w14:textId="77777777" w:rsidR="00D866B4" w:rsidRPr="002B179A" w:rsidRDefault="00D866B4" w:rsidP="00D54F46">
            <w:pPr>
              <w:jc w:val="center"/>
            </w:pPr>
            <w:r w:rsidRPr="002B179A">
              <w:t>5%</w:t>
            </w:r>
          </w:p>
          <w:p w14:paraId="593D4C85" w14:textId="77777777" w:rsidR="006B6F30" w:rsidRDefault="006B6F30" w:rsidP="00D54F46">
            <w:pPr>
              <w:jc w:val="center"/>
            </w:pPr>
          </w:p>
          <w:p w14:paraId="33DFC1E5" w14:textId="1D04B916" w:rsidR="00D866B4" w:rsidRPr="002B179A" w:rsidRDefault="00D866B4" w:rsidP="00D54F46">
            <w:pPr>
              <w:jc w:val="center"/>
            </w:pPr>
            <w:r w:rsidRPr="002B179A">
              <w:t>10%</w:t>
            </w:r>
          </w:p>
        </w:tc>
        <w:tc>
          <w:tcPr>
            <w:tcW w:w="1843" w:type="dxa"/>
            <w:vMerge/>
          </w:tcPr>
          <w:p w14:paraId="2A1E36B9" w14:textId="77777777" w:rsidR="00D866B4" w:rsidRPr="002B179A" w:rsidRDefault="00D866B4" w:rsidP="00D54F46"/>
        </w:tc>
        <w:tc>
          <w:tcPr>
            <w:tcW w:w="1417" w:type="dxa"/>
            <w:vMerge/>
          </w:tcPr>
          <w:p w14:paraId="64262A73" w14:textId="77777777" w:rsidR="00D866B4" w:rsidRPr="002B179A" w:rsidRDefault="00D866B4" w:rsidP="00D54F46"/>
        </w:tc>
      </w:tr>
      <w:tr w:rsidR="00D866B4" w:rsidRPr="00225D35" w14:paraId="13255183" w14:textId="77777777" w:rsidTr="006E7237">
        <w:trPr>
          <w:trHeight w:val="70"/>
        </w:trPr>
        <w:tc>
          <w:tcPr>
            <w:tcW w:w="704" w:type="dxa"/>
          </w:tcPr>
          <w:p w14:paraId="15C684EC" w14:textId="77777777" w:rsidR="00D866B4" w:rsidRPr="002B179A" w:rsidRDefault="00D866B4" w:rsidP="00D54F46">
            <w:r w:rsidRPr="002B179A">
              <w:lastRenderedPageBreak/>
              <w:t>2.2.</w:t>
            </w:r>
          </w:p>
        </w:tc>
        <w:tc>
          <w:tcPr>
            <w:tcW w:w="1418" w:type="dxa"/>
          </w:tcPr>
          <w:p w14:paraId="7BE5FEFD" w14:textId="7B6D2CE1" w:rsidR="00D866B4" w:rsidRPr="002B179A" w:rsidRDefault="00D866B4" w:rsidP="00D54F46">
            <w:proofErr w:type="spellStart"/>
            <w:proofErr w:type="gramStart"/>
            <w:r w:rsidRPr="002B179A">
              <w:t>Монито</w:t>
            </w:r>
            <w:proofErr w:type="spellEnd"/>
            <w:r w:rsidR="002323BB">
              <w:t>-</w:t>
            </w:r>
            <w:r w:rsidRPr="002B179A">
              <w:t>ринг</w:t>
            </w:r>
            <w:proofErr w:type="gramEnd"/>
            <w:r w:rsidRPr="002B179A">
              <w:t xml:space="preserve"> просрочен</w:t>
            </w:r>
            <w:r>
              <w:t>-</w:t>
            </w:r>
            <w:r w:rsidRPr="002B179A">
              <w:t xml:space="preserve">ной </w:t>
            </w:r>
            <w:proofErr w:type="spellStart"/>
            <w:r w:rsidRPr="002B179A">
              <w:t>кредиторс</w:t>
            </w:r>
            <w:proofErr w:type="spellEnd"/>
            <w:r>
              <w:t>-</w:t>
            </w:r>
            <w:r w:rsidRPr="002B179A">
              <w:t>кой задолжен</w:t>
            </w:r>
            <w:r>
              <w:t>-</w:t>
            </w:r>
            <w:proofErr w:type="spellStart"/>
            <w:r w:rsidRPr="002B179A">
              <w:t>ности</w:t>
            </w:r>
            <w:proofErr w:type="spellEnd"/>
          </w:p>
        </w:tc>
        <w:tc>
          <w:tcPr>
            <w:tcW w:w="2409" w:type="dxa"/>
          </w:tcPr>
          <w:p w14:paraId="41742506" w14:textId="77777777" w:rsidR="00D866B4" w:rsidRPr="002B179A" w:rsidRDefault="00D866B4" w:rsidP="005555A3">
            <w:pPr>
              <w:jc w:val="both"/>
            </w:pPr>
            <w:r w:rsidRPr="002B179A">
              <w:t>Отсутствие либо снижение имеющейся просроченной кредиторской задолженности</w:t>
            </w:r>
          </w:p>
        </w:tc>
        <w:tc>
          <w:tcPr>
            <w:tcW w:w="1276" w:type="dxa"/>
          </w:tcPr>
          <w:p w14:paraId="0579F512" w14:textId="77777777" w:rsidR="00D866B4" w:rsidRPr="002B179A" w:rsidRDefault="00D866B4" w:rsidP="00D54F46">
            <w:pPr>
              <w:jc w:val="center"/>
            </w:pPr>
            <w:r w:rsidRPr="002B179A">
              <w:t>10%</w:t>
            </w:r>
          </w:p>
        </w:tc>
        <w:tc>
          <w:tcPr>
            <w:tcW w:w="1843" w:type="dxa"/>
          </w:tcPr>
          <w:p w14:paraId="32BB7720" w14:textId="090D1DAD" w:rsidR="00D866B4" w:rsidRPr="002B179A" w:rsidRDefault="00D866B4" w:rsidP="00704436">
            <w:pPr>
              <w:ind w:right="-108"/>
              <w:jc w:val="both"/>
            </w:pPr>
            <w:r w:rsidRPr="002B179A">
              <w:t xml:space="preserve">Отчет о результатах деятельности бюджетного </w:t>
            </w:r>
            <w:r w:rsidR="00704436">
              <w:t>У</w:t>
            </w:r>
            <w:r w:rsidRPr="002B179A">
              <w:t>чреждения и об использовании муниципального имущества</w:t>
            </w:r>
          </w:p>
        </w:tc>
        <w:tc>
          <w:tcPr>
            <w:tcW w:w="1417" w:type="dxa"/>
          </w:tcPr>
          <w:p w14:paraId="5CD5DA52" w14:textId="77777777" w:rsidR="00D866B4" w:rsidRPr="00225D35" w:rsidRDefault="00D866B4" w:rsidP="00D54F46">
            <w:r w:rsidRPr="002B179A">
              <w:t>Отчетный квартал</w:t>
            </w:r>
          </w:p>
        </w:tc>
      </w:tr>
    </w:tbl>
    <w:p w14:paraId="455AE54C" w14:textId="4C9C6AF0" w:rsidR="00D866B4" w:rsidRPr="008948D4" w:rsidRDefault="00D866B4" w:rsidP="00D866B4">
      <w:pPr>
        <w:pStyle w:val="a5"/>
        <w:tabs>
          <w:tab w:val="num" w:pos="-142"/>
        </w:tabs>
        <w:ind w:right="-2"/>
      </w:pPr>
      <w:r w:rsidRPr="00567D1B">
        <w:t>3.2.</w:t>
      </w:r>
      <w:r w:rsidR="005237F9">
        <w:t> </w:t>
      </w:r>
      <w:r>
        <w:t>Р</w:t>
      </w:r>
      <w:r w:rsidRPr="00567D1B">
        <w:t xml:space="preserve">азмер ежемесячной </w:t>
      </w:r>
      <w:r>
        <w:t xml:space="preserve">надбавки за качество работы </w:t>
      </w:r>
      <w:r w:rsidRPr="00567D1B">
        <w:t xml:space="preserve">руководителя </w:t>
      </w:r>
      <w:r w:rsidR="002748F9">
        <w:t>У</w:t>
      </w:r>
      <w:r>
        <w:t>чреждени</w:t>
      </w:r>
      <w:r w:rsidRPr="00567D1B">
        <w:t xml:space="preserve">я </w:t>
      </w:r>
      <w:r w:rsidRPr="008948D4">
        <w:t>определяется ежеквартально на основании Положения.</w:t>
      </w:r>
    </w:p>
    <w:p w14:paraId="4B1B7498" w14:textId="72094367" w:rsidR="00D866B4" w:rsidRPr="00CB59F2" w:rsidRDefault="00D866B4" w:rsidP="00D866B4">
      <w:pPr>
        <w:ind w:firstLine="720"/>
        <w:jc w:val="both"/>
        <w:rPr>
          <w:sz w:val="28"/>
          <w:szCs w:val="28"/>
        </w:rPr>
      </w:pPr>
      <w:r w:rsidRPr="00CB59F2">
        <w:rPr>
          <w:sz w:val="28"/>
          <w:szCs w:val="28"/>
        </w:rPr>
        <w:t>3.3.</w:t>
      </w:r>
      <w:r w:rsidR="005237F9">
        <w:rPr>
          <w:sz w:val="28"/>
          <w:szCs w:val="28"/>
        </w:rPr>
        <w:t> </w:t>
      </w:r>
      <w:r w:rsidRPr="00CB59F2">
        <w:rPr>
          <w:sz w:val="28"/>
          <w:szCs w:val="28"/>
        </w:rPr>
        <w:t xml:space="preserve">Размер заработной платы руководителя не может превышать </w:t>
      </w:r>
      <w:r>
        <w:rPr>
          <w:sz w:val="28"/>
          <w:szCs w:val="28"/>
        </w:rPr>
        <w:t>размера предельной кратности среднемесячной платы руководителей к среднемесячной заработной плате работников, установленной приказом комитета.</w:t>
      </w:r>
    </w:p>
    <w:p w14:paraId="7754B8D7" w14:textId="06B8B5A8" w:rsidR="00D866B4" w:rsidRPr="00776A59" w:rsidRDefault="00D866B4" w:rsidP="00D866B4">
      <w:pPr>
        <w:ind w:firstLine="720"/>
        <w:jc w:val="both"/>
        <w:rPr>
          <w:sz w:val="28"/>
          <w:szCs w:val="28"/>
        </w:rPr>
      </w:pPr>
      <w:r w:rsidRPr="00776A59">
        <w:rPr>
          <w:sz w:val="28"/>
          <w:szCs w:val="28"/>
        </w:rPr>
        <w:t>3.4.</w:t>
      </w:r>
      <w:r w:rsidR="005237F9">
        <w:rPr>
          <w:sz w:val="28"/>
          <w:szCs w:val="28"/>
        </w:rPr>
        <w:t> </w:t>
      </w:r>
      <w:r w:rsidRPr="00776A59">
        <w:rPr>
          <w:sz w:val="28"/>
          <w:szCs w:val="28"/>
        </w:rPr>
        <w:t>В случае, если размер ежемесячной надбавки за качество работы устанавливается исходя из предельной среднемесячной заработной платы работников,</w:t>
      </w:r>
      <w:r>
        <w:rPr>
          <w:sz w:val="28"/>
          <w:szCs w:val="28"/>
        </w:rPr>
        <w:t xml:space="preserve"> при сложившемся размере премирования по результатам оценки работы руководителя ниже 50%,</w:t>
      </w:r>
      <w:r w:rsidRPr="00776A59">
        <w:rPr>
          <w:sz w:val="28"/>
          <w:szCs w:val="28"/>
        </w:rPr>
        <w:t xml:space="preserve"> конкретный ее размер определяется с применением коэффициента размера премирования.</w:t>
      </w:r>
    </w:p>
    <w:p w14:paraId="08441734" w14:textId="77777777" w:rsidR="00D866B4" w:rsidRPr="00776A59" w:rsidRDefault="00D866B4" w:rsidP="00D866B4">
      <w:pPr>
        <w:ind w:firstLine="720"/>
        <w:jc w:val="both"/>
        <w:rPr>
          <w:sz w:val="28"/>
          <w:szCs w:val="28"/>
        </w:rPr>
      </w:pPr>
      <w:r w:rsidRPr="00776A59">
        <w:rPr>
          <w:sz w:val="28"/>
          <w:szCs w:val="28"/>
        </w:rPr>
        <w:t>Коэффициент размера премирования (</w:t>
      </w:r>
      <w:proofErr w:type="spellStart"/>
      <w:r w:rsidRPr="00776A59">
        <w:rPr>
          <w:sz w:val="28"/>
          <w:szCs w:val="28"/>
        </w:rPr>
        <w:t>Крп</w:t>
      </w:r>
      <w:proofErr w:type="spellEnd"/>
      <w:r w:rsidRPr="00776A59">
        <w:rPr>
          <w:sz w:val="28"/>
          <w:szCs w:val="28"/>
        </w:rPr>
        <w:t>) определяется по следующей формуле:</w:t>
      </w:r>
    </w:p>
    <w:p w14:paraId="373AEC8D" w14:textId="77777777" w:rsidR="00D866B4" w:rsidRPr="00776A59" w:rsidRDefault="00D866B4" w:rsidP="00D866B4">
      <w:pPr>
        <w:ind w:firstLine="720"/>
        <w:jc w:val="both"/>
        <w:rPr>
          <w:sz w:val="28"/>
          <w:szCs w:val="28"/>
        </w:rPr>
      </w:pPr>
      <w:proofErr w:type="spellStart"/>
      <w:r w:rsidRPr="00776A59">
        <w:rPr>
          <w:sz w:val="28"/>
          <w:szCs w:val="28"/>
        </w:rPr>
        <w:t>Крп</w:t>
      </w:r>
      <w:proofErr w:type="spellEnd"/>
      <w:r w:rsidRPr="00776A59">
        <w:rPr>
          <w:sz w:val="28"/>
          <w:szCs w:val="28"/>
        </w:rPr>
        <w:t xml:space="preserve"> = Рено/</w:t>
      </w:r>
      <w:proofErr w:type="spellStart"/>
      <w:r w:rsidRPr="00776A59">
        <w:rPr>
          <w:sz w:val="28"/>
          <w:szCs w:val="28"/>
        </w:rPr>
        <w:t>Ренм</w:t>
      </w:r>
      <w:proofErr w:type="spellEnd"/>
      <w:r w:rsidRPr="00776A59">
        <w:rPr>
          <w:sz w:val="28"/>
          <w:szCs w:val="28"/>
        </w:rPr>
        <w:t>, где:</w:t>
      </w:r>
    </w:p>
    <w:p w14:paraId="6A919BB6" w14:textId="77777777" w:rsidR="00D866B4" w:rsidRPr="00776A59" w:rsidRDefault="00D866B4" w:rsidP="00D866B4">
      <w:pPr>
        <w:ind w:firstLine="720"/>
        <w:jc w:val="both"/>
        <w:rPr>
          <w:sz w:val="28"/>
          <w:szCs w:val="28"/>
        </w:rPr>
      </w:pPr>
      <w:r w:rsidRPr="00776A59">
        <w:rPr>
          <w:sz w:val="28"/>
          <w:szCs w:val="28"/>
        </w:rPr>
        <w:t>Рено – размер ежемесячной надбавки по результатам оценки руководителя, %;</w:t>
      </w:r>
    </w:p>
    <w:p w14:paraId="6F0F81B0" w14:textId="77777777" w:rsidR="00D866B4" w:rsidRDefault="00D866B4" w:rsidP="00D866B4">
      <w:pPr>
        <w:ind w:firstLine="720"/>
        <w:jc w:val="both"/>
        <w:rPr>
          <w:sz w:val="28"/>
          <w:szCs w:val="28"/>
        </w:rPr>
      </w:pPr>
      <w:proofErr w:type="spellStart"/>
      <w:r w:rsidRPr="00776A59">
        <w:rPr>
          <w:sz w:val="28"/>
          <w:szCs w:val="28"/>
        </w:rPr>
        <w:t>Ренм</w:t>
      </w:r>
      <w:proofErr w:type="spellEnd"/>
      <w:r w:rsidRPr="00776A59">
        <w:rPr>
          <w:sz w:val="28"/>
          <w:szCs w:val="28"/>
        </w:rPr>
        <w:t xml:space="preserve"> – максимальный (рекомендуемый) размер ежемесячной надбавки, %.</w:t>
      </w:r>
    </w:p>
    <w:p w14:paraId="40EF1E58" w14:textId="44150911" w:rsidR="00D866B4" w:rsidRPr="00776A59" w:rsidRDefault="00D866B4" w:rsidP="00D866B4">
      <w:pPr>
        <w:ind w:firstLine="720"/>
        <w:jc w:val="both"/>
        <w:rPr>
          <w:sz w:val="28"/>
          <w:szCs w:val="28"/>
        </w:rPr>
      </w:pPr>
      <w:r w:rsidRPr="00CB59F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CB59F2">
        <w:rPr>
          <w:sz w:val="28"/>
          <w:szCs w:val="28"/>
        </w:rPr>
        <w:t>.</w:t>
      </w:r>
      <w:r w:rsidR="005237F9">
        <w:rPr>
          <w:sz w:val="28"/>
          <w:szCs w:val="28"/>
        </w:rPr>
        <w:t> </w:t>
      </w:r>
      <w:r w:rsidRPr="00776A59">
        <w:rPr>
          <w:sz w:val="28"/>
          <w:szCs w:val="28"/>
        </w:rPr>
        <w:t>Надбавка за качество работы руководителю не выплачивается в случае:</w:t>
      </w:r>
    </w:p>
    <w:p w14:paraId="306BF4E7" w14:textId="77777777" w:rsidR="00D866B4" w:rsidRPr="00776A59" w:rsidRDefault="00D866B4" w:rsidP="00D866B4">
      <w:pPr>
        <w:ind w:firstLine="720"/>
        <w:jc w:val="both"/>
        <w:rPr>
          <w:sz w:val="28"/>
          <w:szCs w:val="28"/>
        </w:rPr>
      </w:pPr>
      <w:r w:rsidRPr="00776A59">
        <w:rPr>
          <w:sz w:val="28"/>
          <w:szCs w:val="28"/>
        </w:rPr>
        <w:t>невыполнения 50% показателей деятельности;</w:t>
      </w:r>
    </w:p>
    <w:p w14:paraId="389F2114" w14:textId="6591D549" w:rsidR="00D866B4" w:rsidRDefault="00D866B4" w:rsidP="00D866B4">
      <w:pPr>
        <w:ind w:firstLine="720"/>
        <w:jc w:val="both"/>
        <w:rPr>
          <w:sz w:val="28"/>
          <w:szCs w:val="28"/>
        </w:rPr>
      </w:pPr>
      <w:r w:rsidRPr="00776A59">
        <w:rPr>
          <w:sz w:val="28"/>
          <w:szCs w:val="28"/>
        </w:rPr>
        <w:t xml:space="preserve">если экономия фонда оплаты труда и (или) чистый операционный результат </w:t>
      </w:r>
      <w:r w:rsidR="002748F9">
        <w:rPr>
          <w:sz w:val="28"/>
          <w:szCs w:val="28"/>
        </w:rPr>
        <w:t>У</w:t>
      </w:r>
      <w:r w:rsidRPr="00776A59">
        <w:rPr>
          <w:sz w:val="28"/>
          <w:szCs w:val="28"/>
        </w:rPr>
        <w:t xml:space="preserve">чреждения на отчетную дату менее 100,0 </w:t>
      </w:r>
      <w:proofErr w:type="spellStart"/>
      <w:proofErr w:type="gramStart"/>
      <w:r w:rsidRPr="00776A59"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.</w:t>
      </w:r>
    </w:p>
    <w:p w14:paraId="4BC4C9F7" w14:textId="30BAB8E4" w:rsidR="00D866B4" w:rsidRDefault="00D866B4" w:rsidP="00D866B4">
      <w:pPr>
        <w:ind w:firstLine="720"/>
        <w:jc w:val="both"/>
        <w:rPr>
          <w:sz w:val="28"/>
          <w:szCs w:val="28"/>
        </w:rPr>
      </w:pPr>
      <w:r w:rsidRPr="00567D1B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567D1B">
        <w:rPr>
          <w:sz w:val="28"/>
          <w:szCs w:val="28"/>
        </w:rPr>
        <w:t>.</w:t>
      </w:r>
      <w:r w:rsidR="005237F9">
        <w:t> </w:t>
      </w:r>
      <w:r w:rsidRPr="00567D1B">
        <w:rPr>
          <w:sz w:val="28"/>
          <w:szCs w:val="28"/>
        </w:rPr>
        <w:t xml:space="preserve">Для </w:t>
      </w:r>
      <w:r>
        <w:rPr>
          <w:sz w:val="28"/>
          <w:szCs w:val="28"/>
        </w:rPr>
        <w:t>проведения</w:t>
      </w:r>
      <w:r w:rsidRPr="00567D1B">
        <w:rPr>
          <w:sz w:val="28"/>
          <w:szCs w:val="28"/>
        </w:rPr>
        <w:t xml:space="preserve"> оценки выполнения показателей и критериев деятельности </w:t>
      </w:r>
      <w:r w:rsidR="002323BB">
        <w:rPr>
          <w:sz w:val="28"/>
          <w:szCs w:val="28"/>
        </w:rPr>
        <w:t>У</w:t>
      </w:r>
      <w:r>
        <w:rPr>
          <w:sz w:val="28"/>
          <w:szCs w:val="28"/>
        </w:rPr>
        <w:t>чреждению</w:t>
      </w:r>
      <w:r w:rsidR="002323BB">
        <w:rPr>
          <w:sz w:val="28"/>
          <w:szCs w:val="28"/>
        </w:rPr>
        <w:t xml:space="preserve"> </w:t>
      </w:r>
      <w:r w:rsidRPr="00567D1B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30 </w:t>
      </w:r>
      <w:r w:rsidRPr="00567D1B">
        <w:rPr>
          <w:sz w:val="28"/>
          <w:szCs w:val="28"/>
        </w:rPr>
        <w:t xml:space="preserve">дней по истечении квартала </w:t>
      </w:r>
      <w:r>
        <w:rPr>
          <w:sz w:val="28"/>
          <w:szCs w:val="28"/>
        </w:rPr>
        <w:t xml:space="preserve">необходимо </w:t>
      </w:r>
      <w:r w:rsidRPr="00567D1B">
        <w:rPr>
          <w:sz w:val="28"/>
          <w:szCs w:val="28"/>
        </w:rPr>
        <w:t xml:space="preserve">предоставить в </w:t>
      </w:r>
      <w:r>
        <w:rPr>
          <w:sz w:val="28"/>
          <w:szCs w:val="28"/>
        </w:rPr>
        <w:t>к</w:t>
      </w:r>
      <w:r w:rsidRPr="00CB59F2">
        <w:rPr>
          <w:sz w:val="28"/>
          <w:szCs w:val="28"/>
        </w:rPr>
        <w:t>омитет</w:t>
      </w:r>
      <w:r w:rsidRPr="00567D1B">
        <w:rPr>
          <w:sz w:val="28"/>
          <w:szCs w:val="28"/>
        </w:rPr>
        <w:t xml:space="preserve"> </w:t>
      </w:r>
      <w:r w:rsidRPr="00705BD9">
        <w:rPr>
          <w:sz w:val="28"/>
          <w:szCs w:val="28"/>
        </w:rPr>
        <w:t xml:space="preserve">доклад руководителя, содержащий полную информацию о деятельности, описание проведенной работы </w:t>
      </w:r>
      <w:r w:rsidR="00F35CBD">
        <w:rPr>
          <w:sz w:val="28"/>
          <w:szCs w:val="28"/>
        </w:rPr>
        <w:br/>
      </w:r>
      <w:r w:rsidRPr="00705BD9">
        <w:rPr>
          <w:sz w:val="28"/>
          <w:szCs w:val="28"/>
        </w:rPr>
        <w:t>по достижению каждого показателя, подтвержденного расчетами.</w:t>
      </w:r>
    </w:p>
    <w:p w14:paraId="5784F06E" w14:textId="56430E9A" w:rsidR="00D866B4" w:rsidRDefault="00D866B4" w:rsidP="00D866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67D1B">
        <w:rPr>
          <w:sz w:val="28"/>
          <w:szCs w:val="28"/>
        </w:rPr>
        <w:t xml:space="preserve"> </w:t>
      </w:r>
      <w:r>
        <w:rPr>
          <w:sz w:val="28"/>
          <w:szCs w:val="28"/>
        </w:rPr>
        <w:t>докладе</w:t>
      </w:r>
      <w:r w:rsidRPr="00567D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должны быть </w:t>
      </w:r>
      <w:r w:rsidRPr="00567D1B">
        <w:rPr>
          <w:sz w:val="28"/>
          <w:szCs w:val="28"/>
        </w:rPr>
        <w:t>указа</w:t>
      </w:r>
      <w:r>
        <w:rPr>
          <w:sz w:val="28"/>
          <w:szCs w:val="28"/>
        </w:rPr>
        <w:t>ны</w:t>
      </w:r>
      <w:r w:rsidRPr="00567D1B">
        <w:rPr>
          <w:sz w:val="28"/>
          <w:szCs w:val="28"/>
        </w:rPr>
        <w:t xml:space="preserve"> причины, повлиявшие на снижение (увеличение) </w:t>
      </w:r>
      <w:r>
        <w:rPr>
          <w:sz w:val="28"/>
          <w:szCs w:val="28"/>
        </w:rPr>
        <w:t xml:space="preserve">значений </w:t>
      </w:r>
      <w:r w:rsidRPr="00567D1B">
        <w:rPr>
          <w:sz w:val="28"/>
          <w:szCs w:val="28"/>
        </w:rPr>
        <w:t xml:space="preserve">показателей деятельности </w:t>
      </w:r>
      <w:r w:rsidR="002748F9">
        <w:rPr>
          <w:sz w:val="28"/>
          <w:szCs w:val="28"/>
        </w:rPr>
        <w:t>У</w:t>
      </w:r>
      <w:r>
        <w:rPr>
          <w:sz w:val="28"/>
          <w:szCs w:val="28"/>
        </w:rPr>
        <w:t>чрежден</w:t>
      </w:r>
      <w:r w:rsidRPr="00567D1B">
        <w:rPr>
          <w:sz w:val="28"/>
          <w:szCs w:val="28"/>
        </w:rPr>
        <w:t>ия</w:t>
      </w:r>
      <w:r>
        <w:rPr>
          <w:sz w:val="28"/>
          <w:szCs w:val="28"/>
        </w:rPr>
        <w:t xml:space="preserve">, и </w:t>
      </w:r>
      <w:r w:rsidRPr="00567D1B">
        <w:rPr>
          <w:sz w:val="28"/>
          <w:szCs w:val="28"/>
        </w:rPr>
        <w:t>приложены соответствующие документы, подтверждающие фактическое выполнение показателей.</w:t>
      </w:r>
    </w:p>
    <w:p w14:paraId="220894CA" w14:textId="77777777" w:rsidR="00D866B4" w:rsidRDefault="00D866B4" w:rsidP="00D866B4">
      <w:pPr>
        <w:ind w:left="6237" w:firstLine="709"/>
        <w:rPr>
          <w:sz w:val="28"/>
          <w:szCs w:val="28"/>
        </w:rPr>
      </w:pPr>
    </w:p>
    <w:p w14:paraId="3E40C148" w14:textId="77777777" w:rsidR="00D866B4" w:rsidRDefault="00D866B4" w:rsidP="00D866B4">
      <w:pPr>
        <w:jc w:val="both"/>
        <w:rPr>
          <w:sz w:val="28"/>
          <w:szCs w:val="28"/>
        </w:rPr>
      </w:pPr>
    </w:p>
    <w:p w14:paraId="7E080B6E" w14:textId="77777777" w:rsidR="005179CE" w:rsidRDefault="005179CE"/>
    <w:sectPr w:rsidR="005179CE" w:rsidSect="0031599A">
      <w:headerReference w:type="even" r:id="rId6"/>
      <w:headerReference w:type="default" r:id="rId7"/>
      <w:headerReference w:type="first" r:id="rId8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A6AEF" w14:textId="77777777" w:rsidR="00D866B4" w:rsidRDefault="00D866B4" w:rsidP="00D866B4">
      <w:r>
        <w:separator/>
      </w:r>
    </w:p>
  </w:endnote>
  <w:endnote w:type="continuationSeparator" w:id="0">
    <w:p w14:paraId="2F1452AA" w14:textId="77777777" w:rsidR="00D866B4" w:rsidRDefault="00D866B4" w:rsidP="00D8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145F8" w14:textId="77777777" w:rsidR="00D866B4" w:rsidRDefault="00D866B4" w:rsidP="00D866B4">
      <w:r>
        <w:separator/>
      </w:r>
    </w:p>
  </w:footnote>
  <w:footnote w:type="continuationSeparator" w:id="0">
    <w:p w14:paraId="363F4F4B" w14:textId="77777777" w:rsidR="00D866B4" w:rsidRDefault="00D866B4" w:rsidP="00D86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3ADF6" w14:textId="77777777" w:rsidR="00D866B4" w:rsidRDefault="00D866B4" w:rsidP="00CE7F35">
    <w:pPr>
      <w:pStyle w:val="a3"/>
      <w:ind w:right="360"/>
      <w:jc w:val="right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7342436"/>
      <w:docPartObj>
        <w:docPartGallery w:val="Page Numbers (Top of Page)"/>
        <w:docPartUnique/>
      </w:docPartObj>
    </w:sdtPr>
    <w:sdtEndPr/>
    <w:sdtContent>
      <w:p w14:paraId="3057E117" w14:textId="0DC3F31A" w:rsidR="00013FBB" w:rsidRDefault="00013FB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708">
          <w:rPr>
            <w:noProof/>
          </w:rPr>
          <w:t>4</w:t>
        </w:r>
        <w:r>
          <w:fldChar w:fldCharType="end"/>
        </w:r>
      </w:p>
    </w:sdtContent>
  </w:sdt>
  <w:p w14:paraId="662469EA" w14:textId="77777777" w:rsidR="00D866B4" w:rsidRDefault="00D866B4" w:rsidP="00CE7F3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0567627"/>
      <w:docPartObj>
        <w:docPartGallery w:val="Page Numbers (Top of Page)"/>
        <w:docPartUnique/>
      </w:docPartObj>
    </w:sdtPr>
    <w:sdtEndPr/>
    <w:sdtContent>
      <w:p w14:paraId="3AEF20FA" w14:textId="683427E2" w:rsidR="00D866B4" w:rsidRDefault="008049BE">
        <w:pPr>
          <w:pStyle w:val="a3"/>
          <w:jc w:val="right"/>
        </w:pPr>
      </w:p>
    </w:sdtContent>
  </w:sdt>
  <w:p w14:paraId="6B14FAC9" w14:textId="77777777" w:rsidR="00D866B4" w:rsidRDefault="00D866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2F"/>
    <w:rsid w:val="00013FBB"/>
    <w:rsid w:val="00024448"/>
    <w:rsid w:val="00146613"/>
    <w:rsid w:val="001A404F"/>
    <w:rsid w:val="002323BB"/>
    <w:rsid w:val="00261CE3"/>
    <w:rsid w:val="002748F9"/>
    <w:rsid w:val="002D6C6C"/>
    <w:rsid w:val="00301F79"/>
    <w:rsid w:val="0031599A"/>
    <w:rsid w:val="004E7387"/>
    <w:rsid w:val="005179CE"/>
    <w:rsid w:val="005237F9"/>
    <w:rsid w:val="005555A3"/>
    <w:rsid w:val="006B6F30"/>
    <w:rsid w:val="006E7237"/>
    <w:rsid w:val="00704436"/>
    <w:rsid w:val="007A6708"/>
    <w:rsid w:val="008049BE"/>
    <w:rsid w:val="008653E8"/>
    <w:rsid w:val="00871903"/>
    <w:rsid w:val="008A3622"/>
    <w:rsid w:val="008C2C8D"/>
    <w:rsid w:val="009213E1"/>
    <w:rsid w:val="009367FE"/>
    <w:rsid w:val="00977F4A"/>
    <w:rsid w:val="00AB1CEF"/>
    <w:rsid w:val="00AB6F2F"/>
    <w:rsid w:val="00C70356"/>
    <w:rsid w:val="00CD3347"/>
    <w:rsid w:val="00D866B4"/>
    <w:rsid w:val="00ED1097"/>
    <w:rsid w:val="00F35CBD"/>
    <w:rsid w:val="00F86482"/>
    <w:rsid w:val="00FC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FAD84"/>
  <w15:chartTrackingRefBased/>
  <w15:docId w15:val="{534D9BE6-6F94-444B-B2F9-5470CC25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6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66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66B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Body Text Indent"/>
    <w:basedOn w:val="a"/>
    <w:link w:val="a6"/>
    <w:rsid w:val="00D866B4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D866B4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D866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66B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9">
    <w:name w:val="Table Grid"/>
    <w:basedOn w:val="a1"/>
    <w:uiPriority w:val="39"/>
    <w:rsid w:val="00301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951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 С. Ломоносова</dc:creator>
  <cp:keywords/>
  <dc:description/>
  <cp:lastModifiedBy>ПравПортал</cp:lastModifiedBy>
  <cp:revision>29</cp:revision>
  <cp:lastPrinted>2024-09-17T07:37:00Z</cp:lastPrinted>
  <dcterms:created xsi:type="dcterms:W3CDTF">2024-02-09T06:51:00Z</dcterms:created>
  <dcterms:modified xsi:type="dcterms:W3CDTF">2024-11-08T08:43:00Z</dcterms:modified>
</cp:coreProperties>
</file>