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FB12" w14:textId="77777777" w:rsidR="00A31974" w:rsidRPr="00A31974" w:rsidRDefault="00D121E5" w:rsidP="00A3197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B9020" wp14:editId="2204C955">
                <wp:simplePos x="0" y="0"/>
                <wp:positionH relativeFrom="column">
                  <wp:posOffset>5492750</wp:posOffset>
                </wp:positionH>
                <wp:positionV relativeFrom="paragraph">
                  <wp:posOffset>-516255</wp:posOffset>
                </wp:positionV>
                <wp:extent cx="295275" cy="3524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EFF75" id="Прямоугольник 5" o:spid="_x0000_s1026" style="position:absolute;margin-left:432.5pt;margin-top:-40.65pt;width:23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196D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C9414" wp14:editId="73B997B5">
                <wp:simplePos x="0" y="0"/>
                <wp:positionH relativeFrom="column">
                  <wp:posOffset>5787390</wp:posOffset>
                </wp:positionH>
                <wp:positionV relativeFrom="paragraph">
                  <wp:posOffset>-448945</wp:posOffset>
                </wp:positionV>
                <wp:extent cx="24765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0F84A" id="Прямоугольник 2" o:spid="_x0000_s1026" style="position:absolute;margin-left:455.7pt;margin-top:-35.35pt;width:19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" fillcolor="white [3212]" strokecolor="white [3212]" strokeweight="2pt"/>
            </w:pict>
          </mc:Fallback>
        </mc:AlternateContent>
      </w:r>
      <w:r w:rsidR="00A3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60E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E98B3E2" w14:textId="77777777" w:rsidR="00A31974" w:rsidRPr="00A31974" w:rsidRDefault="00A31974" w:rsidP="00A3197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7339D6D7" w14:textId="77777777" w:rsidR="00A31974" w:rsidRPr="00A31974" w:rsidRDefault="00A31974" w:rsidP="00A3197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0CF3EC1F" w14:textId="5DEB933A" w:rsidR="00A31974" w:rsidRPr="00A31974" w:rsidRDefault="008E41C4" w:rsidP="00A3197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F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29.03.2022</w:t>
      </w:r>
      <w:r w:rsidR="00A31974" w:rsidRPr="00A3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472C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</w:p>
    <w:p w14:paraId="04B6180A" w14:textId="77777777" w:rsidR="00095913" w:rsidRPr="00095913" w:rsidRDefault="00095913" w:rsidP="000959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C4E2A4" w14:textId="77777777" w:rsidR="00095913" w:rsidRPr="00095913" w:rsidRDefault="00095913" w:rsidP="000959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379176" w14:textId="77777777" w:rsidR="00095913" w:rsidRPr="00095913" w:rsidRDefault="00095913" w:rsidP="000959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913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</w:p>
    <w:p w14:paraId="32D41437" w14:textId="77777777" w:rsidR="00095913" w:rsidRPr="00095913" w:rsidRDefault="00095913" w:rsidP="000959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913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</w:p>
    <w:p w14:paraId="0D184C3D" w14:textId="77777777" w:rsidR="00095913" w:rsidRPr="00095913" w:rsidRDefault="00095913" w:rsidP="000959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913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взаимодействия органов местного самоуправления </w:t>
      </w:r>
      <w:r w:rsidRPr="00095913">
        <w:rPr>
          <w:rFonts w:ascii="Times New Roman" w:eastAsia="Calibri" w:hAnsi="Times New Roman" w:cs="Times New Roman"/>
          <w:sz w:val="28"/>
          <w:szCs w:val="28"/>
        </w:rPr>
        <w:br/>
        <w:t xml:space="preserve">с некоммерческим сектором и реализация национальной политики </w:t>
      </w:r>
      <w:r w:rsidRPr="00095913">
        <w:rPr>
          <w:rFonts w:ascii="Times New Roman" w:eastAsia="Calibri" w:hAnsi="Times New Roman" w:cs="Times New Roman"/>
          <w:sz w:val="28"/>
          <w:szCs w:val="28"/>
        </w:rPr>
        <w:br/>
        <w:t>в городе Барнауле» (далее – Подпрограмма)</w:t>
      </w:r>
    </w:p>
    <w:p w14:paraId="783173DC" w14:textId="77777777" w:rsidR="00095913" w:rsidRPr="00095913" w:rsidRDefault="00095913" w:rsidP="000959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878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095913" w:rsidRPr="00095913" w14:paraId="4EBCA643" w14:textId="77777777" w:rsidTr="00AF3754">
        <w:tc>
          <w:tcPr>
            <w:tcW w:w="2552" w:type="dxa"/>
          </w:tcPr>
          <w:p w14:paraId="1C36A580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6237" w:type="dxa"/>
          </w:tcPr>
          <w:p w14:paraId="7777EC99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общественных связей и безопасности администрации города Барнаула</w:t>
            </w:r>
          </w:p>
        </w:tc>
      </w:tr>
      <w:tr w:rsidR="00095913" w:rsidRPr="00095913" w14:paraId="06CBB328" w14:textId="77777777" w:rsidTr="00AF3754">
        <w:trPr>
          <w:trHeight w:val="1985"/>
        </w:trPr>
        <w:tc>
          <w:tcPr>
            <w:tcW w:w="2552" w:type="dxa"/>
          </w:tcPr>
          <w:p w14:paraId="36433BC5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237" w:type="dxa"/>
          </w:tcPr>
          <w:p w14:paraId="4C58CFD4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города Барнаула;</w:t>
            </w:r>
          </w:p>
          <w:p w14:paraId="0629DB00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некоммерческие организации;</w:t>
            </w:r>
          </w:p>
          <w:p w14:paraId="0EC34075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национально-культурные объединения;</w:t>
            </w:r>
          </w:p>
          <w:p w14:paraId="738C777B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палата города Барнаула;</w:t>
            </w:r>
          </w:p>
          <w:p w14:paraId="6ED0A59D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женщин при главе города Барнаула;</w:t>
            </w:r>
          </w:p>
          <w:p w14:paraId="556E62A8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территориального общественного самоуправления</w:t>
            </w:r>
          </w:p>
        </w:tc>
      </w:tr>
      <w:tr w:rsidR="00095913" w:rsidRPr="00095913" w14:paraId="3E5F096E" w14:textId="77777777" w:rsidTr="00AF3754">
        <w:trPr>
          <w:trHeight w:val="928"/>
        </w:trPr>
        <w:tc>
          <w:tcPr>
            <w:tcW w:w="2552" w:type="dxa"/>
          </w:tcPr>
          <w:p w14:paraId="4FA4BD21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237" w:type="dxa"/>
          </w:tcPr>
          <w:p w14:paraId="7DF86C48" w14:textId="77777777" w:rsidR="00095913" w:rsidRPr="00095913" w:rsidRDefault="00095913" w:rsidP="00A319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13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</w:p>
        </w:tc>
      </w:tr>
      <w:tr w:rsidR="00095913" w:rsidRPr="00095913" w14:paraId="2AE91F58" w14:textId="77777777" w:rsidTr="00AF3754">
        <w:trPr>
          <w:trHeight w:val="215"/>
        </w:trPr>
        <w:tc>
          <w:tcPr>
            <w:tcW w:w="2552" w:type="dxa"/>
          </w:tcPr>
          <w:p w14:paraId="5EF9A3CA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237" w:type="dxa"/>
          </w:tcPr>
          <w:p w14:paraId="2A0D6CA1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Совершенствование механизмов взаимодействия органов местного самоуправления и некоммерческих организаций;</w:t>
            </w:r>
          </w:p>
          <w:p w14:paraId="600D13B5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эффективной реализации </w:t>
            </w:r>
            <w:r w:rsidRPr="00095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национальной политики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Барнауле;</w:t>
            </w:r>
          </w:p>
          <w:p w14:paraId="70BA01EF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территориального общественного самоуправления в городе Барнауле</w:t>
            </w:r>
          </w:p>
        </w:tc>
      </w:tr>
      <w:tr w:rsidR="00095913" w:rsidRPr="00095913" w14:paraId="044E9BE4" w14:textId="77777777" w:rsidTr="00AF3754">
        <w:tc>
          <w:tcPr>
            <w:tcW w:w="2552" w:type="dxa"/>
          </w:tcPr>
          <w:p w14:paraId="4C642DA3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6237" w:type="dxa"/>
          </w:tcPr>
          <w:p w14:paraId="3A37A8AC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Мероприятия Подпрограммы представлены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>в приложении 5 к Программе</w:t>
            </w:r>
          </w:p>
        </w:tc>
      </w:tr>
      <w:tr w:rsidR="00095913" w:rsidRPr="00095913" w14:paraId="26EB1B1E" w14:textId="77777777" w:rsidTr="00AF3754">
        <w:tc>
          <w:tcPr>
            <w:tcW w:w="2552" w:type="dxa"/>
          </w:tcPr>
          <w:p w14:paraId="56BF1F4B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6237" w:type="dxa"/>
          </w:tcPr>
          <w:p w14:paraId="7D205330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Количество социально значимых проектов, реализованных на территории города некоммерческими организациями;</w:t>
            </w:r>
          </w:p>
          <w:p w14:paraId="5C245B90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количество мероприятий, направленных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на гармонизацию межнациональных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>и межконфессиональных отношений и развитие национальных культур в городе Барнауле;</w:t>
            </w:r>
          </w:p>
          <w:p w14:paraId="79D9785A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доля населения, принимающая участие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в мероприятиях, организованных и проведенных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в органах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</w:p>
        </w:tc>
      </w:tr>
      <w:tr w:rsidR="00095913" w:rsidRPr="00095913" w14:paraId="30F528B4" w14:textId="77777777" w:rsidTr="00AF3754">
        <w:tc>
          <w:tcPr>
            <w:tcW w:w="2552" w:type="dxa"/>
          </w:tcPr>
          <w:p w14:paraId="247C22A5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6237" w:type="dxa"/>
          </w:tcPr>
          <w:p w14:paraId="4949D820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095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095913" w:rsidRPr="00095913" w14:paraId="755732F4" w14:textId="77777777" w:rsidTr="00AF3754">
        <w:trPr>
          <w:trHeight w:val="670"/>
        </w:trPr>
        <w:tc>
          <w:tcPr>
            <w:tcW w:w="2552" w:type="dxa"/>
          </w:tcPr>
          <w:p w14:paraId="48275C81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237" w:type="dxa"/>
          </w:tcPr>
          <w:p w14:paraId="291495E9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всех источников в 2020</w:t>
            </w:r>
            <w:r w:rsidRPr="00095913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095913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годах составляет</w:t>
            </w:r>
            <w:r w:rsidR="00D1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EE6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 тыс. рублей, в том числе по годам:</w:t>
            </w:r>
          </w:p>
          <w:p w14:paraId="15C7C558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14:paraId="2BEA6F33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 рублей;</w:t>
            </w:r>
          </w:p>
          <w:p w14:paraId="5BB8D423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805,1тыс. рублей;</w:t>
            </w:r>
          </w:p>
          <w:p w14:paraId="5CAF3009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14:paraId="47D2A3A2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33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805,1тыс. рублей,</w:t>
            </w:r>
          </w:p>
          <w:p w14:paraId="76DC59EF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средств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Барнаула – 79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F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рублей:</w:t>
            </w:r>
          </w:p>
          <w:p w14:paraId="7E732F17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14:paraId="23E27C92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 рублей;</w:t>
            </w:r>
          </w:p>
          <w:p w14:paraId="42D1A037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14:paraId="7EFC3A24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14:paraId="2D4F60F4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рублей,</w:t>
            </w:r>
          </w:p>
          <w:p w14:paraId="59473D71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внебюджетных источников – 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рублей:</w:t>
            </w:r>
          </w:p>
          <w:p w14:paraId="1D0CF8DC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рублей;</w:t>
            </w:r>
          </w:p>
          <w:p w14:paraId="15B3DD7A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рублей;</w:t>
            </w:r>
          </w:p>
          <w:p w14:paraId="304444B9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460D37E9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0426C329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18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14:paraId="5E19A361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 рамках Подпрограммы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части финансирования из средств бюджета города Барнаула является расходным обязательством городского округа – города Барнаула Алтайского края.</w:t>
            </w:r>
          </w:p>
          <w:p w14:paraId="189DB5E1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подлежат ежегодному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уточнению в соответствии с решением Барнаульской городской </w:t>
            </w:r>
            <w:r w:rsidR="00DC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Думы о бюджете города Барнаула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очередной финансовый год и на плановый период</w:t>
            </w:r>
          </w:p>
        </w:tc>
      </w:tr>
      <w:tr w:rsidR="00944BC7" w:rsidRPr="00095913" w14:paraId="5FF6A4B0" w14:textId="77777777" w:rsidTr="00AF3754">
        <w:tc>
          <w:tcPr>
            <w:tcW w:w="2552" w:type="dxa"/>
          </w:tcPr>
          <w:p w14:paraId="2D4AC004" w14:textId="77777777" w:rsidR="00944BC7" w:rsidRPr="00095913" w:rsidRDefault="00944BC7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налоговых расходов города Барнаула в рамках </w:t>
            </w:r>
            <w:r w:rsid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237" w:type="dxa"/>
          </w:tcPr>
          <w:p w14:paraId="27B51938" w14:textId="77777777" w:rsidR="00A31974" w:rsidRPr="00A31974" w:rsidRDefault="00A31974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налоговых расходов города Барнаула 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 – 2024 годах составляет </w:t>
            </w:r>
            <w:r w:rsidR="0088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14:paraId="699542EC" w14:textId="77777777" w:rsidR="00A31974" w:rsidRPr="00A31974" w:rsidRDefault="00700AE6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1E353FD0" w14:textId="77777777" w:rsidR="00A31974" w:rsidRPr="00A31974" w:rsidRDefault="00700AE6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7BDDCD80" w14:textId="77777777" w:rsidR="00A31974" w:rsidRPr="00A31974" w:rsidRDefault="00700AE6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07219786" w14:textId="77777777" w:rsidR="00A31974" w:rsidRPr="00A31974" w:rsidRDefault="00700AE6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2EBE9213" w14:textId="77777777" w:rsidR="00944BC7" w:rsidRPr="00095913" w:rsidRDefault="00700AE6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тыс.</w:t>
            </w:r>
            <w:r w:rsidR="00A6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74" w:rsidRP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095913" w:rsidRPr="00095913" w14:paraId="264E53F0" w14:textId="77777777" w:rsidTr="00AF3754">
        <w:tc>
          <w:tcPr>
            <w:tcW w:w="2552" w:type="dxa"/>
          </w:tcPr>
          <w:p w14:paraId="1418E036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14:paraId="195E3D27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 территории города </w:t>
            </w:r>
            <w:r w:rsid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51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проектов некоммерческими организациями;</w:t>
            </w:r>
          </w:p>
          <w:p w14:paraId="4F5CCA39" w14:textId="77777777" w:rsidR="00095913" w:rsidRPr="00095913" w:rsidRDefault="00095913" w:rsidP="00A3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мероприятий, организованных и проведенных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национально-культурными объединениями, до 204 в год;</w:t>
            </w:r>
          </w:p>
          <w:p w14:paraId="35C6CA5E" w14:textId="77777777" w:rsidR="00095913" w:rsidRPr="00095913" w:rsidRDefault="00095913" w:rsidP="00651C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увеличение до 2</w:t>
            </w:r>
            <w:r w:rsidR="00651CA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% доли населения, принимающего участие </w:t>
            </w:r>
            <w:r w:rsidR="00DC55E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 мероприятиях, организованных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 проведенных в органах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</w:t>
            </w:r>
          </w:p>
        </w:tc>
      </w:tr>
    </w:tbl>
    <w:p w14:paraId="25F6E539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DEFCB" wp14:editId="75E50E18">
                <wp:simplePos x="0" y="0"/>
                <wp:positionH relativeFrom="column">
                  <wp:posOffset>5587365</wp:posOffset>
                </wp:positionH>
                <wp:positionV relativeFrom="paragraph">
                  <wp:posOffset>-477520</wp:posOffset>
                </wp:positionV>
                <wp:extent cx="514350" cy="314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3B344" id="Прямоугольник 1" o:spid="_x0000_s1026" style="position:absolute;margin-left:439.95pt;margin-top:-37.6pt;width:40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" fillcolor="white [3212]" strokecolor="white [3212]" strokeweight="2pt"/>
            </w:pict>
          </mc:Fallback>
        </mc:AlternateContent>
      </w:r>
    </w:p>
    <w:p w14:paraId="0BC476AE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9A2D1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7E8D9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C73CC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31DF8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18A29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E2348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C5992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51CC3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D662B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546E2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CF59C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753A4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0789E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02E85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59E85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5E69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5B2FE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093BC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08EDA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52F43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31719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9FA5E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6AB48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5DFC4" w14:textId="77777777" w:rsidR="00DC55EF" w:rsidRDefault="00DC55EF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650A6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0C01A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69072" w14:textId="77777777" w:rsidR="00D121E5" w:rsidRDefault="00D121E5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2794" w14:textId="77777777" w:rsidR="00D121E5" w:rsidRDefault="00D121E5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B1B27" w14:textId="77777777" w:rsidR="007B1AF7" w:rsidRDefault="007B1AF7" w:rsidP="008E41C4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D7E75" w14:textId="77777777" w:rsidR="008E41C4" w:rsidRDefault="008E41C4" w:rsidP="008E41C4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93FCD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14129" w14:textId="77777777" w:rsidR="00D75CA4" w:rsidRDefault="00D75CA4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DA9BF" w14:textId="77777777" w:rsidR="00AF3754" w:rsidRDefault="00AF3754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5D4EE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6B8C8" w14:textId="77777777" w:rsidR="007B1AF7" w:rsidRDefault="007B1AF7" w:rsidP="007B1AF7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1AF7" w:rsidSect="00D121E5">
      <w:headerReference w:type="default" r:id="rId7"/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5EC4" w14:textId="77777777" w:rsidR="004C0C7F" w:rsidRDefault="004C0C7F" w:rsidP="007B1AF7">
      <w:pPr>
        <w:spacing w:after="0" w:line="240" w:lineRule="auto"/>
      </w:pPr>
      <w:r>
        <w:separator/>
      </w:r>
    </w:p>
  </w:endnote>
  <w:endnote w:type="continuationSeparator" w:id="0">
    <w:p w14:paraId="336635D0" w14:textId="77777777" w:rsidR="004C0C7F" w:rsidRDefault="004C0C7F" w:rsidP="007B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9644" w14:textId="77777777" w:rsidR="004C0C7F" w:rsidRDefault="004C0C7F" w:rsidP="007B1AF7">
      <w:pPr>
        <w:spacing w:after="0" w:line="240" w:lineRule="auto"/>
      </w:pPr>
      <w:r>
        <w:separator/>
      </w:r>
    </w:p>
  </w:footnote>
  <w:footnote w:type="continuationSeparator" w:id="0">
    <w:p w14:paraId="1CC7C9F6" w14:textId="77777777" w:rsidR="004C0C7F" w:rsidRDefault="004C0C7F" w:rsidP="007B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284929316"/>
      <w:docPartObj>
        <w:docPartGallery w:val="Page Numbers (Top of Page)"/>
        <w:docPartUnique/>
      </w:docPartObj>
    </w:sdtPr>
    <w:sdtEndPr/>
    <w:sdtContent>
      <w:p w14:paraId="5A9DF89A" w14:textId="77777777" w:rsidR="007B1AF7" w:rsidRPr="007B1AF7" w:rsidRDefault="007B1AF7">
        <w:pPr>
          <w:pStyle w:val="af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B1A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1A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1A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7D6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B1A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5717EA" w14:textId="77777777" w:rsidR="007B1AF7" w:rsidRPr="007B1AF7" w:rsidRDefault="007B1AF7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913"/>
    <w:rsid w:val="00024C39"/>
    <w:rsid w:val="00095913"/>
    <w:rsid w:val="000F472C"/>
    <w:rsid w:val="00196D52"/>
    <w:rsid w:val="001F37BB"/>
    <w:rsid w:val="00223C7F"/>
    <w:rsid w:val="002F03A8"/>
    <w:rsid w:val="00360EAD"/>
    <w:rsid w:val="00454897"/>
    <w:rsid w:val="004C0C7F"/>
    <w:rsid w:val="004D7B96"/>
    <w:rsid w:val="00651CA7"/>
    <w:rsid w:val="00700AE6"/>
    <w:rsid w:val="00750073"/>
    <w:rsid w:val="007B1AF7"/>
    <w:rsid w:val="00887452"/>
    <w:rsid w:val="008E41C4"/>
    <w:rsid w:val="00926140"/>
    <w:rsid w:val="00944BC7"/>
    <w:rsid w:val="009F16D4"/>
    <w:rsid w:val="00A31974"/>
    <w:rsid w:val="00A62AF9"/>
    <w:rsid w:val="00AF3754"/>
    <w:rsid w:val="00B67F81"/>
    <w:rsid w:val="00B80387"/>
    <w:rsid w:val="00B87703"/>
    <w:rsid w:val="00BB7D69"/>
    <w:rsid w:val="00D121E5"/>
    <w:rsid w:val="00D12D6A"/>
    <w:rsid w:val="00D75CA4"/>
    <w:rsid w:val="00D941D5"/>
    <w:rsid w:val="00DC55EF"/>
    <w:rsid w:val="00EB66D0"/>
    <w:rsid w:val="00E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F7E17"/>
  <w15:docId w15:val="{A27310C3-F149-4648-9EC2-A143ECF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40"/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261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1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1AF7"/>
  </w:style>
  <w:style w:type="paragraph" w:styleId="af5">
    <w:name w:val="footer"/>
    <w:basedOn w:val="a"/>
    <w:link w:val="af6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1AF7"/>
  </w:style>
  <w:style w:type="paragraph" w:styleId="af7">
    <w:name w:val="Balloon Text"/>
    <w:basedOn w:val="a"/>
    <w:link w:val="af8"/>
    <w:uiPriority w:val="99"/>
    <w:semiHidden/>
    <w:unhideWhenUsed/>
    <w:rsid w:val="0019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8187-50AB-4EBF-B860-AF14822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Казанцева</dc:creator>
  <cp:lastModifiedBy>ПравПортал</cp:lastModifiedBy>
  <cp:revision>4</cp:revision>
  <cp:lastPrinted>2022-02-25T09:24:00Z</cp:lastPrinted>
  <dcterms:created xsi:type="dcterms:W3CDTF">2022-03-29T08:04:00Z</dcterms:created>
  <dcterms:modified xsi:type="dcterms:W3CDTF">2022-03-30T03:11:00Z</dcterms:modified>
</cp:coreProperties>
</file>