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342" w:type="pct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30788" w:rsidRPr="00A774D6" w:rsidTr="00494C55">
        <w:tc>
          <w:tcPr>
            <w:tcW w:w="5000" w:type="pct"/>
          </w:tcPr>
          <w:p w:rsidR="00026170" w:rsidRPr="00A774D6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230788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71284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435B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128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35BE6">
              <w:rPr>
                <w:rFonts w:ascii="Times New Roman" w:hAnsi="Times New Roman" w:cs="Times New Roman"/>
                <w:sz w:val="28"/>
                <w:szCs w:val="28"/>
              </w:rPr>
              <w:t>влению админи</w:t>
            </w:r>
            <w:r w:rsidR="000363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35BE6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  <w:p w:rsidR="00036335" w:rsidRDefault="006463AA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2015 №2545</w:t>
            </w:r>
          </w:p>
          <w:p w:rsidR="00036335" w:rsidRDefault="00036335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E6" w:rsidRDefault="00435BE6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35BE6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35BE6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«Управлением земельными ресурсами города Барнаула </w:t>
            </w:r>
          </w:p>
          <w:p w:rsidR="00435BE6" w:rsidRPr="00A774D6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2015-2017 годы» </w:t>
            </w:r>
          </w:p>
        </w:tc>
      </w:tr>
    </w:tbl>
    <w:p w:rsidR="00494C55" w:rsidRDefault="00494C55" w:rsidP="000B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FCA" w:rsidRPr="00A774D6" w:rsidRDefault="00117B3B" w:rsidP="000B2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D6">
        <w:rPr>
          <w:rFonts w:ascii="Times New Roman" w:hAnsi="Times New Roman" w:cs="Times New Roman"/>
          <w:sz w:val="28"/>
          <w:szCs w:val="28"/>
        </w:rPr>
        <w:t>ПЕРЕЧЕНЬ</w:t>
      </w:r>
    </w:p>
    <w:p w:rsidR="000B2FCA" w:rsidRPr="00A774D6" w:rsidRDefault="000B2FCA" w:rsidP="000B2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D6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DE192B" w:rsidRPr="00A774D6" w:rsidRDefault="00DE192B" w:rsidP="000B2F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559"/>
        <w:gridCol w:w="2268"/>
        <w:gridCol w:w="1134"/>
        <w:gridCol w:w="1276"/>
        <w:gridCol w:w="1276"/>
        <w:gridCol w:w="1417"/>
        <w:gridCol w:w="3261"/>
      </w:tblGrid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Сумма расходов, тыс. 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2B" w:rsidRPr="00A774D6" w:rsidTr="00A774D6">
        <w:trPr>
          <w:trHeight w:val="3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A774D6" w:rsidP="00DE1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001"/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A774D6">
              <w:rPr>
                <w:rFonts w:ascii="Times New Roman" w:hAnsi="Times New Roman" w:cs="Times New Roman"/>
                <w:sz w:val="28"/>
                <w:szCs w:val="28"/>
              </w:rPr>
              <w:t>эффек-</w:t>
            </w: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</w:t>
            </w:r>
            <w:r w:rsidR="00A774D6">
              <w:rPr>
                <w:rFonts w:ascii="Times New Roman" w:hAnsi="Times New Roman" w:cs="Times New Roman"/>
                <w:sz w:val="28"/>
                <w:szCs w:val="28"/>
              </w:rPr>
              <w:t>исполь-</w:t>
            </w: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зования земельных ресурсов города Барнаула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A774D6" w:rsidRPr="00A774D6" w:rsidTr="00A774D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002"/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земельными </w:t>
            </w:r>
            <w:r w:rsidR="00A774D6">
              <w:rPr>
                <w:rFonts w:ascii="Times New Roman" w:hAnsi="Times New Roman" w:cs="Times New Roman"/>
                <w:sz w:val="28"/>
                <w:szCs w:val="28"/>
              </w:rPr>
              <w:t>ресур-</w:t>
            </w: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сами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50 126,1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021"/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3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формированию земельных участков и ведение </w:t>
            </w:r>
            <w:r w:rsidR="00A774D6">
              <w:rPr>
                <w:rFonts w:ascii="Times New Roman" w:hAnsi="Times New Roman" w:cs="Times New Roman"/>
                <w:sz w:val="28"/>
                <w:szCs w:val="28"/>
              </w:rPr>
              <w:t>топогра-фи</w:t>
            </w: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ческого фонда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57217,9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3677F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57217,9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022"/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1.2. Обеспечение функций, </w:t>
            </w:r>
            <w:r w:rsidR="00A774D6">
              <w:rPr>
                <w:rFonts w:ascii="Times New Roman" w:hAnsi="Times New Roman" w:cs="Times New Roman"/>
                <w:sz w:val="28"/>
                <w:szCs w:val="28"/>
              </w:rPr>
              <w:t>возложен-</w:t>
            </w: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ных на Комитет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A15EE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22 126,1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22 126,1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A15EE6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63996,1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A15EE6" w:rsidP="0056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56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22 126,1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56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22 126,1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A15EE6" w:rsidP="0056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63996,1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774D6">
              <w:rPr>
                <w:rFonts w:ascii="Times New Roman" w:hAnsi="Times New Roman" w:cs="Times New Roman"/>
                <w:sz w:val="28"/>
                <w:szCs w:val="28"/>
              </w:rPr>
              <w:t>пос-</w:t>
            </w: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туплений в бюджет города средств от использования земельных участков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A774D6" w:rsidRPr="00A774D6" w:rsidTr="00A774D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4D6" w:rsidRPr="00A774D6" w:rsidRDefault="00A774D6" w:rsidP="00A7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Мероприятие 2.1. Предоставление земельных участков гражданам и юридическим лицам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2722B" w:rsidRPr="00A774D6" w:rsidTr="00A774D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Мероприятие 2.2.</w:t>
            </w:r>
          </w:p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сокращению задолженности по договорам аренды земельных участков и привлечению к уплате земельных платежей лиц, использующих земельные участки без оформленных в установленном порядке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F2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435BE6">
            <w:pPr>
              <w:autoSpaceDE w:val="0"/>
              <w:autoSpaceDN w:val="0"/>
              <w:adjustRightInd w:val="0"/>
              <w:ind w:left="601" w:right="-3369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2722B" w:rsidRPr="00A774D6" w:rsidTr="00A774D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B" w:rsidRPr="00A774D6" w:rsidRDefault="00F2722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774B67" w:rsidRDefault="00774B67">
      <w:pPr>
        <w:rPr>
          <w:sz w:val="28"/>
          <w:szCs w:val="28"/>
        </w:rPr>
      </w:pPr>
    </w:p>
    <w:p w:rsidR="00A774D6" w:rsidRPr="00A774D6" w:rsidRDefault="00A774D6">
      <w:pPr>
        <w:rPr>
          <w:sz w:val="28"/>
          <w:szCs w:val="28"/>
        </w:rPr>
      </w:pPr>
    </w:p>
    <w:p w:rsidR="00230788" w:rsidRPr="00A774D6" w:rsidRDefault="00230788" w:rsidP="00230788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D6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230788" w:rsidRPr="00A774D6" w:rsidRDefault="00230788" w:rsidP="00230788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D6">
        <w:rPr>
          <w:rFonts w:ascii="Times New Roman" w:eastAsia="Calibri" w:hAnsi="Times New Roman" w:cs="Times New Roman"/>
          <w:sz w:val="28"/>
          <w:szCs w:val="28"/>
        </w:rPr>
        <w:t>главы администрации города,</w:t>
      </w:r>
    </w:p>
    <w:p w:rsidR="00DE192B" w:rsidRPr="00A774D6" w:rsidRDefault="00230788" w:rsidP="00494C55">
      <w:pPr>
        <w:spacing w:after="200" w:line="276" w:lineRule="auto"/>
        <w:ind w:left="-426" w:right="-598"/>
        <w:jc w:val="both"/>
        <w:rPr>
          <w:sz w:val="28"/>
          <w:szCs w:val="28"/>
        </w:rPr>
      </w:pPr>
      <w:r w:rsidRPr="00A774D6">
        <w:rPr>
          <w:rFonts w:ascii="Times New Roman" w:eastAsia="Calibri" w:hAnsi="Times New Roman" w:cs="Times New Roman"/>
          <w:sz w:val="28"/>
          <w:szCs w:val="28"/>
        </w:rPr>
        <w:t xml:space="preserve">руководитель аппарата </w:t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</w:r>
      <w:r w:rsidRPr="00A774D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A774D6">
        <w:rPr>
          <w:rFonts w:ascii="Times New Roman" w:eastAsia="Calibri" w:hAnsi="Times New Roman" w:cs="Times New Roman"/>
          <w:sz w:val="28"/>
          <w:szCs w:val="28"/>
        </w:rPr>
        <w:tab/>
      </w:r>
      <w:r w:rsidR="00494C5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774D6">
        <w:rPr>
          <w:rFonts w:ascii="Times New Roman" w:eastAsia="Calibri" w:hAnsi="Times New Roman" w:cs="Times New Roman"/>
          <w:sz w:val="28"/>
          <w:szCs w:val="28"/>
        </w:rPr>
        <w:t>П.Д.Фризен</w:t>
      </w:r>
    </w:p>
    <w:sectPr w:rsidR="00DE192B" w:rsidRPr="00A774D6" w:rsidSect="00435BE6">
      <w:headerReference w:type="even" r:id="rId6"/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E7" w:rsidRDefault="002F56E7" w:rsidP="000B2FCA">
      <w:r>
        <w:separator/>
      </w:r>
    </w:p>
  </w:endnote>
  <w:endnote w:type="continuationSeparator" w:id="0">
    <w:p w:rsidR="002F56E7" w:rsidRDefault="002F56E7" w:rsidP="000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E7" w:rsidRDefault="002F56E7" w:rsidP="000B2FCA">
      <w:r>
        <w:separator/>
      </w:r>
    </w:p>
  </w:footnote>
  <w:footnote w:type="continuationSeparator" w:id="0">
    <w:p w:rsidR="002F56E7" w:rsidRDefault="002F56E7" w:rsidP="000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59025"/>
    </w:sdtPr>
    <w:sdtEndPr/>
    <w:sdtContent>
      <w:p w:rsidR="00E5323D" w:rsidRDefault="008252D7">
        <w:pPr>
          <w:pStyle w:val="a3"/>
          <w:jc w:val="right"/>
        </w:pPr>
        <w:r>
          <w:fldChar w:fldCharType="begin"/>
        </w:r>
        <w:r w:rsidR="00E5323D">
          <w:instrText>PAGE   \* MERGEFORMAT</w:instrText>
        </w:r>
        <w:r>
          <w:fldChar w:fldCharType="separate"/>
        </w:r>
        <w:r w:rsidR="00E5323D">
          <w:rPr>
            <w:noProof/>
          </w:rPr>
          <w:t>2</w:t>
        </w:r>
        <w:r>
          <w:fldChar w:fldCharType="end"/>
        </w:r>
      </w:p>
    </w:sdtContent>
  </w:sdt>
  <w:p w:rsidR="00E5323D" w:rsidRDefault="00E53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200806"/>
    </w:sdtPr>
    <w:sdtEndPr/>
    <w:sdtContent>
      <w:p w:rsidR="00E5323D" w:rsidRDefault="008252D7">
        <w:pPr>
          <w:pStyle w:val="a3"/>
          <w:jc w:val="right"/>
        </w:pPr>
        <w:r>
          <w:fldChar w:fldCharType="begin"/>
        </w:r>
        <w:r w:rsidR="00E5323D">
          <w:instrText>PAGE   \* MERGEFORMAT</w:instrText>
        </w:r>
        <w:r>
          <w:fldChar w:fldCharType="separate"/>
        </w:r>
        <w:r w:rsidR="006463AA">
          <w:rPr>
            <w:noProof/>
          </w:rPr>
          <w:t>2</w:t>
        </w:r>
        <w:r>
          <w:fldChar w:fldCharType="end"/>
        </w:r>
      </w:p>
    </w:sdtContent>
  </w:sdt>
  <w:p w:rsidR="00E5323D" w:rsidRDefault="00E53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FCA"/>
    <w:rsid w:val="00026170"/>
    <w:rsid w:val="00036335"/>
    <w:rsid w:val="000B2FCA"/>
    <w:rsid w:val="00117B3B"/>
    <w:rsid w:val="00230788"/>
    <w:rsid w:val="0028109C"/>
    <w:rsid w:val="002F56E7"/>
    <w:rsid w:val="003109CE"/>
    <w:rsid w:val="003677F6"/>
    <w:rsid w:val="00435BE6"/>
    <w:rsid w:val="00480902"/>
    <w:rsid w:val="00494C55"/>
    <w:rsid w:val="004C3091"/>
    <w:rsid w:val="00571284"/>
    <w:rsid w:val="006463AA"/>
    <w:rsid w:val="00774B67"/>
    <w:rsid w:val="008252D7"/>
    <w:rsid w:val="00A15EE6"/>
    <w:rsid w:val="00A774D6"/>
    <w:rsid w:val="00AA6903"/>
    <w:rsid w:val="00B06682"/>
    <w:rsid w:val="00DE192B"/>
    <w:rsid w:val="00DF445F"/>
    <w:rsid w:val="00E1705A"/>
    <w:rsid w:val="00E5323D"/>
    <w:rsid w:val="00F2722B"/>
    <w:rsid w:val="00FD55D8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5DCDD-744A-49DA-8C75-28071E43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CA"/>
  </w:style>
  <w:style w:type="paragraph" w:styleId="a5">
    <w:name w:val="footer"/>
    <w:basedOn w:val="a"/>
    <w:link w:val="a6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CA"/>
  </w:style>
  <w:style w:type="table" w:styleId="a7">
    <w:name w:val="Table Grid"/>
    <w:basedOn w:val="a1"/>
    <w:uiPriority w:val="59"/>
    <w:rsid w:val="0028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1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Евгения Константиновна  Борисова</cp:lastModifiedBy>
  <cp:revision>4</cp:revision>
  <cp:lastPrinted>2015-07-02T05:01:00Z</cp:lastPrinted>
  <dcterms:created xsi:type="dcterms:W3CDTF">2016-01-10T12:19:00Z</dcterms:created>
  <dcterms:modified xsi:type="dcterms:W3CDTF">2016-01-11T05:21:00Z</dcterms:modified>
</cp:coreProperties>
</file>