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22446F72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9052D7" w:rsidRPr="001D30ED">
        <w:rPr>
          <w:rFonts w:ascii="PT Astra Serif" w:hAnsi="PT Astra Serif" w:cs="Times New Roman"/>
          <w:bCs/>
          <w:sz w:val="28"/>
          <w:szCs w:val="28"/>
        </w:rPr>
        <w:t xml:space="preserve"> 2</w:t>
      </w:r>
    </w:p>
    <w:p w14:paraId="176422A1" w14:textId="77777777" w:rsidR="00101146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1D30ED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37B059C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A0AE8">
        <w:rPr>
          <w:rFonts w:ascii="PT Astra Serif" w:hAnsi="PT Astra Serif" w:cs="Times New Roman"/>
          <w:bCs/>
          <w:sz w:val="28"/>
          <w:szCs w:val="28"/>
        </w:rPr>
        <w:t>30.10.2025</w:t>
      </w:r>
      <w:r w:rsidRPr="001D30ED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7A0AE8">
        <w:rPr>
          <w:rFonts w:ascii="PT Astra Serif" w:hAnsi="PT Astra Serif" w:cs="Times New Roman"/>
          <w:bCs/>
          <w:sz w:val="28"/>
          <w:szCs w:val="28"/>
        </w:rPr>
        <w:t>1736</w:t>
      </w:r>
      <w:r w:rsidRPr="001D30ED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6A6F42E2" w:rsidR="008133E8" w:rsidRPr="001D30ED" w:rsidRDefault="009052D7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D30ED">
        <w:rPr>
          <w:rFonts w:ascii="PT Astra Serif" w:hAnsi="PT Astra Serif" w:cs="Times New Roman"/>
          <w:sz w:val="28"/>
          <w:szCs w:val="28"/>
        </w:rPr>
        <w:t xml:space="preserve">ТЕХНИЧЕСКОЕ </w:t>
      </w:r>
      <w:r w:rsidR="00347090" w:rsidRPr="001D30E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1F3C4D0E" w:rsidR="0051150E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1D30ED">
        <w:rPr>
          <w:rFonts w:ascii="PT Astra Serif" w:hAnsi="PT Astra Serif" w:cs="Times New Roman"/>
          <w:sz w:val="28"/>
        </w:rPr>
        <w:t xml:space="preserve">на </w:t>
      </w:r>
      <w:r w:rsidR="009052D7" w:rsidRPr="001D30ED">
        <w:rPr>
          <w:rFonts w:ascii="PT Astra Serif" w:hAnsi="PT Astra Serif" w:cs="Times New Roman"/>
          <w:sz w:val="28"/>
        </w:rPr>
        <w:t>проведение инженерных изысканий для подготовки проекта</w:t>
      </w:r>
    </w:p>
    <w:p w14:paraId="4993BC48" w14:textId="77777777" w:rsidR="00347090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1D30E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1D30E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A7B23" w:rsidRPr="001D30ED" w14:paraId="6C7E0E0E" w14:textId="77777777" w:rsidTr="001A7B23">
        <w:trPr>
          <w:trHeight w:val="210"/>
          <w:tblHeader/>
        </w:trPr>
        <w:tc>
          <w:tcPr>
            <w:tcW w:w="1048" w:type="dxa"/>
          </w:tcPr>
          <w:p w14:paraId="5C04FB34" w14:textId="3AEE294B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625D4DB" w14:textId="5DB305F9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4639CAB" w14:textId="37F91898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1D30E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10F2D4B0" w:rsidR="00347090" w:rsidRPr="001D30ED" w:rsidRDefault="009052D7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00" w:type="dxa"/>
          </w:tcPr>
          <w:p w14:paraId="0492631A" w14:textId="29B71D6C" w:rsidR="00347090" w:rsidRDefault="001D30ED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подземной автостоянкой;</w:t>
            </w:r>
          </w:p>
          <w:p w14:paraId="030C55B0" w14:textId="1E5122F7" w:rsidR="001D30ED" w:rsidRPr="001D30ED" w:rsidRDefault="001D30ED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</w:t>
            </w:r>
          </w:p>
        </w:tc>
      </w:tr>
      <w:tr w:rsidR="00347090" w:rsidRPr="001D30ED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7EF07DEF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54A59CAA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3900" w:type="dxa"/>
          </w:tcPr>
          <w:p w14:paraId="2C9C68F9" w14:textId="77777777" w:rsidR="0031422A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Земельный участок с кадастровым номером 22:63:050304:1339, площадь составляет 1782 кв.м;</w:t>
            </w:r>
          </w:p>
          <w:p w14:paraId="10C988AB" w14:textId="5BAD6E55" w:rsidR="001D30ED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земельный участок с кадастровым номером 22:63:050304:1343, площадь составляет 989 кв.м</w:t>
            </w:r>
          </w:p>
        </w:tc>
      </w:tr>
      <w:tr w:rsidR="00347090" w:rsidRPr="001D30ED" w14:paraId="32737606" w14:textId="77777777" w:rsidTr="001D30ED">
        <w:trPr>
          <w:trHeight w:val="108"/>
        </w:trPr>
        <w:tc>
          <w:tcPr>
            <w:tcW w:w="1048" w:type="dxa"/>
          </w:tcPr>
          <w:p w14:paraId="19EFC835" w14:textId="10DE6996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563ECA58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3900" w:type="dxa"/>
          </w:tcPr>
          <w:p w14:paraId="1EEAD82A" w14:textId="1A45EBC9" w:rsidR="00347090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Новое строительство</w:t>
            </w:r>
          </w:p>
        </w:tc>
      </w:tr>
      <w:tr w:rsidR="00442DB4" w:rsidRPr="001D30ED" w14:paraId="3192F6EC" w14:textId="77777777" w:rsidTr="001D30ED">
        <w:trPr>
          <w:trHeight w:val="111"/>
        </w:trPr>
        <w:tc>
          <w:tcPr>
            <w:tcW w:w="1048" w:type="dxa"/>
          </w:tcPr>
          <w:p w14:paraId="6867E6B2" w14:textId="6E178875" w:rsidR="00442DB4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750A317F" w14:textId="6CBF7E75" w:rsidR="00442DB4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проектирования</w:t>
            </w:r>
          </w:p>
        </w:tc>
        <w:tc>
          <w:tcPr>
            <w:tcW w:w="3900" w:type="dxa"/>
          </w:tcPr>
          <w:p w14:paraId="2319D87D" w14:textId="3EC72A6B" w:rsidR="00442DB4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</w:tr>
      <w:tr w:rsidR="00347090" w:rsidRPr="001D30ED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28F6C107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BCCA485" w14:textId="69940047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Характеристика проектируемых объектов</w:t>
            </w:r>
          </w:p>
        </w:tc>
        <w:tc>
          <w:tcPr>
            <w:tcW w:w="3900" w:type="dxa"/>
          </w:tcPr>
          <w:p w14:paraId="4D4BCB2A" w14:textId="6BCBEE26" w:rsidR="0031422A" w:rsidRDefault="001D30ED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(10 этажей, 130 квартир)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подземной автостоянкой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(34 машино-места) на земельном участке с кадастровым номером 22:63:050304:1339;</w:t>
            </w:r>
          </w:p>
          <w:p w14:paraId="54D07358" w14:textId="77F2CAAE" w:rsidR="001D30ED" w:rsidRPr="001D30ED" w:rsidRDefault="001D30ED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здание, расположенное на земельном участке с кадастровым номером 22:63:050304:1343</w:t>
            </w:r>
          </w:p>
        </w:tc>
      </w:tr>
      <w:tr w:rsidR="00347090" w:rsidRPr="001D30ED" w14:paraId="3C10F544" w14:textId="77777777" w:rsidTr="001D30ED">
        <w:trPr>
          <w:trHeight w:val="170"/>
        </w:trPr>
        <w:tc>
          <w:tcPr>
            <w:tcW w:w="1048" w:type="dxa"/>
          </w:tcPr>
          <w:p w14:paraId="1D70E561" w14:textId="39966622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0F1C7416" w14:textId="33A95FFF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Стадия проектирования</w:t>
            </w:r>
          </w:p>
        </w:tc>
        <w:tc>
          <w:tcPr>
            <w:tcW w:w="3900" w:type="dxa"/>
          </w:tcPr>
          <w:p w14:paraId="519E2C29" w14:textId="0933CEA6" w:rsidR="006331C7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1D30ED" w14:paraId="70B53C3E" w14:textId="77777777" w:rsidTr="0031422A">
        <w:trPr>
          <w:trHeight w:val="181"/>
        </w:trPr>
        <w:tc>
          <w:tcPr>
            <w:tcW w:w="1048" w:type="dxa"/>
          </w:tcPr>
          <w:p w14:paraId="719DF968" w14:textId="31C28769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4760477" w14:textId="40ADD20B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Уровень ответственности зданий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ГОСТ 27751-2014</w:t>
            </w:r>
          </w:p>
        </w:tc>
        <w:tc>
          <w:tcPr>
            <w:tcW w:w="3900" w:type="dxa"/>
          </w:tcPr>
          <w:p w14:paraId="4E962278" w14:textId="622D98A2" w:rsidR="00DD2378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Отсутствует</w:t>
            </w:r>
          </w:p>
        </w:tc>
      </w:tr>
      <w:tr w:rsidR="00496EB7" w:rsidRPr="001D30E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7D81ABA" w:rsidR="00496EB7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496EB7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2404DA2" w14:textId="267B9585" w:rsidR="00496EB7" w:rsidRPr="001D30ED" w:rsidRDefault="001D30ED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Перечень нормативных документов по выполнению изысканий</w:t>
            </w:r>
          </w:p>
        </w:tc>
        <w:tc>
          <w:tcPr>
            <w:tcW w:w="3900" w:type="dxa"/>
          </w:tcPr>
          <w:p w14:paraId="35322FCA" w14:textId="480156CC" w:rsidR="00875EFE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 47.13330.2016 </w:t>
            </w:r>
            <w:r w:rsidR="007622C4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Инженерные изыскания для строительства. Основные пол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ожения»;</w:t>
            </w:r>
          </w:p>
          <w:p w14:paraId="775E00F7" w14:textId="178C4909" w:rsidR="001D30ED" w:rsidRDefault="001D30ED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 22.13330.2016 </w:t>
            </w:r>
            <w:r w:rsidR="007622C4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Основания зданий и сооружений»;</w:t>
            </w:r>
          </w:p>
          <w:p w14:paraId="37EF1B44" w14:textId="58FDCB5F" w:rsidR="001D30ED" w:rsidRPr="001D30ED" w:rsidRDefault="001D30ED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другие нормативные документы, регламентирующие инженерные изыскания для строительства</w:t>
            </w:r>
          </w:p>
        </w:tc>
      </w:tr>
      <w:tr w:rsidR="007D0EF6" w:rsidRPr="001D30E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C57EC2E" w:rsidR="007D0EF6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7D0EF6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45A223F" w14:textId="2B86D8CF" w:rsidR="007D0EF6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Местоположение и границы земельного участка</w:t>
            </w:r>
          </w:p>
        </w:tc>
        <w:tc>
          <w:tcPr>
            <w:tcW w:w="3900" w:type="dxa"/>
          </w:tcPr>
          <w:p w14:paraId="00E088EE" w14:textId="5E75D78E" w:rsidR="009052D7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Согласно схеме</w:t>
            </w:r>
          </w:p>
        </w:tc>
      </w:tr>
      <w:tr w:rsidR="00570620" w:rsidRPr="001D30ED" w14:paraId="5FF8B5E5" w14:textId="77777777" w:rsidTr="00A06052">
        <w:trPr>
          <w:trHeight w:val="263"/>
        </w:trPr>
        <w:tc>
          <w:tcPr>
            <w:tcW w:w="1048" w:type="dxa"/>
          </w:tcPr>
          <w:p w14:paraId="1F54FE60" w14:textId="6B17436E" w:rsidR="0057062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AAF5D7A" w14:textId="1C985D07" w:rsidR="0057062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ранее выполненных изысканиях</w:t>
            </w:r>
          </w:p>
        </w:tc>
        <w:tc>
          <w:tcPr>
            <w:tcW w:w="3900" w:type="dxa"/>
          </w:tcPr>
          <w:p w14:paraId="5127EFAB" w14:textId="4C2D547F" w:rsidR="0031422A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инженерно-геологических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 ограниченной ответственностью «Центр инженерных изысканий», шифр: 270-08-23-ИГИ;</w:t>
            </w:r>
          </w:p>
          <w:p w14:paraId="40F64127" w14:textId="09AEDE2A" w:rsidR="001D30ED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инженерно-экологических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«Центр инженерных изысканий», шифр: 270-08-23-ИЭИ;</w:t>
            </w:r>
          </w:p>
          <w:p w14:paraId="54A1D86D" w14:textId="08AE7331" w:rsidR="001D30ED" w:rsidRPr="001D30ED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инженерно-геодезических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«Агростройинвест», шифр: 219/23-ИГДИ</w:t>
            </w:r>
          </w:p>
        </w:tc>
      </w:tr>
      <w:tr w:rsidR="00570620" w:rsidRPr="001D30ED" w14:paraId="2F2FFF18" w14:textId="77777777" w:rsidTr="00570620">
        <w:trPr>
          <w:trHeight w:val="263"/>
        </w:trPr>
        <w:tc>
          <w:tcPr>
            <w:tcW w:w="1048" w:type="dxa"/>
          </w:tcPr>
          <w:p w14:paraId="24BDBFA4" w14:textId="422E42B8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6DB84B" w14:textId="5270D005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заказчике</w:t>
            </w:r>
          </w:p>
        </w:tc>
        <w:tc>
          <w:tcPr>
            <w:tcW w:w="3900" w:type="dxa"/>
          </w:tcPr>
          <w:p w14:paraId="7243D42F" w14:textId="266EB509" w:rsidR="0031422A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Литвинов Н.Е.</w:t>
            </w:r>
          </w:p>
        </w:tc>
      </w:tr>
      <w:tr w:rsidR="00570620" w:rsidRPr="001D30ED" w14:paraId="1CACF12A" w14:textId="77777777" w:rsidTr="00570620">
        <w:trPr>
          <w:trHeight w:val="263"/>
        </w:trPr>
        <w:tc>
          <w:tcPr>
            <w:tcW w:w="1048" w:type="dxa"/>
          </w:tcPr>
          <w:p w14:paraId="5F5A0479" w14:textId="46B103FF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B6A7E1C" w14:textId="7ACC50B5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проектной организации</w:t>
            </w:r>
          </w:p>
        </w:tc>
        <w:tc>
          <w:tcPr>
            <w:tcW w:w="3900" w:type="dxa"/>
          </w:tcPr>
          <w:p w14:paraId="5F74BE14" w14:textId="1723E54F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570620" w:rsidRPr="001D30ED" w14:paraId="4D8510AB" w14:textId="77777777" w:rsidTr="00570620">
        <w:trPr>
          <w:trHeight w:val="263"/>
        </w:trPr>
        <w:tc>
          <w:tcPr>
            <w:tcW w:w="1048" w:type="dxa"/>
          </w:tcPr>
          <w:p w14:paraId="31ACA150" w14:textId="371A62BD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6B557B9" w14:textId="1EC7B2DD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3900" w:type="dxa"/>
          </w:tcPr>
          <w:p w14:paraId="35F32FFF" w14:textId="3046AC27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точности и надежности определяются в соответствии с действующими нормативно-методическими и руководящими документами</w:t>
            </w:r>
          </w:p>
        </w:tc>
      </w:tr>
      <w:tr w:rsidR="00570620" w:rsidRPr="001D30ED" w14:paraId="17D931AF" w14:textId="77777777" w:rsidTr="00570620">
        <w:trPr>
          <w:trHeight w:val="263"/>
        </w:trPr>
        <w:tc>
          <w:tcPr>
            <w:tcW w:w="1048" w:type="dxa"/>
          </w:tcPr>
          <w:p w14:paraId="04DD5175" w14:textId="77653B20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98AA71B" w14:textId="1BF6FFDB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материалам и результатам</w:t>
            </w:r>
          </w:p>
        </w:tc>
        <w:tc>
          <w:tcPr>
            <w:tcW w:w="3900" w:type="dxa"/>
          </w:tcPr>
          <w:p w14:paraId="4CFF6D82" w14:textId="77777777" w:rsidR="00570620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Документация передается в количестве одного экземпляра:</w:t>
            </w:r>
          </w:p>
          <w:p w14:paraId="202F344B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на бумажном носителе, заверенная подписями ответственных лиц и закрепленная печатью;</w:t>
            </w:r>
          </w:p>
          <w:p w14:paraId="4980AC4C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нередактируемый формат отчета, полностью сшитый в один файл формата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PDF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 соответствующий бумажной версии;</w:t>
            </w:r>
          </w:p>
          <w:p w14:paraId="17399A17" w14:textId="76B2B1CB" w:rsidR="007622C4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редактируемый формат (текстовые документы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Word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Excel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графические документы на плоскости в программе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AutoCAD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70620" w:rsidRPr="001D30ED" w14:paraId="3D09CBE6" w14:textId="77777777" w:rsidTr="00570620">
        <w:trPr>
          <w:trHeight w:val="263"/>
        </w:trPr>
        <w:tc>
          <w:tcPr>
            <w:tcW w:w="1048" w:type="dxa"/>
          </w:tcPr>
          <w:p w14:paraId="0253CB70" w14:textId="685EC031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63B03864" w14:textId="15CB2261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предоставления отчетных материалов</w:t>
            </w:r>
          </w:p>
        </w:tc>
        <w:tc>
          <w:tcPr>
            <w:tcW w:w="3900" w:type="dxa"/>
          </w:tcPr>
          <w:p w14:paraId="7A7030B7" w14:textId="1B331087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соответствии с договором на выполнение работ</w:t>
            </w:r>
          </w:p>
        </w:tc>
      </w:tr>
      <w:tr w:rsidR="00570620" w:rsidRPr="001D30ED" w14:paraId="791BC01D" w14:textId="77777777" w:rsidTr="00570620">
        <w:trPr>
          <w:trHeight w:val="263"/>
        </w:trPr>
        <w:tc>
          <w:tcPr>
            <w:tcW w:w="1048" w:type="dxa"/>
          </w:tcPr>
          <w:p w14:paraId="3BE0144A" w14:textId="17F32CB6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773DA4" w14:textId="5AFBDBD4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по выдаче промежуточных материалов</w:t>
            </w:r>
          </w:p>
        </w:tc>
        <w:tc>
          <w:tcPr>
            <w:tcW w:w="3900" w:type="dxa"/>
          </w:tcPr>
          <w:p w14:paraId="5F847F7D" w14:textId="5F16FE4C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соответствии с договором на выполнение работ</w:t>
            </w:r>
          </w:p>
        </w:tc>
      </w:tr>
      <w:tr w:rsidR="00570620" w:rsidRPr="001D30ED" w14:paraId="75563A95" w14:textId="77777777" w:rsidTr="00570620">
        <w:trPr>
          <w:trHeight w:val="263"/>
        </w:trPr>
        <w:tc>
          <w:tcPr>
            <w:tcW w:w="1048" w:type="dxa"/>
          </w:tcPr>
          <w:p w14:paraId="38A61358" w14:textId="529AB3EE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640E5B8" w14:textId="349E35A2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изысканий</w:t>
            </w:r>
          </w:p>
        </w:tc>
        <w:tc>
          <w:tcPr>
            <w:tcW w:w="3900" w:type="dxa"/>
          </w:tcPr>
          <w:p w14:paraId="57086E46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22C4">
              <w:rPr>
                <w:rFonts w:ascii="PT Astra Serif" w:hAnsi="PT Astra Serif" w:cs="Times New Roman"/>
                <w:sz w:val="24"/>
                <w:szCs w:val="24"/>
              </w:rPr>
              <w:t>Инженерно-экологические изыскания:</w:t>
            </w:r>
          </w:p>
          <w:p w14:paraId="65F6C324" w14:textId="64676CD3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СП 438.1325800.2019 «Инженерные изыскания при планировке территорий. Общие требования»;</w:t>
            </w:r>
          </w:p>
          <w:p w14:paraId="657ECDB5" w14:textId="3797C065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СП 47.13330.2016 «</w:t>
            </w: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Инженерные изыскания для строительства. Основные пол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ожения»;</w:t>
            </w:r>
          </w:p>
          <w:p w14:paraId="5F5A96A2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СП 502.1325800.2021 «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>Инженерно-экологические изыскания для строительства. Общие правила производства работ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5363B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7E90A0C5" w14:textId="77777777" w:rsidR="005363BC" w:rsidRDefault="005363BC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Инженерно-геодезические изыскания:</w:t>
            </w:r>
          </w:p>
          <w:p w14:paraId="583B8F2B" w14:textId="77777777" w:rsidR="005363BC" w:rsidRDefault="005363BC" w:rsidP="005363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СП 317.1325800.2017 </w:t>
            </w:r>
            <w:r w:rsidRPr="005363B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Инженерно-геодезические изыскания для строительства. Общие правила производства работ»;</w:t>
            </w:r>
          </w:p>
          <w:p w14:paraId="12B99A04" w14:textId="5D17F4C6" w:rsidR="005363BC" w:rsidRPr="007622C4" w:rsidRDefault="005363BC" w:rsidP="005363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предусмотреть шесть реперов долговременного закрепления на местных предметах</w:t>
            </w:r>
          </w:p>
        </w:tc>
      </w:tr>
    </w:tbl>
    <w:p w14:paraId="71ACF22C" w14:textId="63D24470" w:rsidR="008600B4" w:rsidRPr="001D30ED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1D30ED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Pr="001D30ED" w:rsidRDefault="003E661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E5CF56B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F3FE0A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99B4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39EBF41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C1C05D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18F2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A0EB55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14F5EA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CF0537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ABFBC2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8A2D53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D9F0F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8FE6C6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39287F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777A8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47830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1DC32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7789CB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213F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B7C980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E1619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69D34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0DAC9BE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47A696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172A2CB3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8017CC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sectPr w:rsidR="004B23B0" w:rsidRPr="001D30ED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5402" w14:textId="77777777" w:rsidR="00F378C0" w:rsidRDefault="00F378C0" w:rsidP="00D31F79">
      <w:pPr>
        <w:spacing w:after="0" w:line="240" w:lineRule="auto"/>
      </w:pPr>
      <w:r>
        <w:separator/>
      </w:r>
    </w:p>
  </w:endnote>
  <w:endnote w:type="continuationSeparator" w:id="0">
    <w:p w14:paraId="108AA7A1" w14:textId="77777777" w:rsidR="00F378C0" w:rsidRDefault="00F378C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A788" w14:textId="77777777" w:rsidR="00F378C0" w:rsidRDefault="00F378C0" w:rsidP="00D31F79">
      <w:pPr>
        <w:spacing w:after="0" w:line="240" w:lineRule="auto"/>
      </w:pPr>
      <w:r>
        <w:separator/>
      </w:r>
    </w:p>
  </w:footnote>
  <w:footnote w:type="continuationSeparator" w:id="0">
    <w:p w14:paraId="44B1E437" w14:textId="77777777" w:rsidR="00F378C0" w:rsidRDefault="00F378C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27DEDEF4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="00FD3BAA">
          <w:t xml:space="preserve">  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D2A9A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A7B23"/>
    <w:rsid w:val="001B0965"/>
    <w:rsid w:val="001B6544"/>
    <w:rsid w:val="001B658D"/>
    <w:rsid w:val="001C3602"/>
    <w:rsid w:val="001D2A9A"/>
    <w:rsid w:val="001D30ED"/>
    <w:rsid w:val="001E3F8D"/>
    <w:rsid w:val="001E527D"/>
    <w:rsid w:val="002006CE"/>
    <w:rsid w:val="0021217D"/>
    <w:rsid w:val="00212E6A"/>
    <w:rsid w:val="00220E94"/>
    <w:rsid w:val="00230F5C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422A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93002"/>
    <w:rsid w:val="00396986"/>
    <w:rsid w:val="003B3DA2"/>
    <w:rsid w:val="003B5F85"/>
    <w:rsid w:val="003B636A"/>
    <w:rsid w:val="003C2C29"/>
    <w:rsid w:val="003C7DD3"/>
    <w:rsid w:val="003D75C1"/>
    <w:rsid w:val="003D768A"/>
    <w:rsid w:val="003E187D"/>
    <w:rsid w:val="003E1A7C"/>
    <w:rsid w:val="003E47B8"/>
    <w:rsid w:val="003E6614"/>
    <w:rsid w:val="003E6A05"/>
    <w:rsid w:val="003F3051"/>
    <w:rsid w:val="003F383A"/>
    <w:rsid w:val="00406CFF"/>
    <w:rsid w:val="004159CA"/>
    <w:rsid w:val="00442DB4"/>
    <w:rsid w:val="00455E92"/>
    <w:rsid w:val="00457941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363BC"/>
    <w:rsid w:val="005431F2"/>
    <w:rsid w:val="00562133"/>
    <w:rsid w:val="00570620"/>
    <w:rsid w:val="00580DD9"/>
    <w:rsid w:val="005A5218"/>
    <w:rsid w:val="005C4CB3"/>
    <w:rsid w:val="005C6F3F"/>
    <w:rsid w:val="006045F3"/>
    <w:rsid w:val="00622D18"/>
    <w:rsid w:val="006331C7"/>
    <w:rsid w:val="006A4D3C"/>
    <w:rsid w:val="006C6A2E"/>
    <w:rsid w:val="006C7537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2221F"/>
    <w:rsid w:val="00735705"/>
    <w:rsid w:val="00750982"/>
    <w:rsid w:val="00751A80"/>
    <w:rsid w:val="00752661"/>
    <w:rsid w:val="007622C4"/>
    <w:rsid w:val="00771769"/>
    <w:rsid w:val="00781805"/>
    <w:rsid w:val="0079282F"/>
    <w:rsid w:val="007A0AE8"/>
    <w:rsid w:val="007B7C87"/>
    <w:rsid w:val="007D0EF6"/>
    <w:rsid w:val="008133E8"/>
    <w:rsid w:val="008179AD"/>
    <w:rsid w:val="00820028"/>
    <w:rsid w:val="0082295F"/>
    <w:rsid w:val="00827F21"/>
    <w:rsid w:val="00831914"/>
    <w:rsid w:val="0085278C"/>
    <w:rsid w:val="008600B4"/>
    <w:rsid w:val="00862853"/>
    <w:rsid w:val="00866BC9"/>
    <w:rsid w:val="00875EFE"/>
    <w:rsid w:val="008958F1"/>
    <w:rsid w:val="008B3A3B"/>
    <w:rsid w:val="008C24EC"/>
    <w:rsid w:val="008D47FC"/>
    <w:rsid w:val="008E31C4"/>
    <w:rsid w:val="008F1A79"/>
    <w:rsid w:val="009052D7"/>
    <w:rsid w:val="00911E1B"/>
    <w:rsid w:val="00922635"/>
    <w:rsid w:val="00962B44"/>
    <w:rsid w:val="009703BA"/>
    <w:rsid w:val="00971167"/>
    <w:rsid w:val="0099205D"/>
    <w:rsid w:val="00996059"/>
    <w:rsid w:val="009A7F2A"/>
    <w:rsid w:val="009B0AA7"/>
    <w:rsid w:val="009B6EE4"/>
    <w:rsid w:val="009C48A1"/>
    <w:rsid w:val="009C5933"/>
    <w:rsid w:val="009D0253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57437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0883"/>
    <w:rsid w:val="00CF3ABD"/>
    <w:rsid w:val="00D14432"/>
    <w:rsid w:val="00D24651"/>
    <w:rsid w:val="00D25BEA"/>
    <w:rsid w:val="00D31F79"/>
    <w:rsid w:val="00D37479"/>
    <w:rsid w:val="00D45928"/>
    <w:rsid w:val="00D578FD"/>
    <w:rsid w:val="00D57C8D"/>
    <w:rsid w:val="00D57D74"/>
    <w:rsid w:val="00D724F7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250E6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378C0"/>
    <w:rsid w:val="00F4305B"/>
    <w:rsid w:val="00F53CF8"/>
    <w:rsid w:val="00F543F3"/>
    <w:rsid w:val="00F57407"/>
    <w:rsid w:val="00F96A91"/>
    <w:rsid w:val="00F97F6D"/>
    <w:rsid w:val="00FA2807"/>
    <w:rsid w:val="00FA3AA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49C9AA14-4494-4852-A966-AA419531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576F-2633-4D93-9B70-0808EBA8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385</Words>
  <Characters>3057</Characters>
  <Application>Microsoft Office Word</Application>
  <DocSecurity>0</DocSecurity>
  <Lines>203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167</cp:revision>
  <cp:lastPrinted>2025-10-16T03:03:00Z</cp:lastPrinted>
  <dcterms:created xsi:type="dcterms:W3CDTF">2020-07-14T04:36:00Z</dcterms:created>
  <dcterms:modified xsi:type="dcterms:W3CDTF">2025-10-30T04:37:00Z</dcterms:modified>
</cp:coreProperties>
</file>