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6108B" w14:textId="77777777" w:rsidR="001D0BBC" w:rsidRPr="001D0BBC" w:rsidRDefault="001D0BBC" w:rsidP="001D0BBC">
      <w:pPr>
        <w:widowControl w:val="0"/>
        <w:autoSpaceDE w:val="0"/>
        <w:autoSpaceDN w:val="0"/>
        <w:adjustRightInd w:val="0"/>
        <w:spacing w:after="0" w:line="240" w:lineRule="auto"/>
        <w:jc w:val="both"/>
        <w:rPr>
          <w:rFonts w:ascii="Arial" w:eastAsia="Times New Roman" w:hAnsi="Arial" w:cs="Arial"/>
          <w:sz w:val="24"/>
          <w:szCs w:val="28"/>
          <w:lang w:eastAsia="ru-RU"/>
        </w:rPr>
      </w:pPr>
      <w:r w:rsidRPr="001D0BBC">
        <w:rPr>
          <w:rFonts w:ascii="Arial" w:eastAsia="Times New Roman" w:hAnsi="Arial" w:cs="Arial"/>
          <w:sz w:val="24"/>
          <w:szCs w:val="28"/>
          <w:lang w:eastAsia="ru-RU"/>
        </w:rPr>
        <w:t>Приложение к приказу комитета</w:t>
      </w:r>
    </w:p>
    <w:p w14:paraId="7FF5689A" w14:textId="77777777" w:rsidR="001D0BBC" w:rsidRPr="001D0BBC" w:rsidRDefault="001D0BBC" w:rsidP="001D0BBC">
      <w:pPr>
        <w:widowControl w:val="0"/>
        <w:autoSpaceDE w:val="0"/>
        <w:autoSpaceDN w:val="0"/>
        <w:adjustRightInd w:val="0"/>
        <w:spacing w:after="0" w:line="240" w:lineRule="auto"/>
        <w:jc w:val="both"/>
        <w:rPr>
          <w:rFonts w:ascii="Arial" w:eastAsia="Times New Roman" w:hAnsi="Arial" w:cs="Arial"/>
          <w:sz w:val="24"/>
          <w:szCs w:val="28"/>
          <w:lang w:eastAsia="ru-RU"/>
        </w:rPr>
      </w:pPr>
      <w:r w:rsidRPr="001D0BBC">
        <w:rPr>
          <w:rFonts w:ascii="Arial" w:eastAsia="Times New Roman" w:hAnsi="Arial" w:cs="Arial"/>
          <w:sz w:val="24"/>
          <w:szCs w:val="28"/>
          <w:lang w:eastAsia="ru-RU"/>
        </w:rPr>
        <w:t>по образованию города Барнаула</w:t>
      </w:r>
    </w:p>
    <w:p w14:paraId="04BAE06C" w14:textId="77777777" w:rsidR="001D0BBC" w:rsidRPr="001D0BBC" w:rsidRDefault="001D0BBC" w:rsidP="001D0BBC">
      <w:pPr>
        <w:widowControl w:val="0"/>
        <w:autoSpaceDE w:val="0"/>
        <w:autoSpaceDN w:val="0"/>
        <w:adjustRightInd w:val="0"/>
        <w:spacing w:after="0" w:line="240" w:lineRule="auto"/>
        <w:jc w:val="both"/>
        <w:rPr>
          <w:rFonts w:ascii="Arial" w:eastAsia="Times New Roman" w:hAnsi="Arial" w:cs="Arial"/>
          <w:sz w:val="24"/>
          <w:szCs w:val="28"/>
          <w:lang w:eastAsia="ru-RU"/>
        </w:rPr>
      </w:pPr>
      <w:r w:rsidRPr="001D0BBC">
        <w:rPr>
          <w:rFonts w:ascii="Arial" w:eastAsia="Times New Roman" w:hAnsi="Arial" w:cs="Arial"/>
          <w:sz w:val="24"/>
          <w:szCs w:val="28"/>
          <w:lang w:eastAsia="ru-RU"/>
        </w:rPr>
        <w:t xml:space="preserve">от 24.12.2020 №1693-осн </w:t>
      </w:r>
    </w:p>
    <w:p w14:paraId="1040481C" w14:textId="77777777" w:rsidR="001D0BBC" w:rsidRPr="001D0BBC" w:rsidRDefault="001D0BBC" w:rsidP="001D0BBC">
      <w:pPr>
        <w:widowControl w:val="0"/>
        <w:autoSpaceDE w:val="0"/>
        <w:autoSpaceDN w:val="0"/>
        <w:adjustRightInd w:val="0"/>
        <w:spacing w:after="0" w:line="240" w:lineRule="auto"/>
        <w:jc w:val="both"/>
        <w:rPr>
          <w:rFonts w:ascii="Arial" w:eastAsia="Times New Roman" w:hAnsi="Arial" w:cs="Arial"/>
          <w:sz w:val="24"/>
          <w:szCs w:val="28"/>
          <w:lang w:eastAsia="ru-RU"/>
        </w:rPr>
      </w:pPr>
    </w:p>
    <w:p w14:paraId="0D1B087B" w14:textId="77777777" w:rsidR="001D0BBC" w:rsidRPr="001D0BBC" w:rsidRDefault="001D0BBC" w:rsidP="001D0BBC">
      <w:pPr>
        <w:widowControl w:val="0"/>
        <w:suppressAutoHyphens/>
        <w:spacing w:after="0" w:line="240" w:lineRule="auto"/>
        <w:contextualSpacing/>
        <w:jc w:val="center"/>
        <w:rPr>
          <w:rFonts w:ascii="Arial" w:eastAsia="Lucida Sans Unicode" w:hAnsi="Arial" w:cs="Arial"/>
          <w:kern w:val="1"/>
          <w:sz w:val="24"/>
          <w:szCs w:val="24"/>
          <w:lang w:eastAsia="ru-RU"/>
        </w:rPr>
      </w:pPr>
      <w:r w:rsidRPr="001D0BBC">
        <w:rPr>
          <w:rFonts w:ascii="Arial" w:eastAsia="Lucida Sans Unicode" w:hAnsi="Arial" w:cs="Arial"/>
          <w:kern w:val="1"/>
          <w:sz w:val="24"/>
          <w:szCs w:val="24"/>
          <w:lang w:eastAsia="ru-RU"/>
        </w:rPr>
        <w:t>ПОРЯДОК</w:t>
      </w:r>
    </w:p>
    <w:p w14:paraId="612113E6" w14:textId="77777777" w:rsidR="001D0BBC" w:rsidRPr="001D0BBC" w:rsidRDefault="001D0BBC" w:rsidP="001D0BBC">
      <w:pPr>
        <w:widowControl w:val="0"/>
        <w:suppressAutoHyphens/>
        <w:spacing w:after="0" w:line="240" w:lineRule="auto"/>
        <w:contextualSpacing/>
        <w:jc w:val="center"/>
        <w:rPr>
          <w:rFonts w:ascii="Arial" w:eastAsia="Lucida Sans Unicode" w:hAnsi="Arial" w:cs="Arial"/>
          <w:kern w:val="1"/>
          <w:sz w:val="24"/>
          <w:szCs w:val="24"/>
          <w:lang w:eastAsia="ru-RU"/>
        </w:rPr>
      </w:pPr>
      <w:r w:rsidRPr="001D0BBC">
        <w:rPr>
          <w:rFonts w:ascii="Arial" w:eastAsia="Lucida Sans Unicode" w:hAnsi="Arial" w:cs="Arial"/>
          <w:kern w:val="1"/>
          <w:sz w:val="24"/>
          <w:szCs w:val="24"/>
          <w:lang w:eastAsia="ru-RU"/>
        </w:rPr>
        <w:t xml:space="preserve">определения нормативных затрат на оказание муниципальной услуги </w:t>
      </w:r>
    </w:p>
    <w:p w14:paraId="4D0547C1" w14:textId="77777777" w:rsidR="001D0BBC" w:rsidRPr="001D0BBC" w:rsidRDefault="001D0BBC" w:rsidP="001D0BBC">
      <w:pPr>
        <w:widowControl w:val="0"/>
        <w:suppressAutoHyphens/>
        <w:spacing w:after="0" w:line="240" w:lineRule="auto"/>
        <w:contextualSpacing/>
        <w:jc w:val="center"/>
        <w:rPr>
          <w:rFonts w:ascii="Arial" w:eastAsia="Lucida Sans Unicode" w:hAnsi="Arial" w:cs="Arial"/>
          <w:b/>
          <w:kern w:val="1"/>
          <w:sz w:val="24"/>
          <w:szCs w:val="24"/>
          <w:lang w:eastAsia="ru-RU"/>
        </w:rPr>
      </w:pPr>
    </w:p>
    <w:p w14:paraId="5E9E91DA" w14:textId="77777777" w:rsidR="001D0BBC" w:rsidRPr="001D0BBC" w:rsidRDefault="001D0BBC" w:rsidP="001D0BBC">
      <w:pPr>
        <w:spacing w:after="0" w:line="240" w:lineRule="auto"/>
        <w:contextualSpacing/>
        <w:jc w:val="center"/>
        <w:rPr>
          <w:rFonts w:ascii="Arial" w:eastAsia="Lucida Sans Unicode" w:hAnsi="Arial" w:cs="Arial"/>
          <w:kern w:val="1"/>
          <w:sz w:val="24"/>
          <w:szCs w:val="24"/>
          <w:lang w:eastAsia="ru-RU"/>
        </w:rPr>
      </w:pPr>
      <w:r w:rsidRPr="001D0BBC">
        <w:rPr>
          <w:rFonts w:ascii="Arial" w:eastAsia="Lucida Sans Unicode" w:hAnsi="Arial" w:cs="Arial"/>
          <w:kern w:val="1"/>
          <w:sz w:val="24"/>
          <w:szCs w:val="24"/>
          <w:lang w:eastAsia="ru-RU"/>
        </w:rPr>
        <w:t>1.Общие положения</w:t>
      </w:r>
    </w:p>
    <w:p w14:paraId="044E30C4" w14:textId="77777777" w:rsidR="001D0BBC" w:rsidRPr="001D0BBC" w:rsidRDefault="001D0BBC" w:rsidP="001D0BBC">
      <w:pPr>
        <w:widowControl w:val="0"/>
        <w:suppressAutoHyphens/>
        <w:spacing w:after="0" w:line="240" w:lineRule="auto"/>
        <w:ind w:left="1211" w:firstLine="709"/>
        <w:contextualSpacing/>
        <w:rPr>
          <w:rFonts w:ascii="Arial" w:eastAsia="Lucida Sans Unicode" w:hAnsi="Arial" w:cs="Arial"/>
          <w:kern w:val="1"/>
          <w:sz w:val="24"/>
          <w:szCs w:val="24"/>
          <w:lang w:eastAsia="ru-RU"/>
        </w:rPr>
      </w:pPr>
    </w:p>
    <w:p w14:paraId="46B17724" w14:textId="77777777" w:rsidR="001D0BBC" w:rsidRPr="001D0BBC" w:rsidRDefault="001D0BBC" w:rsidP="001D0BBC">
      <w:pPr>
        <w:widowControl w:val="0"/>
        <w:suppressAutoHyphens/>
        <w:spacing w:after="0" w:line="240" w:lineRule="auto"/>
        <w:ind w:firstLine="709"/>
        <w:contextualSpacing/>
        <w:jc w:val="both"/>
        <w:rPr>
          <w:rFonts w:ascii="Arial" w:eastAsia="Lucida Sans Unicode" w:hAnsi="Arial" w:cs="Arial"/>
          <w:kern w:val="1"/>
          <w:sz w:val="24"/>
          <w:szCs w:val="24"/>
          <w:lang w:eastAsia="ru-RU"/>
        </w:rPr>
      </w:pPr>
      <w:r w:rsidRPr="001D0BBC">
        <w:rPr>
          <w:rFonts w:ascii="Arial" w:eastAsia="Lucida Sans Unicode" w:hAnsi="Arial" w:cs="Arial"/>
          <w:kern w:val="1"/>
          <w:sz w:val="24"/>
          <w:szCs w:val="24"/>
          <w:lang w:eastAsia="ru-RU"/>
        </w:rPr>
        <w:t>1.1 Порядок определения нормативных затрат на оказание муниципальной услуги (далее – Порядок) разработан с целью определения экономически обоснованных нормативных затрат на оказание муниципальной услуги в соответствии с основными видами деятельности в муниципальных бюджетных дошкольных образовательных организациях (далее – МБДОУ), муниципальных автономных дошкольных образовательных организациях (далее – МАДОУ), муниципальных бюджетных общеобразовательных организациях (далее – МБОУ), муниципальных автономных общеобразовательных организациях (далее – МАОУ), муниципальных бюджетных организациях дополнительного образования (далее – МБУ ДО), муниципальных бюджетных организациях дополнительного образования детских оздоровительно-образовательных (профильных) центрах (далее – МБУ ДО ДОО(П)Ц), муниципальной бюджетной организации дополнительного образования городской психолого-педагогический центр (далее – МБУ ДО ГППЦ), муниципальной автономной организации центр отдыха и оздоровления (далее – МАУ ЦОО), финансируемых за счет средств бюджета города и средств краевой субвенции.</w:t>
      </w:r>
    </w:p>
    <w:p w14:paraId="213472CD"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1.2. Объем финансового обеспечения выполнения муниципального задания рассчитывается на основании нормативных затрат на оказание муниципальных услуг с учетом затрат на содержание недвижимого имущества и особо ценного движимого имущества, закрепленного за муниципальной организацией (далее – организация), или приобретенного им за счет средств, выделенных организации комитетом по образованию города Барнаула (далее – Комитет)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организации), затрат на уплату налогов, в качестве объекта налогообложения по которым признается имущество организации.</w:t>
      </w:r>
    </w:p>
    <w:p w14:paraId="7424EA53" w14:textId="77777777" w:rsidR="001D0BBC" w:rsidRPr="001D0BBC" w:rsidRDefault="001D0BBC" w:rsidP="001D0BBC">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Допустимое отклонение от установленных муниципальным заданием показателей, характеризующих объем муниципальной услуги, составляет 8%. Корректировке в сторону уменьшения или увеличения подлежит объем субсидии по муниципальному заданию в части прямых расходов на одного ребенка.</w:t>
      </w:r>
    </w:p>
    <w:p w14:paraId="473E79C6" w14:textId="77777777" w:rsidR="001D0BBC" w:rsidRPr="001D0BBC" w:rsidRDefault="001D0BBC" w:rsidP="001D0BBC">
      <w:pPr>
        <w:widowControl w:val="0"/>
        <w:suppressAutoHyphens/>
        <w:spacing w:after="0" w:line="240" w:lineRule="auto"/>
        <w:ind w:firstLine="709"/>
        <w:contextualSpacing/>
        <w:jc w:val="both"/>
        <w:rPr>
          <w:rFonts w:ascii="Arial" w:eastAsia="Lucida Sans Unicode" w:hAnsi="Arial" w:cs="Arial"/>
          <w:kern w:val="1"/>
          <w:sz w:val="24"/>
          <w:szCs w:val="24"/>
          <w:lang w:eastAsia="ru-RU"/>
        </w:rPr>
      </w:pPr>
      <w:r w:rsidRPr="001D0BBC">
        <w:rPr>
          <w:rFonts w:ascii="Arial" w:eastAsia="Lucida Sans Unicode" w:hAnsi="Arial" w:cs="Arial"/>
          <w:kern w:val="1"/>
          <w:sz w:val="24"/>
          <w:szCs w:val="24"/>
          <w:lang w:eastAsia="ru-RU"/>
        </w:rPr>
        <w:t>1.3. Порядок определяет структуру нормативных затрат на оказание муниципальной услуги по видам организаций.</w:t>
      </w:r>
    </w:p>
    <w:p w14:paraId="42D27214" w14:textId="77777777" w:rsidR="001D0BBC" w:rsidRPr="001D0BBC" w:rsidRDefault="001D0BBC" w:rsidP="001D0BBC">
      <w:pPr>
        <w:widowControl w:val="0"/>
        <w:suppressAutoHyphens/>
        <w:spacing w:after="0" w:line="240" w:lineRule="auto"/>
        <w:ind w:firstLine="709"/>
        <w:contextualSpacing/>
        <w:jc w:val="both"/>
        <w:rPr>
          <w:rFonts w:ascii="Arial" w:eastAsia="Lucida Sans Unicode" w:hAnsi="Arial" w:cs="Arial"/>
          <w:kern w:val="1"/>
          <w:sz w:val="24"/>
          <w:szCs w:val="24"/>
          <w:lang w:eastAsia="ru-RU"/>
        </w:rPr>
      </w:pPr>
      <w:r w:rsidRPr="001D0BBC">
        <w:rPr>
          <w:rFonts w:ascii="Arial" w:eastAsia="Lucida Sans Unicode" w:hAnsi="Arial" w:cs="Arial"/>
          <w:kern w:val="1"/>
          <w:sz w:val="24"/>
          <w:szCs w:val="24"/>
          <w:lang w:eastAsia="ru-RU"/>
        </w:rPr>
        <w:t>Значение базового норматива услуги в соответствии с нормативными затратами на оказание муниципальной услуги и затратами на общехозяйственные нужды на текущий финансовый год и на плановый период утверждается приказом Комитета.</w:t>
      </w:r>
    </w:p>
    <w:p w14:paraId="1E6F383E"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14:paraId="2BCD673C" w14:textId="77777777" w:rsidR="001D0BBC" w:rsidRPr="001D0BBC" w:rsidRDefault="001D0BBC" w:rsidP="001D0BBC">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2. Порядок определения объема финансового обеспечения </w:t>
      </w:r>
    </w:p>
    <w:p w14:paraId="01FE31EE" w14:textId="77777777" w:rsidR="001D0BBC" w:rsidRPr="001D0BBC" w:rsidRDefault="001D0BBC" w:rsidP="001D0BBC">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1D0BBC">
        <w:rPr>
          <w:rFonts w:ascii="Arial" w:eastAsia="Times New Roman" w:hAnsi="Arial" w:cs="Arial"/>
          <w:sz w:val="24"/>
          <w:szCs w:val="24"/>
          <w:lang w:eastAsia="ru-RU"/>
        </w:rPr>
        <w:t>выполнения муниципального задания организациями</w:t>
      </w:r>
    </w:p>
    <w:p w14:paraId="0FCE35BB" w14:textId="77777777" w:rsidR="001D0BBC" w:rsidRPr="001D0BBC" w:rsidRDefault="001D0BBC" w:rsidP="001D0BBC">
      <w:pPr>
        <w:widowControl w:val="0"/>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p w14:paraId="74EFF83C"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2.1. Объем финансового обеспечения выполнения муниципального задания организациями осуществляется с учетом величины, определенной в соответствии с нормативными затратами, объема оказания муниципальных услуг и затрат на уплату налогов, в качестве объекта </w:t>
      </w:r>
      <w:proofErr w:type="gramStart"/>
      <w:r w:rsidRPr="001D0BBC">
        <w:rPr>
          <w:rFonts w:ascii="Arial" w:eastAsia="Times New Roman" w:hAnsi="Arial" w:cs="Arial"/>
          <w:sz w:val="24"/>
          <w:szCs w:val="24"/>
          <w:lang w:eastAsia="ru-RU"/>
        </w:rPr>
        <w:t>налогообложения</w:t>
      </w:r>
      <w:proofErr w:type="gramEnd"/>
      <w:r w:rsidRPr="001D0BBC">
        <w:rPr>
          <w:rFonts w:ascii="Arial" w:eastAsia="Times New Roman" w:hAnsi="Arial" w:cs="Arial"/>
          <w:sz w:val="24"/>
          <w:szCs w:val="24"/>
          <w:lang w:eastAsia="ru-RU"/>
        </w:rPr>
        <w:t xml:space="preserve"> по которым признается имущество организации (далее – </w:t>
      </w:r>
      <w:r w:rsidRPr="001D0BBC">
        <w:rPr>
          <w:rFonts w:ascii="Arial" w:eastAsia="Times New Roman" w:hAnsi="Arial" w:cs="Arial"/>
          <w:sz w:val="24"/>
          <w:szCs w:val="24"/>
          <w:lang w:val="en-US" w:eastAsia="ru-RU"/>
        </w:rPr>
        <w:t>R</w:t>
      </w:r>
      <w:r w:rsidRPr="001D0BBC">
        <w:rPr>
          <w:rFonts w:ascii="Arial" w:eastAsia="Times New Roman" w:hAnsi="Arial" w:cs="Arial"/>
          <w:sz w:val="24"/>
          <w:szCs w:val="24"/>
          <w:lang w:eastAsia="ru-RU"/>
        </w:rPr>
        <w:t>).</w:t>
      </w:r>
    </w:p>
    <w:p w14:paraId="35131A92"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2.2. </w:t>
      </w:r>
      <w:r w:rsidRPr="001D0BBC">
        <w:rPr>
          <w:rFonts w:ascii="Arial" w:eastAsia="Times New Roman" w:hAnsi="Arial" w:cs="Arial"/>
          <w:sz w:val="24"/>
          <w:szCs w:val="24"/>
          <w:lang w:val="en-US" w:eastAsia="ru-RU"/>
        </w:rPr>
        <w:t>R</w:t>
      </w:r>
      <w:r w:rsidRPr="001D0BBC">
        <w:rPr>
          <w:rFonts w:ascii="Arial" w:eastAsia="Times New Roman" w:hAnsi="Arial" w:cs="Arial"/>
          <w:sz w:val="24"/>
          <w:szCs w:val="24"/>
          <w:lang w:eastAsia="ru-RU"/>
        </w:rPr>
        <w:t xml:space="preserve"> определяется с учетом вида услуги и рассчитывается по формуле:</w:t>
      </w:r>
    </w:p>
    <w:p w14:paraId="38EF27C9"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D0BBC">
        <w:rPr>
          <w:rFonts w:ascii="Arial" w:eastAsia="Times New Roman" w:hAnsi="Arial" w:cs="Arial"/>
          <w:sz w:val="24"/>
          <w:szCs w:val="24"/>
          <w:lang w:val="en-US" w:eastAsia="ru-RU"/>
        </w:rPr>
        <w:lastRenderedPageBreak/>
        <w:t>R</w:t>
      </w:r>
      <w:r w:rsidRPr="001D0BBC">
        <w:rPr>
          <w:rFonts w:ascii="Arial" w:eastAsia="Times New Roman" w:hAnsi="Arial" w:cs="Arial"/>
          <w:sz w:val="24"/>
          <w:szCs w:val="24"/>
          <w:lang w:eastAsia="ru-RU"/>
        </w:rPr>
        <w:t>(</w:t>
      </w:r>
      <w:proofErr w:type="gramEnd"/>
      <w:r w:rsidRPr="001D0BBC">
        <w:rPr>
          <w:rFonts w:ascii="Arial" w:eastAsia="Times New Roman" w:hAnsi="Arial" w:cs="Arial"/>
          <w:sz w:val="24"/>
          <w:szCs w:val="24"/>
          <w:vertAlign w:val="subscript"/>
          <w:lang w:eastAsia="ru-RU"/>
        </w:rPr>
        <w:t>МБДОУ, МАДОУ, МБОУ, МАОУ, МБУ ДО, МБУ ДО ДОО(П)Ц, МБУ ДО ГППЦ, МАУ ЦОО</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R</w:t>
      </w:r>
      <w:r w:rsidRPr="001D0BBC">
        <w:rPr>
          <w:rFonts w:ascii="Arial" w:eastAsia="Times New Roman" w:hAnsi="Arial" w:cs="Arial"/>
          <w:sz w:val="24"/>
          <w:szCs w:val="24"/>
          <w:vertAlign w:val="subscript"/>
          <w:lang w:eastAsia="ru-RU"/>
        </w:rPr>
        <w:t>МБДОУ, МАДОУ</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R</w:t>
      </w:r>
      <w:r w:rsidRPr="001D0BBC">
        <w:rPr>
          <w:rFonts w:ascii="Arial" w:eastAsia="Times New Roman" w:hAnsi="Arial" w:cs="Arial"/>
          <w:sz w:val="24"/>
          <w:szCs w:val="24"/>
          <w:vertAlign w:val="subscript"/>
          <w:lang w:eastAsia="ru-RU"/>
        </w:rPr>
        <w:t>МБОУ, МАОУ</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R</w:t>
      </w:r>
      <w:r w:rsidRPr="001D0BBC">
        <w:rPr>
          <w:rFonts w:ascii="Arial" w:eastAsia="Times New Roman" w:hAnsi="Arial" w:cs="Arial"/>
          <w:sz w:val="24"/>
          <w:szCs w:val="24"/>
          <w:vertAlign w:val="subscript"/>
          <w:lang w:eastAsia="ru-RU"/>
        </w:rPr>
        <w:t xml:space="preserve">МБУ ДО, МБУ ДО ДОО(П)Ц, МБУ ДО ГППЦ </w:t>
      </w:r>
      <w:r w:rsidRPr="001D0BBC">
        <w:rPr>
          <w:rFonts w:ascii="Arial" w:eastAsia="Times New Roman" w:hAnsi="Arial" w:cs="Arial"/>
          <w:sz w:val="24"/>
          <w:szCs w:val="24"/>
          <w:lang w:eastAsia="ru-RU"/>
        </w:rPr>
        <w:t xml:space="preserve">+ </w:t>
      </w:r>
      <w:r w:rsidRPr="001D0BBC">
        <w:rPr>
          <w:rFonts w:ascii="Arial" w:eastAsia="Times New Roman" w:hAnsi="Arial" w:cs="Arial"/>
          <w:sz w:val="24"/>
          <w:szCs w:val="24"/>
          <w:lang w:val="en-US" w:eastAsia="ru-RU"/>
        </w:rPr>
        <w:t>R</w:t>
      </w:r>
      <w:r w:rsidRPr="001D0BBC">
        <w:rPr>
          <w:rFonts w:ascii="Arial" w:eastAsia="Times New Roman" w:hAnsi="Arial" w:cs="Arial"/>
          <w:sz w:val="24"/>
          <w:szCs w:val="24"/>
          <w:vertAlign w:val="subscript"/>
          <w:lang w:eastAsia="ru-RU"/>
        </w:rPr>
        <w:t>МАО ЦОО</w:t>
      </w:r>
      <w:r w:rsidRPr="001D0BBC">
        <w:rPr>
          <w:rFonts w:ascii="Arial" w:eastAsia="Times New Roman" w:hAnsi="Arial" w:cs="Arial"/>
          <w:sz w:val="24"/>
          <w:szCs w:val="24"/>
          <w:lang w:eastAsia="ru-RU"/>
        </w:rPr>
        <w:t>, где:</w:t>
      </w:r>
    </w:p>
    <w:p w14:paraId="49D60E34"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R</w:t>
      </w:r>
      <w:r w:rsidRPr="001D0BBC">
        <w:rPr>
          <w:rFonts w:ascii="Arial" w:eastAsia="Times New Roman" w:hAnsi="Arial" w:cs="Arial"/>
          <w:sz w:val="24"/>
          <w:szCs w:val="24"/>
          <w:vertAlign w:val="subscript"/>
          <w:lang w:eastAsia="ru-RU"/>
        </w:rPr>
        <w:t>МБДОУ, МАДОУ</w:t>
      </w:r>
      <w:r w:rsidRPr="001D0BBC">
        <w:rPr>
          <w:rFonts w:ascii="Arial" w:eastAsia="Times New Roman" w:hAnsi="Arial" w:cs="Arial"/>
          <w:sz w:val="24"/>
          <w:szCs w:val="24"/>
          <w:lang w:eastAsia="ru-RU"/>
        </w:rPr>
        <w:t xml:space="preserve"> – объем финансового обеспечения выполнения муниципального задания организаций дошкольного образования;</w:t>
      </w:r>
    </w:p>
    <w:p w14:paraId="33EBC5F8"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R</w:t>
      </w:r>
      <w:r w:rsidRPr="001D0BBC">
        <w:rPr>
          <w:rFonts w:ascii="Arial" w:eastAsia="Times New Roman" w:hAnsi="Arial" w:cs="Arial"/>
          <w:sz w:val="24"/>
          <w:szCs w:val="24"/>
          <w:vertAlign w:val="subscript"/>
          <w:lang w:eastAsia="ru-RU"/>
        </w:rPr>
        <w:t>МБОУ, МАОУ</w:t>
      </w:r>
      <w:r w:rsidRPr="001D0BBC">
        <w:rPr>
          <w:rFonts w:ascii="Arial" w:eastAsia="Times New Roman" w:hAnsi="Arial" w:cs="Arial"/>
          <w:sz w:val="24"/>
          <w:szCs w:val="24"/>
          <w:lang w:eastAsia="ru-RU"/>
        </w:rPr>
        <w:t xml:space="preserve"> – объем финансового обеспечения выполнения муниципального задания общеобразовательных организаций;</w:t>
      </w:r>
    </w:p>
    <w:p w14:paraId="77169634"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R</w:t>
      </w:r>
      <w:r w:rsidRPr="001D0BBC">
        <w:rPr>
          <w:rFonts w:ascii="Arial" w:eastAsia="Times New Roman" w:hAnsi="Arial" w:cs="Arial"/>
          <w:sz w:val="24"/>
          <w:szCs w:val="24"/>
          <w:vertAlign w:val="subscript"/>
          <w:lang w:eastAsia="ru-RU"/>
        </w:rPr>
        <w:t xml:space="preserve">МБУ ДО, МБУ ДО ДОО(П)Ц, МБУ ДО ГППЦ </w:t>
      </w:r>
      <w:r w:rsidRPr="001D0BBC">
        <w:rPr>
          <w:rFonts w:ascii="Arial" w:eastAsia="Times New Roman" w:hAnsi="Arial" w:cs="Arial"/>
          <w:sz w:val="24"/>
          <w:szCs w:val="24"/>
          <w:lang w:eastAsia="ru-RU"/>
        </w:rPr>
        <w:t>– объем финансового обеспечения выполнения муниципального задания организаций дополнительного образования;</w:t>
      </w:r>
    </w:p>
    <w:p w14:paraId="388D444C"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R</w:t>
      </w:r>
      <w:r w:rsidRPr="001D0BBC">
        <w:rPr>
          <w:rFonts w:ascii="Arial" w:eastAsia="Times New Roman" w:hAnsi="Arial" w:cs="Arial"/>
          <w:sz w:val="24"/>
          <w:szCs w:val="24"/>
          <w:vertAlign w:val="subscript"/>
          <w:lang w:eastAsia="ru-RU"/>
        </w:rPr>
        <w:t>МАО ЦОО</w:t>
      </w:r>
      <w:r w:rsidRPr="001D0BBC">
        <w:rPr>
          <w:rFonts w:ascii="Arial" w:eastAsia="Times New Roman" w:hAnsi="Arial" w:cs="Arial"/>
          <w:sz w:val="24"/>
          <w:szCs w:val="24"/>
          <w:lang w:eastAsia="ru-RU"/>
        </w:rPr>
        <w:t xml:space="preserve"> – объем финансового обеспечения выполнения муниципального задания центра отдыха и оздоровления.</w:t>
      </w:r>
    </w:p>
    <w:p w14:paraId="1E81F7BF"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2.3. Объем финансового обеспечения выполнения муниципального задания определяется по формуле:</w:t>
      </w:r>
    </w:p>
    <w:p w14:paraId="7B0A0F95" w14:textId="77777777" w:rsidR="001D0BBC" w:rsidRPr="001D0BBC" w:rsidRDefault="001D0BBC" w:rsidP="001D0BBC">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0BBC">
        <w:rPr>
          <w:rFonts w:ascii="Arial" w:eastAsia="Times New Roman" w:hAnsi="Arial" w:cs="Arial"/>
          <w:sz w:val="24"/>
          <w:szCs w:val="24"/>
          <w:lang w:val="en-US" w:eastAsia="ru-RU"/>
        </w:rPr>
        <w:t>R</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val="en-US" w:eastAsia="ru-RU"/>
        </w:rPr>
        <w:t>i</w:t>
      </w:r>
      <w:r w:rsidRPr="001D0BBC">
        <w:rPr>
          <w:rFonts w:ascii="Arial" w:eastAsia="Times New Roman" w:hAnsi="Arial" w:cs="Arial"/>
          <w:sz w:val="24"/>
          <w:szCs w:val="24"/>
          <w:lang w:val="en-US" w:eastAsia="ru-RU"/>
        </w:rPr>
        <w:t>N</w:t>
      </w:r>
      <w:r w:rsidRPr="001D0BBC">
        <w:rPr>
          <w:rFonts w:ascii="Arial" w:eastAsia="Times New Roman" w:hAnsi="Arial" w:cs="Arial"/>
          <w:sz w:val="24"/>
          <w:szCs w:val="24"/>
          <w:vertAlign w:val="subscript"/>
          <w:lang w:val="en-US" w:eastAsia="ru-RU"/>
        </w:rPr>
        <w:t>i</w:t>
      </w:r>
      <w:r w:rsidRPr="001D0BBC">
        <w:rPr>
          <w:rFonts w:ascii="Arial" w:eastAsia="Times New Roman" w:hAnsi="Arial" w:cs="Arial"/>
          <w:sz w:val="24"/>
          <w:szCs w:val="24"/>
          <w:lang w:eastAsia="ru-RU"/>
        </w:rPr>
        <w:t>×</w:t>
      </w:r>
      <w:proofErr w:type="gramStart"/>
      <w:r w:rsidRPr="001D0BBC">
        <w:rPr>
          <w:rFonts w:ascii="Arial" w:eastAsia="Times New Roman" w:hAnsi="Arial" w:cs="Arial"/>
          <w:sz w:val="24"/>
          <w:szCs w:val="24"/>
          <w:lang w:val="en-US" w:eastAsia="ru-RU"/>
        </w:rPr>
        <w:t>V</w:t>
      </w:r>
      <w:r w:rsidRPr="001D0BBC">
        <w:rPr>
          <w:rFonts w:ascii="Arial" w:eastAsia="Times New Roman" w:hAnsi="Arial" w:cs="Arial"/>
          <w:sz w:val="24"/>
          <w:szCs w:val="24"/>
          <w:vertAlign w:val="subscript"/>
          <w:lang w:val="en-US" w:eastAsia="ru-RU"/>
        </w:rPr>
        <w:t>i</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 xml:space="preserve"> –</w:t>
      </w:r>
      <w:proofErr w:type="gramEnd"/>
      <w:r w:rsidRPr="001D0BBC">
        <w:rPr>
          <w:rFonts w:ascii="Arial" w:eastAsia="Times New Roman" w:hAnsi="Arial" w:cs="Arial"/>
          <w:sz w:val="24"/>
          <w:szCs w:val="24"/>
          <w:lang w:eastAsia="ru-RU"/>
        </w:rPr>
        <w:t xml:space="preserve"> ∑</w:t>
      </w:r>
      <w:r w:rsidRPr="001D0BBC">
        <w:rPr>
          <w:rFonts w:ascii="Arial" w:eastAsia="Times New Roman" w:hAnsi="Arial" w:cs="Arial"/>
          <w:sz w:val="24"/>
          <w:szCs w:val="24"/>
          <w:lang w:val="en-US" w:eastAsia="ru-RU"/>
        </w:rPr>
        <w:t>P</w:t>
      </w:r>
      <w:r w:rsidRPr="001D0BBC">
        <w:rPr>
          <w:rFonts w:ascii="Arial" w:eastAsia="Times New Roman" w:hAnsi="Arial" w:cs="Arial"/>
          <w:sz w:val="24"/>
          <w:szCs w:val="24"/>
          <w:vertAlign w:val="subscript"/>
          <w:lang w:val="en-US" w:eastAsia="ru-RU"/>
        </w:rPr>
        <w:t>i</w:t>
      </w:r>
      <w:r w:rsidRPr="001D0BBC">
        <w:rPr>
          <w:rFonts w:ascii="Arial" w:eastAsia="Times New Roman" w:hAnsi="Arial" w:cs="Arial"/>
          <w:sz w:val="24"/>
          <w:szCs w:val="24"/>
          <w:lang w:eastAsia="ru-RU"/>
        </w:rPr>
        <w:t>×</w:t>
      </w:r>
      <w:r w:rsidRPr="001D0BBC">
        <w:rPr>
          <w:rFonts w:ascii="Arial" w:eastAsia="Times New Roman" w:hAnsi="Arial" w:cs="Arial"/>
          <w:sz w:val="24"/>
          <w:szCs w:val="24"/>
          <w:lang w:val="en-US" w:eastAsia="ru-RU"/>
        </w:rPr>
        <w:t>V</w:t>
      </w:r>
      <w:r w:rsidRPr="001D0BBC">
        <w:rPr>
          <w:rFonts w:ascii="Arial" w:eastAsia="Times New Roman" w:hAnsi="Arial" w:cs="Arial"/>
          <w:sz w:val="24"/>
          <w:szCs w:val="24"/>
          <w:vertAlign w:val="subscript"/>
          <w:lang w:val="en-US" w:eastAsia="ru-RU"/>
        </w:rPr>
        <w:t>i</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N</w:t>
      </w:r>
      <w:r w:rsidRPr="001D0BBC">
        <w:rPr>
          <w:rFonts w:ascii="Arial" w:eastAsia="Times New Roman" w:hAnsi="Arial" w:cs="Arial"/>
          <w:sz w:val="24"/>
          <w:szCs w:val="24"/>
          <w:vertAlign w:val="subscript"/>
          <w:lang w:eastAsia="ru-RU"/>
        </w:rPr>
        <w:t>ун</w:t>
      </w:r>
      <w:r w:rsidRPr="001D0BBC">
        <w:rPr>
          <w:rFonts w:ascii="Arial" w:eastAsia="Times New Roman" w:hAnsi="Arial" w:cs="Arial"/>
          <w:sz w:val="24"/>
          <w:szCs w:val="24"/>
          <w:lang w:eastAsia="ru-RU"/>
        </w:rPr>
        <w:t>, где:</w:t>
      </w:r>
    </w:p>
    <w:p w14:paraId="4C04C5FB"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i – количество муниципальных услуг;</w:t>
      </w:r>
    </w:p>
    <w:p w14:paraId="6E2C1BF3"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N</w:t>
      </w:r>
      <w:r w:rsidRPr="001D0BBC">
        <w:rPr>
          <w:rFonts w:ascii="Arial" w:eastAsia="Times New Roman" w:hAnsi="Arial" w:cs="Arial"/>
          <w:sz w:val="24"/>
          <w:szCs w:val="24"/>
          <w:vertAlign w:val="subscript"/>
          <w:lang w:val="en-US" w:eastAsia="ru-RU"/>
        </w:rPr>
        <w:t>i</w:t>
      </w:r>
      <w:r w:rsidRPr="001D0BBC">
        <w:rPr>
          <w:rFonts w:ascii="Arial" w:eastAsia="Times New Roman" w:hAnsi="Arial" w:cs="Arial"/>
          <w:sz w:val="24"/>
          <w:szCs w:val="24"/>
          <w:lang w:eastAsia="ru-RU"/>
        </w:rPr>
        <w:t xml:space="preserve"> – нормативные затраты на оказание i-й муниципальной услуги, установленной муниципальным заданием;</w:t>
      </w:r>
    </w:p>
    <w:p w14:paraId="2D393D74"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V</w:t>
      </w:r>
      <w:r w:rsidRPr="001D0BBC">
        <w:rPr>
          <w:rFonts w:ascii="Arial" w:eastAsia="Times New Roman" w:hAnsi="Arial" w:cs="Arial"/>
          <w:sz w:val="24"/>
          <w:szCs w:val="24"/>
          <w:vertAlign w:val="subscript"/>
          <w:lang w:val="en-US" w:eastAsia="ru-RU"/>
        </w:rPr>
        <w:t>i</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 объем i-й муниципальной услуги, установленной муниципальным заданием;</w:t>
      </w:r>
    </w:p>
    <w:p w14:paraId="07F74E81"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P</w:t>
      </w:r>
      <w:r w:rsidRPr="001D0BBC">
        <w:rPr>
          <w:rFonts w:ascii="Arial" w:eastAsia="Times New Roman" w:hAnsi="Arial" w:cs="Arial"/>
          <w:sz w:val="24"/>
          <w:szCs w:val="24"/>
          <w:vertAlign w:val="subscript"/>
          <w:lang w:val="en-US" w:eastAsia="ru-RU"/>
        </w:rPr>
        <w:t>i</w:t>
      </w:r>
      <w:r w:rsidRPr="001D0BBC">
        <w:rPr>
          <w:rFonts w:ascii="Arial" w:eastAsia="Times New Roman" w:hAnsi="Arial" w:cs="Arial"/>
          <w:sz w:val="24"/>
          <w:szCs w:val="24"/>
          <w:lang w:eastAsia="ru-RU"/>
        </w:rPr>
        <w:t xml:space="preserve"> – размер платы (тариф и цена) за оказание i-й муниципальной услуги в случае если бюджетная или автономная организация осуществляет платную деятельность в рамках установленного муниципального задания, по которому в соответствии с муниципальными правовыми актами города Барнаула предусмотрено взимание платы;</w:t>
      </w:r>
    </w:p>
    <w:p w14:paraId="358B69A7"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N</w:t>
      </w:r>
      <w:r w:rsidRPr="001D0BBC">
        <w:rPr>
          <w:rFonts w:ascii="Arial" w:eastAsia="Times New Roman" w:hAnsi="Arial" w:cs="Arial"/>
          <w:sz w:val="24"/>
          <w:szCs w:val="24"/>
          <w:vertAlign w:val="subscript"/>
          <w:lang w:eastAsia="ru-RU"/>
        </w:rPr>
        <w:t>ун</w:t>
      </w:r>
      <w:r w:rsidRPr="001D0BBC">
        <w:rPr>
          <w:rFonts w:ascii="Arial" w:eastAsia="Times New Roman" w:hAnsi="Arial" w:cs="Arial"/>
          <w:sz w:val="24"/>
          <w:szCs w:val="24"/>
          <w:lang w:eastAsia="ru-RU"/>
        </w:rPr>
        <w:t xml:space="preserve"> – затраты на уплату налогов, в качестве объекта налогообложения по которым признается имущество организации.</w:t>
      </w:r>
    </w:p>
    <w:p w14:paraId="40610DC0"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2.4. Базовый норматив затрат на оказание муниципальной услуги состоит из базового норматива (далее – БНЗ):</w:t>
      </w:r>
    </w:p>
    <w:p w14:paraId="66594FAC"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sub_32"/>
      <w:r w:rsidRPr="001D0BBC">
        <w:rPr>
          <w:rFonts w:ascii="Arial" w:eastAsia="Times New Roman" w:hAnsi="Arial" w:cs="Arial"/>
          <w:sz w:val="24"/>
          <w:szCs w:val="24"/>
          <w:lang w:eastAsia="ru-RU"/>
        </w:rPr>
        <w:t>затрат, непосредственно связанных с оказанием муниципальной услуги (далее – БНЗ</w:t>
      </w:r>
      <w:r w:rsidRPr="001D0BBC">
        <w:rPr>
          <w:rFonts w:ascii="Arial" w:eastAsia="Times New Roman" w:hAnsi="Arial" w:cs="Arial"/>
          <w:sz w:val="24"/>
          <w:szCs w:val="24"/>
          <w:vertAlign w:val="subscript"/>
          <w:lang w:eastAsia="ru-RU"/>
        </w:rPr>
        <w:t>непоср</w:t>
      </w:r>
      <w:r w:rsidRPr="001D0BBC">
        <w:rPr>
          <w:rFonts w:ascii="Arial" w:eastAsia="Times New Roman" w:hAnsi="Arial" w:cs="Arial"/>
          <w:sz w:val="24"/>
          <w:szCs w:val="24"/>
          <w:lang w:eastAsia="ru-RU"/>
        </w:rPr>
        <w:t>);</w:t>
      </w:r>
    </w:p>
    <w:p w14:paraId="0B5259EC"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sub_33"/>
      <w:bookmarkEnd w:id="0"/>
      <w:r w:rsidRPr="001D0BBC">
        <w:rPr>
          <w:rFonts w:ascii="Arial" w:eastAsia="Times New Roman" w:hAnsi="Arial" w:cs="Arial"/>
          <w:sz w:val="24"/>
          <w:szCs w:val="24"/>
          <w:lang w:eastAsia="ru-RU"/>
        </w:rPr>
        <w:t>затрат на общехозяйственные нужды на оказание муниципальной услуги (далее – БНЗ</w:t>
      </w:r>
      <w:r w:rsidRPr="001D0BBC">
        <w:rPr>
          <w:rFonts w:ascii="Arial" w:eastAsia="Times New Roman" w:hAnsi="Arial" w:cs="Arial"/>
          <w:sz w:val="24"/>
          <w:szCs w:val="24"/>
          <w:vertAlign w:val="subscript"/>
          <w:lang w:eastAsia="ru-RU"/>
        </w:rPr>
        <w:t>общех</w:t>
      </w:r>
      <w:r w:rsidRPr="001D0BBC">
        <w:rPr>
          <w:rFonts w:ascii="Arial" w:eastAsia="Times New Roman" w:hAnsi="Arial" w:cs="Arial"/>
          <w:sz w:val="24"/>
          <w:szCs w:val="24"/>
          <w:lang w:eastAsia="ru-RU"/>
        </w:rPr>
        <w:t>).</w:t>
      </w:r>
    </w:p>
    <w:p w14:paraId="71505D71"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Базовый норматив затрат на оказание муниципальной услуги рассчитывается по формуле:</w:t>
      </w:r>
    </w:p>
    <w:p w14:paraId="331DA66C"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БНЗ = БНЗ</w:t>
      </w:r>
      <w:r w:rsidRPr="001D0BBC">
        <w:rPr>
          <w:rFonts w:ascii="Arial" w:eastAsia="Times New Roman" w:hAnsi="Arial" w:cs="Arial"/>
          <w:sz w:val="24"/>
          <w:szCs w:val="24"/>
          <w:vertAlign w:val="subscript"/>
          <w:lang w:eastAsia="ru-RU"/>
        </w:rPr>
        <w:t>непоср</w:t>
      </w:r>
      <w:r w:rsidRPr="001D0BBC">
        <w:rPr>
          <w:rFonts w:ascii="Arial" w:eastAsia="Times New Roman" w:hAnsi="Arial" w:cs="Arial"/>
          <w:sz w:val="24"/>
          <w:szCs w:val="24"/>
          <w:lang w:eastAsia="ru-RU"/>
        </w:rPr>
        <w:t xml:space="preserve"> + БНЗ</w:t>
      </w:r>
      <w:r w:rsidRPr="001D0BBC">
        <w:rPr>
          <w:rFonts w:ascii="Arial" w:eastAsia="Times New Roman" w:hAnsi="Arial" w:cs="Arial"/>
          <w:sz w:val="24"/>
          <w:szCs w:val="24"/>
          <w:vertAlign w:val="subscript"/>
          <w:lang w:eastAsia="ru-RU"/>
        </w:rPr>
        <w:t>общех</w:t>
      </w:r>
      <w:r w:rsidRPr="001D0BBC">
        <w:rPr>
          <w:rFonts w:ascii="Arial" w:eastAsia="Times New Roman" w:hAnsi="Arial" w:cs="Arial"/>
          <w:sz w:val="24"/>
          <w:szCs w:val="24"/>
          <w:lang w:eastAsia="ru-RU"/>
        </w:rPr>
        <w:t>.</w:t>
      </w:r>
    </w:p>
    <w:bookmarkEnd w:id="1"/>
    <w:p w14:paraId="13864625"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2.4.1.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государственной услуги), установленных в общероссийском базовом и (или) федеральном перечне. </w:t>
      </w:r>
    </w:p>
    <w:p w14:paraId="213DA2CE"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2.4.2.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правовыми актами Российской Федерации,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 и нормативы, установленные Комитетом.</w:t>
      </w:r>
    </w:p>
    <w:p w14:paraId="549B7680"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2.4.3. В базовый норматив затрат, непосредственно связанных с оказанием муниципальной услуги (БНЗ</w:t>
      </w:r>
      <w:r w:rsidRPr="001D0BBC">
        <w:rPr>
          <w:rFonts w:ascii="Arial" w:eastAsia="Times New Roman" w:hAnsi="Arial" w:cs="Arial"/>
          <w:sz w:val="24"/>
          <w:szCs w:val="24"/>
          <w:vertAlign w:val="subscript"/>
          <w:lang w:eastAsia="ru-RU"/>
        </w:rPr>
        <w:t>непоср</w:t>
      </w:r>
      <w:r w:rsidRPr="001D0BBC">
        <w:rPr>
          <w:rFonts w:ascii="Arial" w:eastAsia="Times New Roman" w:hAnsi="Arial" w:cs="Arial"/>
          <w:sz w:val="24"/>
          <w:szCs w:val="24"/>
          <w:lang w:eastAsia="ru-RU"/>
        </w:rPr>
        <w:t>), включаются:</w:t>
      </w:r>
    </w:p>
    <w:p w14:paraId="6B1DF925"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sub_37"/>
      <w:r w:rsidRPr="001D0BBC">
        <w:rPr>
          <w:rFonts w:ascii="Arial" w:eastAsia="Times New Roman" w:hAnsi="Arial" w:cs="Arial"/>
          <w:sz w:val="24"/>
          <w:szCs w:val="24"/>
          <w:lang w:eastAsia="ru-RU"/>
        </w:rPr>
        <w:t xml:space="preserve">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w:t>
      </w:r>
      <w:r w:rsidRPr="001D0BBC">
        <w:rPr>
          <w:rFonts w:ascii="Arial" w:eastAsia="Times New Roman" w:hAnsi="Arial" w:cs="Arial"/>
          <w:sz w:val="24"/>
          <w:szCs w:val="24"/>
          <w:lang w:eastAsia="ru-RU"/>
        </w:rPr>
        <w:lastRenderedPageBreak/>
        <w:t>соответствии с трудовым законодательством и иными правовыми актами, содержащими нормы трудового права (далее – начисления на выплаты по оплате труда) (далее – НЗ</w:t>
      </w:r>
      <w:r w:rsidRPr="001D0BBC">
        <w:rPr>
          <w:rFonts w:ascii="Arial" w:eastAsia="Times New Roman" w:hAnsi="Arial" w:cs="Arial"/>
          <w:sz w:val="24"/>
          <w:szCs w:val="24"/>
          <w:vertAlign w:val="subscript"/>
          <w:lang w:eastAsia="ru-RU"/>
        </w:rPr>
        <w:t>от</w:t>
      </w:r>
      <w:r w:rsidRPr="001D0BBC">
        <w:rPr>
          <w:rFonts w:ascii="Arial" w:eastAsia="Times New Roman" w:hAnsi="Arial" w:cs="Arial"/>
          <w:sz w:val="24"/>
          <w:szCs w:val="24"/>
          <w:lang w:eastAsia="ru-RU"/>
        </w:rPr>
        <w:t>);</w:t>
      </w:r>
    </w:p>
    <w:p w14:paraId="77EBE8D0"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sub_38"/>
      <w:bookmarkEnd w:id="2"/>
      <w:r w:rsidRPr="001D0BBC">
        <w:rPr>
          <w:rFonts w:ascii="Arial" w:eastAsia="Times New Roman" w:hAnsi="Arial" w:cs="Arial"/>
          <w:sz w:val="24"/>
          <w:szCs w:val="24"/>
          <w:lang w:eastAsia="ru-RU"/>
        </w:rPr>
        <w:t>б) затраты на приобретение материальных запасов и на приобретение движимого имущества (основные средства и нематериальные активы), используемого в процессе оказания муниципальной услуги, с учетом срока его полезного использования, а также затраты на аренду указанного имущества (далее – НЗ</w:t>
      </w:r>
      <w:r w:rsidRPr="001D0BBC">
        <w:rPr>
          <w:rFonts w:ascii="Arial" w:eastAsia="Times New Roman" w:hAnsi="Arial" w:cs="Arial"/>
          <w:sz w:val="24"/>
          <w:szCs w:val="24"/>
          <w:vertAlign w:val="subscript"/>
          <w:lang w:eastAsia="ru-RU"/>
        </w:rPr>
        <w:t>мзап</w:t>
      </w:r>
      <w:r w:rsidRPr="001D0BBC">
        <w:rPr>
          <w:rFonts w:ascii="Arial" w:eastAsia="Times New Roman" w:hAnsi="Arial" w:cs="Arial"/>
          <w:sz w:val="24"/>
          <w:szCs w:val="24"/>
          <w:lang w:eastAsia="ru-RU"/>
        </w:rPr>
        <w:t>);</w:t>
      </w:r>
    </w:p>
    <w:p w14:paraId="304F74D1"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sub_39"/>
      <w:bookmarkEnd w:id="3"/>
      <w:r w:rsidRPr="001D0BBC">
        <w:rPr>
          <w:rFonts w:ascii="Arial" w:eastAsia="Times New Roman" w:hAnsi="Arial" w:cs="Arial"/>
          <w:sz w:val="24"/>
          <w:szCs w:val="24"/>
          <w:lang w:eastAsia="ru-RU"/>
        </w:rPr>
        <w:t>в) иные затраты, непосредственно связанные с оказанием муниципальной услуги (далее – НЗ</w:t>
      </w:r>
      <w:r w:rsidRPr="001D0BBC">
        <w:rPr>
          <w:rFonts w:ascii="Arial" w:eastAsia="Times New Roman" w:hAnsi="Arial" w:cs="Arial"/>
          <w:sz w:val="24"/>
          <w:szCs w:val="24"/>
          <w:vertAlign w:val="subscript"/>
          <w:lang w:eastAsia="ru-RU"/>
        </w:rPr>
        <w:t>из</w:t>
      </w:r>
      <w:r w:rsidRPr="001D0BBC">
        <w:rPr>
          <w:rFonts w:ascii="Arial" w:eastAsia="Times New Roman" w:hAnsi="Arial" w:cs="Arial"/>
          <w:sz w:val="24"/>
          <w:szCs w:val="24"/>
          <w:lang w:eastAsia="ru-RU"/>
        </w:rPr>
        <w:t>).</w:t>
      </w:r>
    </w:p>
    <w:p w14:paraId="73413623"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Базовый норматив затрат, непосредственно связанных с оказанием муниципальной услуги, рассчитывается по формуле:</w:t>
      </w:r>
    </w:p>
    <w:p w14:paraId="27C6D01B"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БНЗ</w:t>
      </w:r>
      <w:r w:rsidRPr="001D0BBC">
        <w:rPr>
          <w:rFonts w:ascii="Arial" w:eastAsia="Times New Roman" w:hAnsi="Arial" w:cs="Arial"/>
          <w:sz w:val="24"/>
          <w:szCs w:val="24"/>
          <w:vertAlign w:val="subscript"/>
          <w:lang w:eastAsia="ru-RU"/>
        </w:rPr>
        <w:t>непоср</w:t>
      </w:r>
      <w:r w:rsidRPr="001D0BBC">
        <w:rPr>
          <w:rFonts w:ascii="Arial" w:eastAsia="Times New Roman" w:hAnsi="Arial" w:cs="Arial"/>
          <w:sz w:val="24"/>
          <w:szCs w:val="24"/>
          <w:lang w:eastAsia="ru-RU"/>
        </w:rPr>
        <w:t xml:space="preserve"> = НЗ</w:t>
      </w:r>
      <w:r w:rsidRPr="001D0BBC">
        <w:rPr>
          <w:rFonts w:ascii="Arial" w:eastAsia="Times New Roman" w:hAnsi="Arial" w:cs="Arial"/>
          <w:sz w:val="24"/>
          <w:szCs w:val="24"/>
          <w:vertAlign w:val="subscript"/>
          <w:lang w:eastAsia="ru-RU"/>
        </w:rPr>
        <w:t xml:space="preserve">от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мзап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из</w:t>
      </w:r>
      <w:bookmarkEnd w:id="4"/>
      <w:r w:rsidRPr="001D0BBC">
        <w:rPr>
          <w:rFonts w:ascii="Arial" w:eastAsia="Times New Roman" w:hAnsi="Arial" w:cs="Arial"/>
          <w:sz w:val="24"/>
          <w:szCs w:val="24"/>
          <w:lang w:eastAsia="ru-RU"/>
        </w:rPr>
        <w:t>.</w:t>
      </w:r>
    </w:p>
    <w:p w14:paraId="112A6B29"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2.4.4. В базовый норматив затрат на общехозяйственные нужды (БНЗ</w:t>
      </w:r>
      <w:r w:rsidRPr="001D0BBC">
        <w:rPr>
          <w:rFonts w:ascii="Arial" w:eastAsia="Times New Roman" w:hAnsi="Arial" w:cs="Arial"/>
          <w:sz w:val="24"/>
          <w:szCs w:val="24"/>
          <w:vertAlign w:val="subscript"/>
          <w:lang w:eastAsia="ru-RU"/>
        </w:rPr>
        <w:t>общех</w:t>
      </w:r>
      <w:r w:rsidRPr="001D0BBC">
        <w:rPr>
          <w:rFonts w:ascii="Arial" w:eastAsia="Times New Roman" w:hAnsi="Arial" w:cs="Arial"/>
          <w:sz w:val="24"/>
          <w:szCs w:val="24"/>
          <w:lang w:eastAsia="ru-RU"/>
        </w:rPr>
        <w:t xml:space="preserve">) на оказание муниципальной услуги включаются: </w:t>
      </w:r>
    </w:p>
    <w:p w14:paraId="235DC516"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sub_41"/>
      <w:r w:rsidRPr="001D0BBC">
        <w:rPr>
          <w:rFonts w:ascii="Arial" w:eastAsia="Times New Roman" w:hAnsi="Arial" w:cs="Arial"/>
          <w:sz w:val="24"/>
          <w:szCs w:val="24"/>
          <w:lang w:eastAsia="ru-RU"/>
        </w:rPr>
        <w:t>а) затраты на коммунальные услуги (далее – НЗ</w:t>
      </w:r>
      <w:r w:rsidRPr="001D0BBC">
        <w:rPr>
          <w:rFonts w:ascii="Arial" w:eastAsia="Times New Roman" w:hAnsi="Arial" w:cs="Arial"/>
          <w:sz w:val="24"/>
          <w:szCs w:val="24"/>
          <w:vertAlign w:val="subscript"/>
          <w:lang w:eastAsia="ru-RU"/>
        </w:rPr>
        <w:t>комм</w:t>
      </w:r>
      <w:r w:rsidRPr="001D0BBC">
        <w:rPr>
          <w:rFonts w:ascii="Arial" w:eastAsia="Times New Roman" w:hAnsi="Arial" w:cs="Arial"/>
          <w:sz w:val="24"/>
          <w:szCs w:val="24"/>
          <w:lang w:eastAsia="ru-RU"/>
        </w:rPr>
        <w:t>);</w:t>
      </w:r>
    </w:p>
    <w:p w14:paraId="5F5E9184"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 w:name="sub_42"/>
      <w:bookmarkEnd w:id="5"/>
      <w:r w:rsidRPr="001D0BBC">
        <w:rPr>
          <w:rFonts w:ascii="Arial" w:eastAsia="Times New Roman" w:hAnsi="Arial" w:cs="Arial"/>
          <w:sz w:val="24"/>
          <w:szCs w:val="24"/>
          <w:lang w:eastAsia="ru-RU"/>
        </w:rPr>
        <w:t>б) затраты на содержание объектов недвижимого имущества, а также затраты на аренду указанного имущества (далее – НЗ</w:t>
      </w:r>
      <w:r w:rsidRPr="001D0BBC">
        <w:rPr>
          <w:rFonts w:ascii="Arial" w:eastAsia="Times New Roman" w:hAnsi="Arial" w:cs="Arial"/>
          <w:sz w:val="24"/>
          <w:szCs w:val="24"/>
          <w:vertAlign w:val="subscript"/>
          <w:lang w:eastAsia="ru-RU"/>
        </w:rPr>
        <w:t>сод</w:t>
      </w:r>
      <w:r w:rsidRPr="001D0BBC">
        <w:rPr>
          <w:rFonts w:ascii="Arial" w:eastAsia="Times New Roman" w:hAnsi="Arial" w:cs="Arial"/>
          <w:sz w:val="24"/>
          <w:szCs w:val="24"/>
          <w:lang w:eastAsia="ru-RU"/>
        </w:rPr>
        <w:t>);</w:t>
      </w:r>
    </w:p>
    <w:p w14:paraId="4A015B74"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sub_43"/>
      <w:bookmarkEnd w:id="6"/>
      <w:r w:rsidRPr="001D0BBC">
        <w:rPr>
          <w:rFonts w:ascii="Arial" w:eastAsia="Times New Roman" w:hAnsi="Arial" w:cs="Arial"/>
          <w:sz w:val="24"/>
          <w:szCs w:val="24"/>
          <w:lang w:eastAsia="ru-RU"/>
        </w:rPr>
        <w:t>в) затраты на содержание объектов особо ценного движимого имущества, а также затраты на аренду указанного имущества (далее – НЗ</w:t>
      </w:r>
      <w:r w:rsidRPr="001D0BBC">
        <w:rPr>
          <w:rFonts w:ascii="Arial" w:eastAsia="Times New Roman" w:hAnsi="Arial" w:cs="Arial"/>
          <w:sz w:val="24"/>
          <w:szCs w:val="24"/>
          <w:vertAlign w:val="subscript"/>
          <w:lang w:eastAsia="ru-RU"/>
        </w:rPr>
        <w:t>содоц</w:t>
      </w:r>
      <w:r w:rsidRPr="001D0BBC">
        <w:rPr>
          <w:rFonts w:ascii="Arial" w:eastAsia="Times New Roman" w:hAnsi="Arial" w:cs="Arial"/>
          <w:sz w:val="24"/>
          <w:szCs w:val="24"/>
          <w:lang w:eastAsia="ru-RU"/>
        </w:rPr>
        <w:t>);</w:t>
      </w:r>
    </w:p>
    <w:p w14:paraId="311E5D90"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 w:name="sub_45"/>
      <w:bookmarkEnd w:id="7"/>
      <w:r w:rsidRPr="001D0BBC">
        <w:rPr>
          <w:rFonts w:ascii="Arial" w:eastAsia="Times New Roman" w:hAnsi="Arial" w:cs="Arial"/>
          <w:sz w:val="24"/>
          <w:szCs w:val="24"/>
          <w:lang w:eastAsia="ru-RU"/>
        </w:rPr>
        <w:t>г) затраты на приобретение услуг связи (далее – НЗ</w:t>
      </w:r>
      <w:r w:rsidRPr="001D0BBC">
        <w:rPr>
          <w:rFonts w:ascii="Arial" w:eastAsia="Times New Roman" w:hAnsi="Arial" w:cs="Arial"/>
          <w:sz w:val="24"/>
          <w:szCs w:val="24"/>
          <w:vertAlign w:val="subscript"/>
          <w:lang w:eastAsia="ru-RU"/>
        </w:rPr>
        <w:t>ус</w:t>
      </w:r>
      <w:r w:rsidRPr="001D0BBC">
        <w:rPr>
          <w:rFonts w:ascii="Arial" w:eastAsia="Times New Roman" w:hAnsi="Arial" w:cs="Arial"/>
          <w:sz w:val="24"/>
          <w:szCs w:val="24"/>
          <w:lang w:eastAsia="ru-RU"/>
        </w:rPr>
        <w:t>);</w:t>
      </w:r>
    </w:p>
    <w:p w14:paraId="74F830C8"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sub_46"/>
      <w:bookmarkEnd w:id="8"/>
      <w:r w:rsidRPr="001D0BBC">
        <w:rPr>
          <w:rFonts w:ascii="Arial" w:eastAsia="Times New Roman" w:hAnsi="Arial" w:cs="Arial"/>
          <w:sz w:val="24"/>
          <w:szCs w:val="24"/>
          <w:lang w:eastAsia="ru-RU"/>
        </w:rPr>
        <w:t>д) затраты на приобретение транспортных услуг (далее – НЗ</w:t>
      </w:r>
      <w:r w:rsidRPr="001D0BBC">
        <w:rPr>
          <w:rFonts w:ascii="Arial" w:eastAsia="Times New Roman" w:hAnsi="Arial" w:cs="Arial"/>
          <w:sz w:val="24"/>
          <w:szCs w:val="24"/>
          <w:vertAlign w:val="subscript"/>
          <w:lang w:eastAsia="ru-RU"/>
        </w:rPr>
        <w:t>ту</w:t>
      </w:r>
      <w:r w:rsidRPr="001D0BBC">
        <w:rPr>
          <w:rFonts w:ascii="Arial" w:eastAsia="Times New Roman" w:hAnsi="Arial" w:cs="Arial"/>
          <w:sz w:val="24"/>
          <w:szCs w:val="24"/>
          <w:lang w:eastAsia="ru-RU"/>
        </w:rPr>
        <w:t>);</w:t>
      </w:r>
    </w:p>
    <w:bookmarkEnd w:id="9"/>
    <w:p w14:paraId="70744FD4"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е) затраты на оплату труда с начислениями на выплаты по оплате труда работников, которые не принимают непосредственное участие в оказании муниципальной услуги, включая административно-управленческий персонал, в случаях, установленных стандартами услуги</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(далее – НЗ</w:t>
      </w:r>
      <w:r w:rsidRPr="001D0BBC">
        <w:rPr>
          <w:rFonts w:ascii="Arial" w:eastAsia="Times New Roman" w:hAnsi="Arial" w:cs="Arial"/>
          <w:sz w:val="24"/>
          <w:szCs w:val="24"/>
          <w:vertAlign w:val="subscript"/>
          <w:lang w:eastAsia="ru-RU"/>
        </w:rPr>
        <w:t>отпр</w:t>
      </w:r>
      <w:r w:rsidRPr="001D0BBC">
        <w:rPr>
          <w:rFonts w:ascii="Arial" w:eastAsia="Times New Roman" w:hAnsi="Arial" w:cs="Arial"/>
          <w:sz w:val="24"/>
          <w:szCs w:val="24"/>
          <w:lang w:eastAsia="ru-RU"/>
        </w:rPr>
        <w:t>);</w:t>
      </w:r>
      <w:bookmarkStart w:id="10" w:name="sub_48"/>
    </w:p>
    <w:p w14:paraId="39277CDD"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ж) затраты на прочие общехозяйственные нужды (далее – НЗ</w:t>
      </w:r>
      <w:r w:rsidRPr="001D0BBC">
        <w:rPr>
          <w:rFonts w:ascii="Arial" w:eastAsia="Times New Roman" w:hAnsi="Arial" w:cs="Arial"/>
          <w:sz w:val="24"/>
          <w:szCs w:val="24"/>
          <w:vertAlign w:val="subscript"/>
          <w:lang w:eastAsia="ru-RU"/>
        </w:rPr>
        <w:t>пз</w:t>
      </w:r>
      <w:r w:rsidRPr="001D0BBC">
        <w:rPr>
          <w:rFonts w:ascii="Arial" w:eastAsia="Times New Roman" w:hAnsi="Arial" w:cs="Arial"/>
          <w:sz w:val="24"/>
          <w:szCs w:val="24"/>
          <w:lang w:eastAsia="ru-RU"/>
        </w:rPr>
        <w:t>).</w:t>
      </w:r>
      <w:bookmarkEnd w:id="10"/>
    </w:p>
    <w:p w14:paraId="3AEE0613"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Базовый норматив затрат на общехозяйственные нужды на оказание муниципальной услуги рассчитывается по формуле:</w:t>
      </w:r>
    </w:p>
    <w:p w14:paraId="586BCDEF"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БНЗ</w:t>
      </w:r>
      <w:r w:rsidRPr="001D0BBC">
        <w:rPr>
          <w:rFonts w:ascii="Arial" w:eastAsia="Times New Roman" w:hAnsi="Arial" w:cs="Arial"/>
          <w:sz w:val="24"/>
          <w:szCs w:val="24"/>
          <w:vertAlign w:val="subscript"/>
          <w:lang w:eastAsia="ru-RU"/>
        </w:rPr>
        <w:t>общех</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комм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сод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содоц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ус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ту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отпр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пз</w:t>
      </w:r>
      <w:r w:rsidRPr="001D0BBC">
        <w:rPr>
          <w:rFonts w:ascii="Arial" w:eastAsia="Times New Roman" w:hAnsi="Arial" w:cs="Arial"/>
          <w:sz w:val="24"/>
          <w:szCs w:val="24"/>
          <w:lang w:eastAsia="ru-RU"/>
        </w:rPr>
        <w:t>.</w:t>
      </w:r>
    </w:p>
    <w:p w14:paraId="3AC82B28"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2.5. В случае превышения объема базовых нормативных затрат расчетной БНЗ над объемом бюджетных ассигнований, предусмотренных на соответствующие цели в бюджете города на финансовый год, устанавливается коэффициент бюджетной обеспеченности (далее – </w:t>
      </w:r>
      <w:r w:rsidRPr="001D0BBC">
        <w:rPr>
          <w:rFonts w:ascii="Arial" w:eastAsia="Times New Roman" w:hAnsi="Arial" w:cs="Arial"/>
          <w:sz w:val="24"/>
          <w:szCs w:val="24"/>
          <w:lang w:val="en-US" w:eastAsia="ru-RU"/>
        </w:rPr>
        <w:t>K</w:t>
      </w:r>
      <w:r w:rsidRPr="001D0BBC">
        <w:rPr>
          <w:rFonts w:ascii="Arial" w:eastAsia="Times New Roman" w:hAnsi="Arial" w:cs="Arial"/>
          <w:sz w:val="24"/>
          <w:szCs w:val="24"/>
          <w:vertAlign w:val="subscript"/>
          <w:lang w:eastAsia="ru-RU"/>
        </w:rPr>
        <w:t>бюдж</w:t>
      </w:r>
      <w:r w:rsidRPr="001D0BBC">
        <w:rPr>
          <w:rFonts w:ascii="Arial" w:eastAsia="Times New Roman" w:hAnsi="Arial" w:cs="Arial"/>
          <w:sz w:val="24"/>
          <w:szCs w:val="24"/>
          <w:lang w:eastAsia="ru-RU"/>
        </w:rPr>
        <w:t>БНЗ), который рассчитывается как отношение объема доведенных затрат по муниципальному заданию к объему необходимых расчетных нормативных затрат по формуле:</w:t>
      </w:r>
    </w:p>
    <w:p w14:paraId="2C2C7580"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K</w:t>
      </w:r>
      <w:r w:rsidRPr="001D0BBC">
        <w:rPr>
          <w:rFonts w:ascii="Arial" w:eastAsia="Times New Roman" w:hAnsi="Arial" w:cs="Arial"/>
          <w:sz w:val="24"/>
          <w:szCs w:val="24"/>
          <w:vertAlign w:val="subscript"/>
          <w:lang w:eastAsia="ru-RU"/>
        </w:rPr>
        <w:t>бюдж</w:t>
      </w:r>
      <w:r w:rsidRPr="001D0BBC">
        <w:rPr>
          <w:rFonts w:ascii="Arial" w:eastAsia="Times New Roman" w:hAnsi="Arial" w:cs="Arial"/>
          <w:sz w:val="24"/>
          <w:szCs w:val="24"/>
          <w:lang w:eastAsia="ru-RU"/>
        </w:rPr>
        <w:t>БНЗ</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 xml:space="preserve">= </w:t>
      </w:r>
      <w:r w:rsidRPr="001D0BBC">
        <w:rPr>
          <w:rFonts w:ascii="Arial" w:eastAsia="Times New Roman" w:hAnsi="Arial" w:cs="Arial"/>
          <w:sz w:val="24"/>
          <w:szCs w:val="24"/>
          <w:lang w:val="en-US" w:eastAsia="ru-RU"/>
        </w:rPr>
        <w:t>R</w:t>
      </w:r>
      <w:r w:rsidRPr="001D0BBC">
        <w:rPr>
          <w:rFonts w:ascii="Arial" w:eastAsia="Times New Roman" w:hAnsi="Arial" w:cs="Arial"/>
          <w:sz w:val="24"/>
          <w:szCs w:val="24"/>
          <w:vertAlign w:val="subscript"/>
          <w:lang w:eastAsia="ru-RU"/>
        </w:rPr>
        <w:t>доведен</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R</w:t>
      </w:r>
      <w:proofErr w:type="gramStart"/>
      <w:r w:rsidRPr="001D0BBC">
        <w:rPr>
          <w:rFonts w:ascii="Arial" w:eastAsia="Times New Roman" w:hAnsi="Arial" w:cs="Arial"/>
          <w:sz w:val="24"/>
          <w:szCs w:val="24"/>
          <w:vertAlign w:val="subscript"/>
          <w:lang w:eastAsia="ru-RU"/>
        </w:rPr>
        <w:t>расчет(</w:t>
      </w:r>
      <w:proofErr w:type="gramEnd"/>
      <w:r w:rsidRPr="001D0BBC">
        <w:rPr>
          <w:rFonts w:ascii="Arial" w:eastAsia="Times New Roman" w:hAnsi="Arial" w:cs="Arial"/>
          <w:sz w:val="24"/>
          <w:szCs w:val="24"/>
          <w:vertAlign w:val="subscript"/>
          <w:lang w:eastAsia="ru-RU"/>
        </w:rPr>
        <w:t>БНЗ)</w:t>
      </w:r>
      <w:r w:rsidRPr="001D0BBC">
        <w:rPr>
          <w:rFonts w:ascii="Arial" w:eastAsia="Times New Roman" w:hAnsi="Arial" w:cs="Arial"/>
          <w:sz w:val="24"/>
          <w:szCs w:val="24"/>
          <w:lang w:eastAsia="ru-RU"/>
        </w:rPr>
        <w:t>, где:</w:t>
      </w:r>
    </w:p>
    <w:p w14:paraId="40A46C6B"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R</w:t>
      </w:r>
      <w:proofErr w:type="gramStart"/>
      <w:r w:rsidRPr="001D0BBC">
        <w:rPr>
          <w:rFonts w:ascii="Arial" w:eastAsia="Times New Roman" w:hAnsi="Arial" w:cs="Arial"/>
          <w:sz w:val="24"/>
          <w:szCs w:val="24"/>
          <w:vertAlign w:val="subscript"/>
          <w:lang w:eastAsia="ru-RU"/>
        </w:rPr>
        <w:t>доведен(</w:t>
      </w:r>
      <w:proofErr w:type="gramEnd"/>
      <w:r w:rsidRPr="001D0BBC">
        <w:rPr>
          <w:rFonts w:ascii="Arial" w:eastAsia="Times New Roman" w:hAnsi="Arial" w:cs="Arial"/>
          <w:sz w:val="24"/>
          <w:szCs w:val="24"/>
          <w:vertAlign w:val="subscript"/>
          <w:lang w:eastAsia="ru-RU"/>
        </w:rPr>
        <w:t xml:space="preserve">БНЗ) </w:t>
      </w:r>
      <w:r w:rsidRPr="001D0BBC">
        <w:rPr>
          <w:rFonts w:ascii="Arial" w:eastAsia="Times New Roman" w:hAnsi="Arial" w:cs="Arial"/>
          <w:sz w:val="24"/>
          <w:szCs w:val="24"/>
          <w:lang w:eastAsia="ru-RU"/>
        </w:rPr>
        <w:t>– объем доведенных затрат по муниципальному заданию;</w:t>
      </w:r>
    </w:p>
    <w:p w14:paraId="7EE01232"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R</w:t>
      </w:r>
      <w:proofErr w:type="gramStart"/>
      <w:r w:rsidRPr="001D0BBC">
        <w:rPr>
          <w:rFonts w:ascii="Arial" w:eastAsia="Times New Roman" w:hAnsi="Arial" w:cs="Arial"/>
          <w:sz w:val="24"/>
          <w:szCs w:val="24"/>
          <w:vertAlign w:val="subscript"/>
          <w:lang w:eastAsia="ru-RU"/>
        </w:rPr>
        <w:t>расчет(</w:t>
      </w:r>
      <w:proofErr w:type="gramEnd"/>
      <w:r w:rsidRPr="001D0BBC">
        <w:rPr>
          <w:rFonts w:ascii="Arial" w:eastAsia="Times New Roman" w:hAnsi="Arial" w:cs="Arial"/>
          <w:sz w:val="24"/>
          <w:szCs w:val="24"/>
          <w:vertAlign w:val="subscript"/>
          <w:lang w:eastAsia="ru-RU"/>
        </w:rPr>
        <w:t xml:space="preserve">БНЗ) </w:t>
      </w:r>
      <w:r w:rsidRPr="001D0BBC">
        <w:rPr>
          <w:rFonts w:ascii="Arial" w:eastAsia="Times New Roman" w:hAnsi="Arial" w:cs="Arial"/>
          <w:sz w:val="24"/>
          <w:szCs w:val="24"/>
          <w:lang w:eastAsia="ru-RU"/>
        </w:rPr>
        <w:t xml:space="preserve">– объем необходимых расчетных нормативных затраты БНЗ. </w:t>
      </w:r>
    </w:p>
    <w:p w14:paraId="7526F362"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Коэффициент бюджетной обеспеченности для нормативных затрат определяется как в целом по БНЗ, так и отдельно по каждой составляющей БНЗ.</w:t>
      </w:r>
    </w:p>
    <w:p w14:paraId="7253F41B"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2.6. В базовый норматив затрат не включены затраты на содержание не используемого для выполнения муниципального задания имущества. </w:t>
      </w:r>
    </w:p>
    <w:p w14:paraId="19C8933E"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EC56680" w14:textId="77777777" w:rsidR="001D0BBC" w:rsidRPr="001D0BBC" w:rsidRDefault="001D0BBC" w:rsidP="001D0BBC">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3. Порядок определения структуры нормативных затрат </w:t>
      </w:r>
    </w:p>
    <w:p w14:paraId="35FA0016" w14:textId="77777777" w:rsidR="001D0BBC" w:rsidRPr="001D0BBC" w:rsidRDefault="001D0BBC" w:rsidP="001D0BBC">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для расчета величины базового норматива затрат </w:t>
      </w:r>
    </w:p>
    <w:p w14:paraId="52E21FB0" w14:textId="77777777" w:rsidR="001D0BBC" w:rsidRPr="001D0BBC" w:rsidRDefault="001D0BBC" w:rsidP="001D0BBC">
      <w:pPr>
        <w:widowControl w:val="0"/>
        <w:autoSpaceDE w:val="0"/>
        <w:autoSpaceDN w:val="0"/>
        <w:adjustRightInd w:val="0"/>
        <w:spacing w:after="0" w:line="240" w:lineRule="auto"/>
        <w:ind w:left="283"/>
        <w:contextualSpacing/>
        <w:jc w:val="center"/>
        <w:rPr>
          <w:rFonts w:ascii="Arial" w:eastAsia="Times New Roman" w:hAnsi="Arial" w:cs="Arial"/>
          <w:sz w:val="24"/>
          <w:szCs w:val="24"/>
          <w:lang w:eastAsia="ru-RU"/>
        </w:rPr>
      </w:pPr>
    </w:p>
    <w:p w14:paraId="47E678A8"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3.1. Определение базового норматива по видам затрат (НЗ</w:t>
      </w:r>
      <w:r w:rsidRPr="001D0BBC">
        <w:rPr>
          <w:rFonts w:ascii="Arial" w:eastAsia="Times New Roman" w:hAnsi="Arial" w:cs="Arial"/>
          <w:sz w:val="24"/>
          <w:szCs w:val="24"/>
          <w:vertAlign w:val="subscript"/>
          <w:lang w:eastAsia="ru-RU"/>
        </w:rPr>
        <w:t>от</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мзап</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из</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комм</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сод</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содоц</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ус</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ту</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отпр</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пз</w:t>
      </w:r>
      <w:r w:rsidRPr="001D0BBC">
        <w:rPr>
          <w:rFonts w:ascii="Arial" w:eastAsia="Times New Roman" w:hAnsi="Arial" w:cs="Arial"/>
          <w:sz w:val="24"/>
          <w:szCs w:val="24"/>
          <w:lang w:eastAsia="ru-RU"/>
        </w:rPr>
        <w:t xml:space="preserve">) осуществляется в соответствии со спецификой содержания муниципальной услуги по видам организаций. </w:t>
      </w:r>
    </w:p>
    <w:p w14:paraId="6FAF9713"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3.2. НЗ</w:t>
      </w:r>
      <w:r w:rsidRPr="001D0BBC">
        <w:rPr>
          <w:rFonts w:ascii="Arial" w:eastAsia="Times New Roman" w:hAnsi="Arial" w:cs="Arial"/>
          <w:sz w:val="24"/>
          <w:szCs w:val="24"/>
          <w:vertAlign w:val="subscript"/>
          <w:lang w:eastAsia="ru-RU"/>
        </w:rPr>
        <w:t>от</w:t>
      </w:r>
      <w:r w:rsidRPr="001D0BBC">
        <w:rPr>
          <w:rFonts w:ascii="Arial" w:eastAsia="Times New Roman" w:hAnsi="Arial" w:cs="Arial"/>
          <w:sz w:val="24"/>
          <w:szCs w:val="24"/>
          <w:lang w:eastAsia="ru-RU"/>
        </w:rPr>
        <w:t xml:space="preserve"> – нормативные затраты по фонду оплаты труда (далее – ФОТ)</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 xml:space="preserve">определяются для: </w:t>
      </w:r>
    </w:p>
    <w:p w14:paraId="3E43B022"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МБДОУ, МАДОУ – в соответствии с методикой расчета норматива финансирования ФОТ и методикой формирования и распределения ФОТ работников МБДОУ, МАДОУ </w:t>
      </w:r>
      <w:r w:rsidRPr="001D0BBC">
        <w:rPr>
          <w:rFonts w:ascii="Arial" w:eastAsia="Times New Roman" w:hAnsi="Arial" w:cs="Arial"/>
          <w:sz w:val="24"/>
          <w:szCs w:val="24"/>
          <w:lang w:eastAsia="ru-RU"/>
        </w:rPr>
        <w:lastRenderedPageBreak/>
        <w:t>(постановление администрации города от 26.10.2016 №2086 «О новой системе оплаты труда работников муниципальных образовательных организаций города Барнаула, реализующих программы дошкольного образования») и нормативно-подушевым финансированием МБДОУ, МАДОУ;</w:t>
      </w:r>
    </w:p>
    <w:p w14:paraId="45C8E87C" w14:textId="77777777" w:rsidR="001D0BBC" w:rsidRPr="001D0BBC" w:rsidRDefault="001D0BBC" w:rsidP="001D0BBC">
      <w:pPr>
        <w:widowControl w:val="0"/>
        <w:tabs>
          <w:tab w:val="left" w:pos="3510"/>
          <w:tab w:val="left" w:pos="3544"/>
          <w:tab w:val="center" w:pos="5178"/>
        </w:tabs>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МБОУ, МАОУ – в соответствии с методикой формирования и распределения ФОТ работников МБОУ, МАОУ (приказ Комитета от 27.06.2019 №1239-осн «Об утверждении Примерного положения об оплате труда работников муниципальных общеобразовательных организаций, подведомственных комитету по образованию города Барнаула») и нормативно-подушевым финансированием МБОУ, МАОУ;</w:t>
      </w:r>
    </w:p>
    <w:p w14:paraId="478BB89C"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МБУ ДО, МБУ ДО ДОО(П)Ц, МБУ ДО ГППЦ – в соответствии с методикой расчета норматива финансирования ФОТ и методикой формирования и распределения ФОТ работников МБУ ДО (постановление администрации города от 26.03.2018 №549 «О системе оплаты труда работников муниципальных организаций дополнительного образования города Барнаула, осуществляющих образовательную деятельность по дополнительным общеобразовательным программам») и нормативным финансированием групп МБУ ДО, МБУ ДО ДОО(П)Ц, МБУ ДО ГППЦ;</w:t>
      </w:r>
    </w:p>
    <w:p w14:paraId="56361129"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МАУ ЦОО – в соответствии с утвержденным штатным расписанием.</w:t>
      </w:r>
    </w:p>
    <w:p w14:paraId="733D3F96"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3.3. НЗ</w:t>
      </w:r>
      <w:r w:rsidRPr="001D0BBC">
        <w:rPr>
          <w:rFonts w:ascii="Arial" w:eastAsia="Times New Roman" w:hAnsi="Arial" w:cs="Arial"/>
          <w:sz w:val="24"/>
          <w:szCs w:val="24"/>
          <w:vertAlign w:val="subscript"/>
          <w:lang w:eastAsia="ru-RU"/>
        </w:rPr>
        <w:t>мзап</w:t>
      </w:r>
      <w:r w:rsidRPr="001D0BBC">
        <w:rPr>
          <w:rFonts w:ascii="Arial" w:eastAsia="Times New Roman" w:hAnsi="Arial" w:cs="Arial"/>
          <w:sz w:val="24"/>
          <w:szCs w:val="24"/>
          <w:lang w:eastAsia="ru-RU"/>
        </w:rPr>
        <w:t xml:space="preserve"> – нормативные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а также затраты на аренду указанного имущества включают затраты на приобретение</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 xml:space="preserve">средств обучения, рассчитываются в соответствии с требованиями к реализуемым образовательным программам. </w:t>
      </w:r>
    </w:p>
    <w:p w14:paraId="0FBD5AB3"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3.4. НЗ</w:t>
      </w:r>
      <w:r w:rsidRPr="001D0BBC">
        <w:rPr>
          <w:rFonts w:ascii="Arial" w:eastAsia="Times New Roman" w:hAnsi="Arial" w:cs="Arial"/>
          <w:sz w:val="24"/>
          <w:szCs w:val="24"/>
          <w:vertAlign w:val="subscript"/>
          <w:lang w:eastAsia="ru-RU"/>
        </w:rPr>
        <w:t>из</w:t>
      </w:r>
      <w:r w:rsidRPr="001D0BBC">
        <w:rPr>
          <w:rFonts w:ascii="Arial" w:eastAsia="Times New Roman" w:hAnsi="Arial" w:cs="Arial"/>
          <w:sz w:val="24"/>
          <w:szCs w:val="24"/>
          <w:lang w:eastAsia="ru-RU"/>
        </w:rPr>
        <w:t xml:space="preserve"> – иные затраты, непосредственно связанные с оказанием услуги, включают затраты на приобретение грамот, сувенирной продукции, призов, медалей, основных средств, балансовая стоимость которых не превышает 100 тыс. рублей. </w:t>
      </w:r>
    </w:p>
    <w:p w14:paraId="6E4D4C95"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3.5. НЗ</w:t>
      </w:r>
      <w:r w:rsidRPr="001D0BBC">
        <w:rPr>
          <w:rFonts w:ascii="Arial" w:eastAsia="Times New Roman" w:hAnsi="Arial" w:cs="Arial"/>
          <w:sz w:val="24"/>
          <w:szCs w:val="24"/>
          <w:vertAlign w:val="subscript"/>
          <w:lang w:eastAsia="ru-RU"/>
        </w:rPr>
        <w:t>комм</w:t>
      </w:r>
      <w:r w:rsidRPr="001D0BBC">
        <w:rPr>
          <w:rFonts w:ascii="Arial" w:eastAsia="Times New Roman" w:hAnsi="Arial" w:cs="Arial"/>
          <w:sz w:val="24"/>
          <w:szCs w:val="24"/>
          <w:lang w:eastAsia="ru-RU"/>
        </w:rPr>
        <w:t xml:space="preserve"> – затраты на коммунальные услуги включают затраты на отопление помещений, водоснабжение и водоотведение, электроэнергию, вывоз твердых коммунальных отходов, вывоз жидких бытовых отходов.</w:t>
      </w:r>
    </w:p>
    <w:p w14:paraId="267FDBE1"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Расчет затрат на коммунальные услуги производится в соответствии с установленными натуральными показателями потребления и тарифами по формуле:</w:t>
      </w:r>
    </w:p>
    <w:p w14:paraId="12230202"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комм</w:t>
      </w:r>
      <w:r w:rsidRPr="001D0BBC">
        <w:rPr>
          <w:rFonts w:ascii="Arial" w:eastAsia="Times New Roman" w:hAnsi="Arial" w:cs="Arial"/>
          <w:sz w:val="24"/>
          <w:szCs w:val="24"/>
          <w:lang w:eastAsia="ru-RU"/>
        </w:rPr>
        <w:t xml:space="preserve"> = ТЛ</w:t>
      </w:r>
      <w:r w:rsidRPr="001D0BBC">
        <w:rPr>
          <w:rFonts w:ascii="Arial" w:eastAsia="Times New Roman" w:hAnsi="Arial" w:cs="Arial"/>
          <w:sz w:val="24"/>
          <w:szCs w:val="24"/>
          <w:vertAlign w:val="subscript"/>
          <w:lang w:eastAsia="ru-RU"/>
        </w:rPr>
        <w:t>отопл</w:t>
      </w:r>
      <w:r w:rsidRPr="001D0BBC">
        <w:rPr>
          <w:rFonts w:ascii="Arial" w:eastAsia="Times New Roman" w:hAnsi="Arial" w:cs="Arial"/>
          <w:sz w:val="24"/>
          <w:szCs w:val="24"/>
          <w:lang w:eastAsia="ru-RU"/>
        </w:rPr>
        <w:t xml:space="preserve"> + ТЛ</w:t>
      </w:r>
      <w:r w:rsidRPr="001D0BBC">
        <w:rPr>
          <w:rFonts w:ascii="Arial" w:eastAsia="Times New Roman" w:hAnsi="Arial" w:cs="Arial"/>
          <w:sz w:val="24"/>
          <w:szCs w:val="24"/>
          <w:vertAlign w:val="subscript"/>
          <w:lang w:eastAsia="ru-RU"/>
        </w:rPr>
        <w:t xml:space="preserve">водо </w:t>
      </w:r>
      <w:r w:rsidRPr="001D0BBC">
        <w:rPr>
          <w:rFonts w:ascii="Arial" w:eastAsia="Times New Roman" w:hAnsi="Arial" w:cs="Arial"/>
          <w:sz w:val="24"/>
          <w:szCs w:val="24"/>
          <w:lang w:eastAsia="ru-RU"/>
        </w:rPr>
        <w:t>+ ТЛ</w:t>
      </w:r>
      <w:r w:rsidRPr="001D0BBC">
        <w:rPr>
          <w:rFonts w:ascii="Arial" w:eastAsia="Times New Roman" w:hAnsi="Arial" w:cs="Arial"/>
          <w:sz w:val="24"/>
          <w:szCs w:val="24"/>
          <w:vertAlign w:val="subscript"/>
          <w:lang w:eastAsia="ru-RU"/>
        </w:rPr>
        <w:t xml:space="preserve">электро </w:t>
      </w:r>
      <w:r w:rsidRPr="001D0BBC">
        <w:rPr>
          <w:rFonts w:ascii="Arial" w:eastAsia="Times New Roman" w:hAnsi="Arial" w:cs="Arial"/>
          <w:sz w:val="24"/>
          <w:szCs w:val="24"/>
          <w:lang w:eastAsia="ru-RU"/>
        </w:rPr>
        <w:t>+ ТЛ</w:t>
      </w:r>
      <w:r w:rsidRPr="001D0BBC">
        <w:rPr>
          <w:rFonts w:ascii="Arial" w:eastAsia="Times New Roman" w:hAnsi="Arial" w:cs="Arial"/>
          <w:sz w:val="24"/>
          <w:szCs w:val="24"/>
          <w:vertAlign w:val="subscript"/>
          <w:lang w:eastAsia="ru-RU"/>
        </w:rPr>
        <w:t>тко</w:t>
      </w:r>
      <w:r w:rsidRPr="001D0BBC">
        <w:rPr>
          <w:rFonts w:ascii="Arial" w:eastAsia="Times New Roman" w:hAnsi="Arial" w:cs="Arial"/>
          <w:sz w:val="24"/>
          <w:szCs w:val="24"/>
          <w:lang w:eastAsia="ru-RU"/>
        </w:rPr>
        <w:t xml:space="preserve"> + ТЛ</w:t>
      </w:r>
      <w:r w:rsidRPr="001D0BBC">
        <w:rPr>
          <w:rFonts w:ascii="Arial" w:eastAsia="Times New Roman" w:hAnsi="Arial" w:cs="Arial"/>
          <w:sz w:val="24"/>
          <w:szCs w:val="24"/>
          <w:vertAlign w:val="subscript"/>
          <w:lang w:eastAsia="ru-RU"/>
        </w:rPr>
        <w:t>жбо</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где:</w:t>
      </w:r>
    </w:p>
    <w:p w14:paraId="6410D433"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ТЛ</w:t>
      </w:r>
      <w:r w:rsidRPr="001D0BBC">
        <w:rPr>
          <w:rFonts w:ascii="Arial" w:eastAsia="Times New Roman" w:hAnsi="Arial" w:cs="Arial"/>
          <w:sz w:val="24"/>
          <w:szCs w:val="24"/>
          <w:vertAlign w:val="subscript"/>
          <w:lang w:eastAsia="ru-RU"/>
        </w:rPr>
        <w:t xml:space="preserve">отопл </w:t>
      </w:r>
      <w:r w:rsidRPr="001D0BBC">
        <w:rPr>
          <w:rFonts w:ascii="Arial" w:eastAsia="Times New Roman" w:hAnsi="Arial" w:cs="Arial"/>
          <w:sz w:val="24"/>
          <w:szCs w:val="24"/>
          <w:lang w:eastAsia="ru-RU"/>
        </w:rPr>
        <w:t>– затраты на отопление помещений, горячее водоснабжение рассчитываются по формуле:</w:t>
      </w:r>
    </w:p>
    <w:p w14:paraId="74A9A1AF"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ТЛ</w:t>
      </w:r>
      <w:r w:rsidRPr="001D0BBC">
        <w:rPr>
          <w:rFonts w:ascii="Arial" w:eastAsia="Times New Roman" w:hAnsi="Arial" w:cs="Arial"/>
          <w:sz w:val="24"/>
          <w:szCs w:val="24"/>
          <w:vertAlign w:val="subscript"/>
          <w:lang w:eastAsia="ru-RU"/>
        </w:rPr>
        <w:t xml:space="preserve">отопл </w:t>
      </w:r>
      <w:r w:rsidRPr="001D0BBC">
        <w:rPr>
          <w:rFonts w:ascii="Arial" w:eastAsia="Times New Roman" w:hAnsi="Arial" w:cs="Arial"/>
          <w:sz w:val="24"/>
          <w:szCs w:val="24"/>
          <w:lang w:eastAsia="ru-RU"/>
        </w:rPr>
        <w:t>= Т</w:t>
      </w:r>
      <w:r w:rsidRPr="001D0BBC">
        <w:rPr>
          <w:rFonts w:ascii="Arial" w:eastAsia="Times New Roman" w:hAnsi="Arial" w:cs="Arial"/>
          <w:sz w:val="24"/>
          <w:szCs w:val="24"/>
          <w:vertAlign w:val="subscript"/>
          <w:lang w:eastAsia="ru-RU"/>
        </w:rPr>
        <w:t>отопл</w:t>
      </w:r>
      <w:r w:rsidRPr="001D0BBC">
        <w:rPr>
          <w:rFonts w:ascii="Arial" w:eastAsia="Times New Roman" w:hAnsi="Arial" w:cs="Arial"/>
          <w:sz w:val="24"/>
          <w:szCs w:val="24"/>
          <w:lang w:eastAsia="ru-RU"/>
        </w:rPr>
        <w:t xml:space="preserve"> × Л</w:t>
      </w:r>
      <w:r w:rsidRPr="001D0BBC">
        <w:rPr>
          <w:rFonts w:ascii="Arial" w:eastAsia="Times New Roman" w:hAnsi="Arial" w:cs="Arial"/>
          <w:sz w:val="24"/>
          <w:szCs w:val="24"/>
          <w:vertAlign w:val="subscript"/>
          <w:lang w:eastAsia="ru-RU"/>
        </w:rPr>
        <w:t>отопл</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где:</w:t>
      </w:r>
    </w:p>
    <w:p w14:paraId="2AACABC4"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 xml:space="preserve">отопл </w:t>
      </w:r>
      <w:r w:rsidRPr="001D0BBC">
        <w:rPr>
          <w:rFonts w:ascii="Arial" w:eastAsia="Times New Roman" w:hAnsi="Arial" w:cs="Arial"/>
          <w:sz w:val="24"/>
          <w:szCs w:val="24"/>
          <w:lang w:eastAsia="ru-RU"/>
        </w:rPr>
        <w:t>– тариф на отопление;</w:t>
      </w:r>
    </w:p>
    <w:p w14:paraId="3D4634FA"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Л</w:t>
      </w:r>
      <w:r w:rsidRPr="001D0BBC">
        <w:rPr>
          <w:rFonts w:ascii="Arial" w:eastAsia="Times New Roman" w:hAnsi="Arial" w:cs="Arial"/>
          <w:sz w:val="24"/>
          <w:szCs w:val="24"/>
          <w:vertAlign w:val="subscript"/>
          <w:lang w:eastAsia="ru-RU"/>
        </w:rPr>
        <w:t xml:space="preserve">отопл </w:t>
      </w:r>
      <w:r w:rsidRPr="001D0BBC">
        <w:rPr>
          <w:rFonts w:ascii="Arial" w:eastAsia="Times New Roman" w:hAnsi="Arial" w:cs="Arial"/>
          <w:sz w:val="24"/>
          <w:szCs w:val="24"/>
          <w:lang w:eastAsia="ru-RU"/>
        </w:rPr>
        <w:t>– установленные натуральные показатели;</w:t>
      </w:r>
    </w:p>
    <w:p w14:paraId="496B2C31"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ТЛ</w:t>
      </w:r>
      <w:r w:rsidRPr="001D0BBC">
        <w:rPr>
          <w:rFonts w:ascii="Arial" w:eastAsia="Times New Roman" w:hAnsi="Arial" w:cs="Arial"/>
          <w:sz w:val="24"/>
          <w:szCs w:val="24"/>
          <w:vertAlign w:val="subscript"/>
          <w:lang w:eastAsia="ru-RU"/>
        </w:rPr>
        <w:t xml:space="preserve">водо </w:t>
      </w:r>
      <w:r w:rsidRPr="001D0BBC">
        <w:rPr>
          <w:rFonts w:ascii="Arial" w:eastAsia="Times New Roman" w:hAnsi="Arial" w:cs="Arial"/>
          <w:sz w:val="24"/>
          <w:szCs w:val="24"/>
          <w:lang w:eastAsia="ru-RU"/>
        </w:rPr>
        <w:t>– затраты на холодное водоснабжение и водоотведение рассчитываются по формуле:</w:t>
      </w:r>
    </w:p>
    <w:p w14:paraId="2F8B37AE"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ТЛ</w:t>
      </w:r>
      <w:r w:rsidRPr="001D0BBC">
        <w:rPr>
          <w:rFonts w:ascii="Arial" w:eastAsia="Times New Roman" w:hAnsi="Arial" w:cs="Arial"/>
          <w:sz w:val="24"/>
          <w:szCs w:val="24"/>
          <w:vertAlign w:val="subscript"/>
          <w:lang w:eastAsia="ru-RU"/>
        </w:rPr>
        <w:t xml:space="preserve">водо </w:t>
      </w:r>
      <w:r w:rsidRPr="001D0BBC">
        <w:rPr>
          <w:rFonts w:ascii="Arial" w:eastAsia="Times New Roman" w:hAnsi="Arial" w:cs="Arial"/>
          <w:sz w:val="24"/>
          <w:szCs w:val="24"/>
          <w:lang w:eastAsia="ru-RU"/>
        </w:rPr>
        <w:t>= Т</w:t>
      </w:r>
      <w:r w:rsidRPr="001D0BBC">
        <w:rPr>
          <w:rFonts w:ascii="Arial" w:eastAsia="Times New Roman" w:hAnsi="Arial" w:cs="Arial"/>
          <w:sz w:val="24"/>
          <w:szCs w:val="24"/>
          <w:vertAlign w:val="subscript"/>
          <w:lang w:eastAsia="ru-RU"/>
        </w:rPr>
        <w:t>водосн</w:t>
      </w:r>
      <w:r w:rsidRPr="001D0BBC">
        <w:rPr>
          <w:rFonts w:ascii="Arial" w:eastAsia="Times New Roman" w:hAnsi="Arial" w:cs="Arial"/>
          <w:sz w:val="24"/>
          <w:szCs w:val="24"/>
          <w:lang w:eastAsia="ru-RU"/>
        </w:rPr>
        <w:t xml:space="preserve"> ×Л</w:t>
      </w:r>
      <w:r w:rsidRPr="001D0BBC">
        <w:rPr>
          <w:rFonts w:ascii="Arial" w:eastAsia="Times New Roman" w:hAnsi="Arial" w:cs="Arial"/>
          <w:sz w:val="24"/>
          <w:szCs w:val="24"/>
          <w:vertAlign w:val="subscript"/>
          <w:lang w:eastAsia="ru-RU"/>
        </w:rPr>
        <w:t xml:space="preserve">водосн </w:t>
      </w:r>
      <w:r w:rsidRPr="001D0BBC">
        <w:rPr>
          <w:rFonts w:ascii="Arial" w:eastAsia="Times New Roman" w:hAnsi="Arial" w:cs="Arial"/>
          <w:sz w:val="24"/>
          <w:szCs w:val="24"/>
          <w:lang w:eastAsia="ru-RU"/>
        </w:rPr>
        <w:t>+ Т</w:t>
      </w:r>
      <w:r w:rsidRPr="001D0BBC">
        <w:rPr>
          <w:rFonts w:ascii="Arial" w:eastAsia="Times New Roman" w:hAnsi="Arial" w:cs="Arial"/>
          <w:sz w:val="24"/>
          <w:szCs w:val="24"/>
          <w:vertAlign w:val="subscript"/>
          <w:lang w:eastAsia="ru-RU"/>
        </w:rPr>
        <w:t>водоот</w:t>
      </w:r>
      <w:r w:rsidRPr="001D0BBC">
        <w:rPr>
          <w:rFonts w:ascii="Arial" w:eastAsia="Times New Roman" w:hAnsi="Arial" w:cs="Arial"/>
          <w:sz w:val="24"/>
          <w:szCs w:val="24"/>
          <w:lang w:eastAsia="ru-RU"/>
        </w:rPr>
        <w:t xml:space="preserve"> ×Л</w:t>
      </w:r>
      <w:r w:rsidRPr="001D0BBC">
        <w:rPr>
          <w:rFonts w:ascii="Arial" w:eastAsia="Times New Roman" w:hAnsi="Arial" w:cs="Arial"/>
          <w:sz w:val="24"/>
          <w:szCs w:val="24"/>
          <w:vertAlign w:val="subscript"/>
          <w:lang w:eastAsia="ru-RU"/>
        </w:rPr>
        <w:t>водоот</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где:</w:t>
      </w:r>
    </w:p>
    <w:p w14:paraId="0AE3ECED"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 xml:space="preserve">водосн </w:t>
      </w:r>
      <w:r w:rsidRPr="001D0BBC">
        <w:rPr>
          <w:rFonts w:ascii="Arial" w:eastAsia="Times New Roman" w:hAnsi="Arial" w:cs="Arial"/>
          <w:sz w:val="24"/>
          <w:szCs w:val="24"/>
          <w:lang w:eastAsia="ru-RU"/>
        </w:rPr>
        <w:t>– тариф на холодное водоснабжение;</w:t>
      </w:r>
    </w:p>
    <w:p w14:paraId="6504E3FD"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Л</w:t>
      </w:r>
      <w:r w:rsidRPr="001D0BBC">
        <w:rPr>
          <w:rFonts w:ascii="Arial" w:eastAsia="Times New Roman" w:hAnsi="Arial" w:cs="Arial"/>
          <w:sz w:val="24"/>
          <w:szCs w:val="24"/>
          <w:vertAlign w:val="subscript"/>
          <w:lang w:eastAsia="ru-RU"/>
        </w:rPr>
        <w:t xml:space="preserve">водосн </w:t>
      </w:r>
      <w:r w:rsidRPr="001D0BBC">
        <w:rPr>
          <w:rFonts w:ascii="Arial" w:eastAsia="Times New Roman" w:hAnsi="Arial" w:cs="Arial"/>
          <w:sz w:val="24"/>
          <w:szCs w:val="24"/>
          <w:lang w:eastAsia="ru-RU"/>
        </w:rPr>
        <w:t>– установленные натуральные показатели;</w:t>
      </w:r>
    </w:p>
    <w:p w14:paraId="07AB3AFA"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 xml:space="preserve">водоот </w:t>
      </w:r>
      <w:r w:rsidRPr="001D0BBC">
        <w:rPr>
          <w:rFonts w:ascii="Arial" w:eastAsia="Times New Roman" w:hAnsi="Arial" w:cs="Arial"/>
          <w:sz w:val="24"/>
          <w:szCs w:val="24"/>
          <w:lang w:eastAsia="ru-RU"/>
        </w:rPr>
        <w:t>– тариф на водоотведение;</w:t>
      </w:r>
    </w:p>
    <w:p w14:paraId="4F024909"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Л</w:t>
      </w:r>
      <w:r w:rsidRPr="001D0BBC">
        <w:rPr>
          <w:rFonts w:ascii="Arial" w:eastAsia="Times New Roman" w:hAnsi="Arial" w:cs="Arial"/>
          <w:sz w:val="24"/>
          <w:szCs w:val="24"/>
          <w:vertAlign w:val="subscript"/>
          <w:lang w:eastAsia="ru-RU"/>
        </w:rPr>
        <w:t xml:space="preserve">водоот </w:t>
      </w:r>
      <w:r w:rsidRPr="001D0BBC">
        <w:rPr>
          <w:rFonts w:ascii="Arial" w:eastAsia="Times New Roman" w:hAnsi="Arial" w:cs="Arial"/>
          <w:sz w:val="24"/>
          <w:szCs w:val="24"/>
          <w:lang w:eastAsia="ru-RU"/>
        </w:rPr>
        <w:t>– установленные натуральные показатели;</w:t>
      </w:r>
    </w:p>
    <w:p w14:paraId="25B8AB4C"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ТЛ</w:t>
      </w:r>
      <w:r w:rsidRPr="001D0BBC">
        <w:rPr>
          <w:rFonts w:ascii="Arial" w:eastAsia="Times New Roman" w:hAnsi="Arial" w:cs="Arial"/>
          <w:sz w:val="24"/>
          <w:szCs w:val="24"/>
          <w:vertAlign w:val="subscript"/>
          <w:lang w:eastAsia="ru-RU"/>
        </w:rPr>
        <w:t xml:space="preserve">электро </w:t>
      </w:r>
      <w:r w:rsidRPr="001D0BBC">
        <w:rPr>
          <w:rFonts w:ascii="Arial" w:eastAsia="Times New Roman" w:hAnsi="Arial" w:cs="Arial"/>
          <w:sz w:val="24"/>
          <w:szCs w:val="24"/>
          <w:lang w:eastAsia="ru-RU"/>
        </w:rPr>
        <w:t>– затраты на электроэнергию рассчитываются по формуле:</w:t>
      </w:r>
    </w:p>
    <w:p w14:paraId="389051F6"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ТЛ</w:t>
      </w:r>
      <w:r w:rsidRPr="001D0BBC">
        <w:rPr>
          <w:rFonts w:ascii="Arial" w:eastAsia="Times New Roman" w:hAnsi="Arial" w:cs="Arial"/>
          <w:sz w:val="24"/>
          <w:szCs w:val="24"/>
          <w:vertAlign w:val="subscript"/>
          <w:lang w:eastAsia="ru-RU"/>
        </w:rPr>
        <w:t xml:space="preserve">электро </w:t>
      </w:r>
      <w:r w:rsidRPr="001D0BBC">
        <w:rPr>
          <w:rFonts w:ascii="Arial" w:eastAsia="Times New Roman" w:hAnsi="Arial" w:cs="Arial"/>
          <w:sz w:val="24"/>
          <w:szCs w:val="24"/>
          <w:lang w:eastAsia="ru-RU"/>
        </w:rPr>
        <w:t>= Т</w:t>
      </w:r>
      <w:r w:rsidRPr="001D0BBC">
        <w:rPr>
          <w:rFonts w:ascii="Arial" w:eastAsia="Times New Roman" w:hAnsi="Arial" w:cs="Arial"/>
          <w:sz w:val="24"/>
          <w:szCs w:val="24"/>
          <w:vertAlign w:val="subscript"/>
          <w:lang w:eastAsia="ru-RU"/>
        </w:rPr>
        <w:t xml:space="preserve">электро </w:t>
      </w:r>
      <w:r w:rsidRPr="001D0BBC">
        <w:rPr>
          <w:rFonts w:ascii="Arial" w:eastAsia="Times New Roman" w:hAnsi="Arial" w:cs="Arial"/>
          <w:sz w:val="24"/>
          <w:szCs w:val="24"/>
          <w:lang w:eastAsia="ru-RU"/>
        </w:rPr>
        <w:t>× Л</w:t>
      </w:r>
      <w:r w:rsidRPr="001D0BBC">
        <w:rPr>
          <w:rFonts w:ascii="Arial" w:eastAsia="Times New Roman" w:hAnsi="Arial" w:cs="Arial"/>
          <w:sz w:val="24"/>
          <w:szCs w:val="24"/>
          <w:vertAlign w:val="subscript"/>
          <w:lang w:eastAsia="ru-RU"/>
        </w:rPr>
        <w:t>электро</w:t>
      </w:r>
      <w:r w:rsidRPr="001D0BBC">
        <w:rPr>
          <w:rFonts w:ascii="Arial" w:eastAsia="Times New Roman" w:hAnsi="Arial" w:cs="Arial"/>
          <w:sz w:val="24"/>
          <w:szCs w:val="24"/>
          <w:lang w:eastAsia="ru-RU"/>
        </w:rPr>
        <w:t>, где:</w:t>
      </w:r>
    </w:p>
    <w:p w14:paraId="13A50B8F"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 xml:space="preserve">электро </w:t>
      </w:r>
      <w:r w:rsidRPr="001D0BBC">
        <w:rPr>
          <w:rFonts w:ascii="Arial" w:eastAsia="Times New Roman" w:hAnsi="Arial" w:cs="Arial"/>
          <w:sz w:val="24"/>
          <w:szCs w:val="24"/>
          <w:lang w:eastAsia="ru-RU"/>
        </w:rPr>
        <w:t>– тариф на электроэнергию;</w:t>
      </w:r>
    </w:p>
    <w:p w14:paraId="3DB92179"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Л</w:t>
      </w:r>
      <w:r w:rsidRPr="001D0BBC">
        <w:rPr>
          <w:rFonts w:ascii="Arial" w:eastAsia="Times New Roman" w:hAnsi="Arial" w:cs="Arial"/>
          <w:sz w:val="24"/>
          <w:szCs w:val="24"/>
          <w:vertAlign w:val="subscript"/>
          <w:lang w:eastAsia="ru-RU"/>
        </w:rPr>
        <w:t xml:space="preserve">электро </w:t>
      </w:r>
      <w:r w:rsidRPr="001D0BBC">
        <w:rPr>
          <w:rFonts w:ascii="Arial" w:eastAsia="Times New Roman" w:hAnsi="Arial" w:cs="Arial"/>
          <w:sz w:val="24"/>
          <w:szCs w:val="24"/>
          <w:lang w:eastAsia="ru-RU"/>
        </w:rPr>
        <w:t>– установленные натуральные показатели;</w:t>
      </w:r>
    </w:p>
    <w:p w14:paraId="02460577"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ТЛ</w:t>
      </w:r>
      <w:r w:rsidRPr="001D0BBC">
        <w:rPr>
          <w:rFonts w:ascii="Arial" w:eastAsia="Times New Roman" w:hAnsi="Arial" w:cs="Arial"/>
          <w:sz w:val="24"/>
          <w:szCs w:val="24"/>
          <w:vertAlign w:val="subscript"/>
          <w:lang w:eastAsia="ru-RU"/>
        </w:rPr>
        <w:t xml:space="preserve">тко </w:t>
      </w:r>
      <w:r w:rsidRPr="001D0BBC">
        <w:rPr>
          <w:rFonts w:ascii="Arial" w:eastAsia="Times New Roman" w:hAnsi="Arial" w:cs="Arial"/>
          <w:sz w:val="24"/>
          <w:szCs w:val="24"/>
          <w:lang w:eastAsia="ru-RU"/>
        </w:rPr>
        <w:t>– затраты на вывоз твердых коммунальных отходов рассчитываются по формуле:</w:t>
      </w:r>
    </w:p>
    <w:p w14:paraId="534C45ED"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ТЛ</w:t>
      </w:r>
      <w:r w:rsidRPr="001D0BBC">
        <w:rPr>
          <w:rFonts w:ascii="Arial" w:eastAsia="Times New Roman" w:hAnsi="Arial" w:cs="Arial"/>
          <w:sz w:val="24"/>
          <w:szCs w:val="24"/>
          <w:vertAlign w:val="subscript"/>
          <w:lang w:eastAsia="ru-RU"/>
        </w:rPr>
        <w:t xml:space="preserve">тко </w:t>
      </w:r>
      <w:r w:rsidRPr="001D0BBC">
        <w:rPr>
          <w:rFonts w:ascii="Arial" w:eastAsia="Times New Roman" w:hAnsi="Arial" w:cs="Arial"/>
          <w:sz w:val="24"/>
          <w:szCs w:val="24"/>
          <w:lang w:eastAsia="ru-RU"/>
        </w:rPr>
        <w:t>= Т</w:t>
      </w:r>
      <w:r w:rsidRPr="001D0BBC">
        <w:rPr>
          <w:rFonts w:ascii="Arial" w:eastAsia="Times New Roman" w:hAnsi="Arial" w:cs="Arial"/>
          <w:sz w:val="24"/>
          <w:szCs w:val="24"/>
          <w:vertAlign w:val="subscript"/>
          <w:lang w:eastAsia="ru-RU"/>
        </w:rPr>
        <w:t xml:space="preserve">тко </w:t>
      </w:r>
      <w:r w:rsidRPr="001D0BBC">
        <w:rPr>
          <w:rFonts w:ascii="Arial" w:eastAsia="Times New Roman" w:hAnsi="Arial" w:cs="Arial"/>
          <w:sz w:val="24"/>
          <w:szCs w:val="24"/>
          <w:lang w:eastAsia="ru-RU"/>
        </w:rPr>
        <w:t>× Л</w:t>
      </w:r>
      <w:r w:rsidRPr="001D0BBC">
        <w:rPr>
          <w:rFonts w:ascii="Arial" w:eastAsia="Times New Roman" w:hAnsi="Arial" w:cs="Arial"/>
          <w:sz w:val="24"/>
          <w:szCs w:val="24"/>
          <w:vertAlign w:val="subscript"/>
          <w:lang w:eastAsia="ru-RU"/>
        </w:rPr>
        <w:t>тко</w:t>
      </w:r>
      <w:r w:rsidRPr="001D0BBC">
        <w:rPr>
          <w:rFonts w:ascii="Arial" w:eastAsia="Times New Roman" w:hAnsi="Arial" w:cs="Arial"/>
          <w:sz w:val="24"/>
          <w:szCs w:val="24"/>
          <w:lang w:eastAsia="ru-RU"/>
        </w:rPr>
        <w:t>, где:</w:t>
      </w:r>
    </w:p>
    <w:p w14:paraId="30236892"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 xml:space="preserve">тко </w:t>
      </w:r>
      <w:r w:rsidRPr="001D0BBC">
        <w:rPr>
          <w:rFonts w:ascii="Arial" w:eastAsia="Times New Roman" w:hAnsi="Arial" w:cs="Arial"/>
          <w:sz w:val="24"/>
          <w:szCs w:val="24"/>
          <w:lang w:eastAsia="ru-RU"/>
        </w:rPr>
        <w:t>– тариф на вывоз твердых коммунальных отходов;</w:t>
      </w:r>
    </w:p>
    <w:p w14:paraId="596F80DB"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lastRenderedPageBreak/>
        <w:t>Л</w:t>
      </w:r>
      <w:r w:rsidRPr="001D0BBC">
        <w:rPr>
          <w:rFonts w:ascii="Arial" w:eastAsia="Times New Roman" w:hAnsi="Arial" w:cs="Arial"/>
          <w:sz w:val="24"/>
          <w:szCs w:val="24"/>
          <w:vertAlign w:val="subscript"/>
          <w:lang w:eastAsia="ru-RU"/>
        </w:rPr>
        <w:t xml:space="preserve">тко </w:t>
      </w:r>
      <w:r w:rsidRPr="001D0BBC">
        <w:rPr>
          <w:rFonts w:ascii="Arial" w:eastAsia="Times New Roman" w:hAnsi="Arial" w:cs="Arial"/>
          <w:sz w:val="24"/>
          <w:szCs w:val="24"/>
          <w:lang w:eastAsia="ru-RU"/>
        </w:rPr>
        <w:t>– установленные натуральные показатели;</w:t>
      </w:r>
    </w:p>
    <w:p w14:paraId="25AF26E7"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ТЛ</w:t>
      </w:r>
      <w:r w:rsidRPr="001D0BBC">
        <w:rPr>
          <w:rFonts w:ascii="Arial" w:eastAsia="Times New Roman" w:hAnsi="Arial" w:cs="Arial"/>
          <w:sz w:val="24"/>
          <w:szCs w:val="24"/>
          <w:vertAlign w:val="subscript"/>
          <w:lang w:eastAsia="ru-RU"/>
        </w:rPr>
        <w:t xml:space="preserve">жбо </w:t>
      </w:r>
      <w:r w:rsidRPr="001D0BBC">
        <w:rPr>
          <w:rFonts w:ascii="Arial" w:eastAsia="Times New Roman" w:hAnsi="Arial" w:cs="Arial"/>
          <w:sz w:val="24"/>
          <w:szCs w:val="24"/>
          <w:lang w:eastAsia="ru-RU"/>
        </w:rPr>
        <w:t xml:space="preserve">– затраты на вывоз жидких бытовых отходов определяются на основе фактических договорных цен с поставщиками услуг. </w:t>
      </w:r>
    </w:p>
    <w:p w14:paraId="4B74417C"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3.6. НЗ</w:t>
      </w:r>
      <w:r w:rsidRPr="001D0BBC">
        <w:rPr>
          <w:rFonts w:ascii="Arial" w:eastAsia="Times New Roman" w:hAnsi="Arial" w:cs="Arial"/>
          <w:sz w:val="24"/>
          <w:szCs w:val="24"/>
          <w:vertAlign w:val="subscript"/>
          <w:lang w:eastAsia="ru-RU"/>
        </w:rPr>
        <w:t>сод</w:t>
      </w:r>
      <w:r w:rsidRPr="001D0BBC">
        <w:rPr>
          <w:rFonts w:ascii="Arial" w:eastAsia="Times New Roman" w:hAnsi="Arial" w:cs="Arial"/>
          <w:sz w:val="24"/>
          <w:szCs w:val="24"/>
          <w:lang w:eastAsia="ru-RU"/>
        </w:rPr>
        <w:t xml:space="preserve"> – затраты на содержание объектов недвижимого имущества, а также затраты на аренду указанного имущества рассчитываются по формуле:</w:t>
      </w:r>
    </w:p>
    <w:p w14:paraId="46011C85"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сод</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тек/сод</w:t>
      </w:r>
      <w:r w:rsidRPr="001D0BBC">
        <w:rPr>
          <w:rFonts w:ascii="Arial" w:eastAsia="Times New Roman" w:hAnsi="Arial" w:cs="Arial"/>
          <w:sz w:val="24"/>
          <w:szCs w:val="24"/>
          <w:lang w:eastAsia="ru-RU"/>
        </w:rPr>
        <w:t xml:space="preserve"> + НЗ</w:t>
      </w:r>
      <w:r w:rsidRPr="001D0BBC">
        <w:rPr>
          <w:rFonts w:ascii="Arial" w:eastAsia="Times New Roman" w:hAnsi="Arial" w:cs="Arial"/>
          <w:sz w:val="24"/>
          <w:szCs w:val="24"/>
          <w:vertAlign w:val="subscript"/>
          <w:lang w:eastAsia="ru-RU"/>
        </w:rPr>
        <w:t>арен</w:t>
      </w:r>
      <w:r w:rsidRPr="001D0BBC">
        <w:rPr>
          <w:rFonts w:ascii="Arial" w:eastAsia="Times New Roman" w:hAnsi="Arial" w:cs="Arial"/>
          <w:sz w:val="24"/>
          <w:szCs w:val="24"/>
          <w:lang w:eastAsia="ru-RU"/>
        </w:rPr>
        <w:t xml:space="preserve"> + НЗ</w:t>
      </w:r>
      <w:r w:rsidRPr="001D0BBC">
        <w:rPr>
          <w:rFonts w:ascii="Arial" w:eastAsia="Times New Roman" w:hAnsi="Arial" w:cs="Arial"/>
          <w:sz w:val="24"/>
          <w:szCs w:val="24"/>
          <w:vertAlign w:val="subscript"/>
          <w:lang w:eastAsia="ru-RU"/>
        </w:rPr>
        <w:t>сод пр</w:t>
      </w:r>
      <w:r w:rsidRPr="001D0BBC">
        <w:rPr>
          <w:rFonts w:ascii="Arial" w:eastAsia="Times New Roman" w:hAnsi="Arial" w:cs="Arial"/>
          <w:sz w:val="24"/>
          <w:szCs w:val="24"/>
          <w:lang w:eastAsia="ru-RU"/>
        </w:rPr>
        <w:t>, где:</w:t>
      </w:r>
    </w:p>
    <w:p w14:paraId="33AFF86D"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тек/сод</w:t>
      </w:r>
      <w:r w:rsidRPr="001D0BBC">
        <w:rPr>
          <w:rFonts w:ascii="Arial" w:eastAsia="Times New Roman" w:hAnsi="Arial" w:cs="Arial"/>
          <w:sz w:val="24"/>
          <w:szCs w:val="24"/>
          <w:lang w:eastAsia="ru-RU"/>
        </w:rPr>
        <w:t xml:space="preserve"> – затраты на текущее содержание имущества, включая ремонт;</w:t>
      </w:r>
    </w:p>
    <w:p w14:paraId="00DA4CD6"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арен</w:t>
      </w:r>
      <w:r w:rsidRPr="001D0BBC">
        <w:rPr>
          <w:rFonts w:ascii="Arial" w:eastAsia="Times New Roman" w:hAnsi="Arial" w:cs="Arial"/>
          <w:sz w:val="24"/>
          <w:szCs w:val="24"/>
          <w:lang w:eastAsia="ru-RU"/>
        </w:rPr>
        <w:t xml:space="preserve"> – затраты на аренду недвижимого имущества;</w:t>
      </w:r>
    </w:p>
    <w:p w14:paraId="51C25C0C"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сод пр</w:t>
      </w:r>
      <w:r w:rsidRPr="001D0BBC">
        <w:rPr>
          <w:rFonts w:ascii="Arial" w:eastAsia="Times New Roman" w:hAnsi="Arial" w:cs="Arial"/>
          <w:sz w:val="24"/>
          <w:szCs w:val="24"/>
          <w:lang w:eastAsia="ru-RU"/>
        </w:rPr>
        <w:t xml:space="preserve"> – прочие затраты на содержание недвижимого имущества, которые не включены в величину базового норматива затрат на общехозяйственные нужды. </w:t>
      </w:r>
    </w:p>
    <w:p w14:paraId="28521BF1"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Нормативные затраты на уголь и газ</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рассчитываются в соответствии с действующими тарифами и нормами потребления.</w:t>
      </w:r>
    </w:p>
    <w:p w14:paraId="7106BAD9"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3.6.1. НЗ</w:t>
      </w:r>
      <w:r w:rsidRPr="001D0BBC">
        <w:rPr>
          <w:rFonts w:ascii="Arial" w:eastAsia="Times New Roman" w:hAnsi="Arial" w:cs="Arial"/>
          <w:sz w:val="24"/>
          <w:szCs w:val="24"/>
          <w:vertAlign w:val="subscript"/>
          <w:lang w:eastAsia="ru-RU"/>
        </w:rPr>
        <w:t>тек/сод</w:t>
      </w:r>
      <w:r w:rsidRPr="001D0BBC">
        <w:rPr>
          <w:rFonts w:ascii="Arial" w:eastAsia="Times New Roman" w:hAnsi="Arial" w:cs="Arial"/>
          <w:sz w:val="24"/>
          <w:szCs w:val="24"/>
          <w:lang w:eastAsia="ru-RU"/>
        </w:rPr>
        <w:t xml:space="preserve"> – нормативные затраты на работы и услуги по текущему содержанию имущества, в том числе на текущий ремонт имущества, определяются по формуле:</w:t>
      </w:r>
    </w:p>
    <w:p w14:paraId="2A3B0FEB"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тек</w:t>
      </w:r>
      <w:r w:rsidRPr="001D0BBC">
        <w:rPr>
          <w:rFonts w:ascii="Arial" w:eastAsia="Times New Roman" w:hAnsi="Arial" w:cs="Arial"/>
          <w:b/>
          <w:sz w:val="24"/>
          <w:szCs w:val="24"/>
          <w:vertAlign w:val="subscript"/>
          <w:lang w:eastAsia="ru-RU"/>
        </w:rPr>
        <w:t>/</w:t>
      </w:r>
      <w:r w:rsidRPr="001D0BBC">
        <w:rPr>
          <w:rFonts w:ascii="Arial" w:eastAsia="Times New Roman" w:hAnsi="Arial" w:cs="Arial"/>
          <w:sz w:val="24"/>
          <w:szCs w:val="24"/>
          <w:vertAlign w:val="subscript"/>
          <w:lang w:eastAsia="ru-RU"/>
        </w:rPr>
        <w:t xml:space="preserve">сод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 рем</w:t>
      </w:r>
      <w:r w:rsidRPr="001D0BBC">
        <w:rPr>
          <w:rFonts w:ascii="Arial" w:eastAsia="Times New Roman" w:hAnsi="Arial" w:cs="Arial"/>
          <w:sz w:val="24"/>
          <w:szCs w:val="24"/>
          <w:lang w:eastAsia="ru-RU"/>
        </w:rPr>
        <w:t xml:space="preserve"> + НЗ </w:t>
      </w:r>
      <w:r w:rsidRPr="001D0BBC">
        <w:rPr>
          <w:rFonts w:ascii="Arial" w:eastAsia="Times New Roman" w:hAnsi="Arial" w:cs="Arial"/>
          <w:sz w:val="24"/>
          <w:szCs w:val="24"/>
          <w:vertAlign w:val="subscript"/>
          <w:lang w:eastAsia="ru-RU"/>
        </w:rPr>
        <w:t xml:space="preserve">дезин/дерат </w:t>
      </w:r>
      <w:r w:rsidRPr="001D0BBC">
        <w:rPr>
          <w:rFonts w:ascii="Arial" w:eastAsia="Times New Roman" w:hAnsi="Arial" w:cs="Arial"/>
          <w:sz w:val="24"/>
          <w:szCs w:val="24"/>
          <w:lang w:eastAsia="ru-RU"/>
        </w:rPr>
        <w:t xml:space="preserve">+ НЗ </w:t>
      </w:r>
      <w:r w:rsidRPr="001D0BBC">
        <w:rPr>
          <w:rFonts w:ascii="Arial" w:eastAsia="Times New Roman" w:hAnsi="Arial" w:cs="Arial"/>
          <w:sz w:val="24"/>
          <w:szCs w:val="24"/>
          <w:vertAlign w:val="subscript"/>
          <w:lang w:eastAsia="ru-RU"/>
        </w:rPr>
        <w:t>аварий</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ук</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где:</w:t>
      </w:r>
    </w:p>
    <w:p w14:paraId="36DE723A"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рем</w:t>
      </w:r>
      <w:r w:rsidRPr="001D0BBC">
        <w:rPr>
          <w:rFonts w:ascii="Arial" w:eastAsia="Times New Roman" w:hAnsi="Arial" w:cs="Arial"/>
          <w:sz w:val="24"/>
          <w:szCs w:val="24"/>
          <w:lang w:eastAsia="ru-RU"/>
        </w:rPr>
        <w:t xml:space="preserve"> – затраты на текущий ремонт устанавливаются на финансовый год в пределах выделенных бюджетных средств;</w:t>
      </w:r>
    </w:p>
    <w:p w14:paraId="0ED0FC55"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дезин/дерат </w:t>
      </w:r>
      <w:r w:rsidRPr="001D0BBC">
        <w:rPr>
          <w:rFonts w:ascii="Arial" w:eastAsia="Times New Roman" w:hAnsi="Arial" w:cs="Arial"/>
          <w:sz w:val="24"/>
          <w:szCs w:val="24"/>
          <w:lang w:eastAsia="ru-RU"/>
        </w:rPr>
        <w:t>– затраты на</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дезинсекцию и дератизацию рассчитываются с учетом количества обрабатываемых площадей, кратности обработки и действующего тарифа и определяются по формулам:</w:t>
      </w:r>
    </w:p>
    <w:p w14:paraId="026CF384"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дезин</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S</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N</w:t>
      </w:r>
      <w:r w:rsidRPr="001D0BBC">
        <w:rPr>
          <w:rFonts w:ascii="Arial" w:eastAsia="Times New Roman" w:hAnsi="Arial" w:cs="Arial"/>
          <w:sz w:val="24"/>
          <w:szCs w:val="24"/>
          <w:lang w:eastAsia="ru-RU"/>
        </w:rPr>
        <w:t xml:space="preserve"> × Т</w:t>
      </w:r>
      <w:r w:rsidRPr="001D0BBC">
        <w:rPr>
          <w:rFonts w:ascii="Arial" w:eastAsia="Times New Roman" w:hAnsi="Arial" w:cs="Arial"/>
          <w:sz w:val="24"/>
          <w:szCs w:val="24"/>
          <w:vertAlign w:val="subscript"/>
          <w:lang w:eastAsia="ru-RU"/>
        </w:rPr>
        <w:t>дезин</w:t>
      </w:r>
      <w:r w:rsidRPr="001D0BBC">
        <w:rPr>
          <w:rFonts w:ascii="Arial" w:eastAsia="Times New Roman" w:hAnsi="Arial" w:cs="Arial"/>
          <w:sz w:val="24"/>
          <w:szCs w:val="24"/>
          <w:lang w:eastAsia="ru-RU"/>
        </w:rPr>
        <w:t>, где:</w:t>
      </w:r>
    </w:p>
    <w:p w14:paraId="28C6CFFE"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S</w:t>
      </w:r>
      <w:r w:rsidRPr="001D0BBC">
        <w:rPr>
          <w:rFonts w:ascii="Arial" w:eastAsia="Times New Roman" w:hAnsi="Arial" w:cs="Arial"/>
          <w:sz w:val="24"/>
          <w:szCs w:val="24"/>
          <w:lang w:eastAsia="ru-RU"/>
        </w:rPr>
        <w:t xml:space="preserve"> – количество обрабатываемых площадей (кв.м);</w:t>
      </w:r>
    </w:p>
    <w:p w14:paraId="6E26103A"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N</w:t>
      </w:r>
      <w:r w:rsidRPr="001D0BBC">
        <w:rPr>
          <w:rFonts w:ascii="Arial" w:eastAsia="Times New Roman" w:hAnsi="Arial" w:cs="Arial"/>
          <w:sz w:val="24"/>
          <w:szCs w:val="24"/>
          <w:lang w:eastAsia="ru-RU"/>
        </w:rPr>
        <w:t xml:space="preserve"> – кратность обработки в год (количество раз);</w:t>
      </w:r>
    </w:p>
    <w:p w14:paraId="45496074"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 xml:space="preserve">дезин </w:t>
      </w:r>
      <w:r w:rsidRPr="001D0BBC">
        <w:rPr>
          <w:rFonts w:ascii="Arial" w:eastAsia="Times New Roman" w:hAnsi="Arial" w:cs="Arial"/>
          <w:sz w:val="24"/>
          <w:szCs w:val="24"/>
          <w:lang w:eastAsia="ru-RU"/>
        </w:rPr>
        <w:t>– тариф обработки с НДС.</w:t>
      </w:r>
    </w:p>
    <w:p w14:paraId="2B0624D3"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дерат</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S</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N</w:t>
      </w:r>
      <w:r w:rsidRPr="001D0BBC">
        <w:rPr>
          <w:rFonts w:ascii="Arial" w:eastAsia="Times New Roman" w:hAnsi="Arial" w:cs="Arial"/>
          <w:sz w:val="24"/>
          <w:szCs w:val="24"/>
          <w:lang w:eastAsia="ru-RU"/>
        </w:rPr>
        <w:t xml:space="preserve"> × Т</w:t>
      </w:r>
      <w:r w:rsidRPr="001D0BBC">
        <w:rPr>
          <w:rFonts w:ascii="Arial" w:eastAsia="Times New Roman" w:hAnsi="Arial" w:cs="Arial"/>
          <w:sz w:val="24"/>
          <w:szCs w:val="24"/>
          <w:vertAlign w:val="subscript"/>
          <w:lang w:eastAsia="ru-RU"/>
        </w:rPr>
        <w:t>дератиз</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где:</w:t>
      </w:r>
    </w:p>
    <w:p w14:paraId="25BF6E99"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S</w:t>
      </w:r>
      <w:r w:rsidRPr="001D0BBC">
        <w:rPr>
          <w:rFonts w:ascii="Arial" w:eastAsia="Times New Roman" w:hAnsi="Arial" w:cs="Arial"/>
          <w:sz w:val="24"/>
          <w:szCs w:val="24"/>
          <w:lang w:eastAsia="ru-RU"/>
        </w:rPr>
        <w:t xml:space="preserve"> – количество обрабатываемых площадей (кв.м);</w:t>
      </w:r>
    </w:p>
    <w:p w14:paraId="3C02A30C"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N</w:t>
      </w:r>
      <w:r w:rsidRPr="001D0BBC">
        <w:rPr>
          <w:rFonts w:ascii="Arial" w:eastAsia="Times New Roman" w:hAnsi="Arial" w:cs="Arial"/>
          <w:sz w:val="24"/>
          <w:szCs w:val="24"/>
          <w:lang w:eastAsia="ru-RU"/>
        </w:rPr>
        <w:t xml:space="preserve"> – кратность обработки в год (количество раз);</w:t>
      </w:r>
    </w:p>
    <w:p w14:paraId="4C35D76E"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дератиз</w:t>
      </w:r>
      <w:r w:rsidRPr="001D0BBC">
        <w:rPr>
          <w:rFonts w:ascii="Arial" w:eastAsia="Times New Roman" w:hAnsi="Arial" w:cs="Arial"/>
          <w:sz w:val="24"/>
          <w:szCs w:val="24"/>
          <w:lang w:eastAsia="ru-RU"/>
        </w:rPr>
        <w:t xml:space="preserve"> – тариф обработки с НД;</w:t>
      </w:r>
    </w:p>
    <w:p w14:paraId="48966928"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аварий </w:t>
      </w:r>
      <w:r w:rsidRPr="001D0BBC">
        <w:rPr>
          <w:rFonts w:ascii="Arial" w:eastAsia="Times New Roman" w:hAnsi="Arial" w:cs="Arial"/>
          <w:sz w:val="24"/>
          <w:szCs w:val="24"/>
          <w:lang w:eastAsia="ru-RU"/>
        </w:rPr>
        <w:t>– затраты на аварийные работы рассчитываются для всех видов организаций с учетом средней стоимости услуги на среднее количество аварийных вызовов в год;</w:t>
      </w:r>
    </w:p>
    <w:p w14:paraId="4D4D0756"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ук </w:t>
      </w:r>
      <w:r w:rsidRPr="001D0BBC">
        <w:rPr>
          <w:rFonts w:ascii="Arial" w:eastAsia="Times New Roman" w:hAnsi="Arial" w:cs="Arial"/>
          <w:sz w:val="24"/>
          <w:szCs w:val="24"/>
          <w:lang w:eastAsia="ru-RU"/>
        </w:rPr>
        <w:t>– затраты по обслуживанию общего домового имущества управляющими компаниями определяются для всех видов организаций на основе фактических договорных цен с поставщиками услуг.</w:t>
      </w:r>
    </w:p>
    <w:p w14:paraId="1F1F45FC"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3.6.2. НЗ</w:t>
      </w:r>
      <w:r w:rsidRPr="001D0BBC">
        <w:rPr>
          <w:rFonts w:ascii="Arial" w:eastAsia="Times New Roman" w:hAnsi="Arial" w:cs="Arial"/>
          <w:sz w:val="24"/>
          <w:szCs w:val="24"/>
          <w:vertAlign w:val="subscript"/>
          <w:lang w:eastAsia="ru-RU"/>
        </w:rPr>
        <w:t>арен</w:t>
      </w:r>
      <w:r w:rsidRPr="001D0BBC">
        <w:rPr>
          <w:rFonts w:ascii="Arial" w:eastAsia="Times New Roman" w:hAnsi="Arial" w:cs="Arial"/>
          <w:sz w:val="24"/>
          <w:szCs w:val="24"/>
          <w:lang w:eastAsia="ru-RU"/>
        </w:rPr>
        <w:t xml:space="preserve"> – затраты на аренду недвижимого имущества включают затраты на содержание и обслуживание арендованных помещений.</w:t>
      </w:r>
    </w:p>
    <w:p w14:paraId="0DCCA2ED"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3.6.3. НЗ</w:t>
      </w:r>
      <w:r w:rsidRPr="001D0BBC">
        <w:rPr>
          <w:rFonts w:ascii="Arial" w:eastAsia="Times New Roman" w:hAnsi="Arial" w:cs="Arial"/>
          <w:sz w:val="24"/>
          <w:szCs w:val="24"/>
          <w:vertAlign w:val="subscript"/>
          <w:lang w:eastAsia="ru-RU"/>
        </w:rPr>
        <w:t>сод пр</w:t>
      </w:r>
      <w:r w:rsidRPr="001D0BBC">
        <w:rPr>
          <w:rFonts w:ascii="Arial" w:eastAsia="Times New Roman" w:hAnsi="Arial" w:cs="Arial"/>
          <w:sz w:val="24"/>
          <w:szCs w:val="24"/>
          <w:lang w:eastAsia="ru-RU"/>
        </w:rPr>
        <w:t xml:space="preserve"> – прочие затраты по содержанию имущества включают затраты на промывку систем отопления, замер сопротивления изоляции, обработку овощехранилищ и определяются по формуле:</w:t>
      </w:r>
    </w:p>
    <w:p w14:paraId="7E93116C"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сод пр</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сод пр1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сод пр2</w:t>
      </w:r>
      <w:r w:rsidRPr="001D0BBC">
        <w:rPr>
          <w:rFonts w:ascii="Arial" w:eastAsia="Times New Roman" w:hAnsi="Arial" w:cs="Arial"/>
          <w:sz w:val="24"/>
          <w:szCs w:val="24"/>
          <w:lang w:eastAsia="ru-RU"/>
        </w:rPr>
        <w:t xml:space="preserve"> + НЗ</w:t>
      </w:r>
      <w:r w:rsidRPr="001D0BBC">
        <w:rPr>
          <w:rFonts w:ascii="Arial" w:eastAsia="Times New Roman" w:hAnsi="Arial" w:cs="Arial"/>
          <w:sz w:val="24"/>
          <w:szCs w:val="24"/>
          <w:vertAlign w:val="subscript"/>
          <w:lang w:eastAsia="ru-RU"/>
        </w:rPr>
        <w:t xml:space="preserve">сод пр3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сод пр4</w:t>
      </w:r>
      <w:r w:rsidRPr="001D0BBC">
        <w:rPr>
          <w:rFonts w:ascii="Arial" w:eastAsia="Times New Roman" w:hAnsi="Arial" w:cs="Arial"/>
          <w:sz w:val="24"/>
          <w:szCs w:val="24"/>
          <w:lang w:eastAsia="ru-RU"/>
        </w:rPr>
        <w:t xml:space="preserve">. </w:t>
      </w:r>
    </w:p>
    <w:p w14:paraId="6B104655"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сод пр1 </w:t>
      </w:r>
      <w:r w:rsidRPr="001D0BBC">
        <w:rPr>
          <w:rFonts w:ascii="Arial" w:eastAsia="Times New Roman" w:hAnsi="Arial" w:cs="Arial"/>
          <w:sz w:val="24"/>
          <w:szCs w:val="24"/>
          <w:lang w:eastAsia="ru-RU"/>
        </w:rPr>
        <w:t>– затраты на промывку систем отопления устанавливаются в абсолютном размере в пределах выделенных бюджетных средств;</w:t>
      </w:r>
    </w:p>
    <w:p w14:paraId="6A670C82"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сод пр2 </w:t>
      </w:r>
      <w:r w:rsidRPr="001D0BBC">
        <w:rPr>
          <w:rFonts w:ascii="Arial" w:eastAsia="Times New Roman" w:hAnsi="Arial" w:cs="Arial"/>
          <w:sz w:val="24"/>
          <w:szCs w:val="24"/>
          <w:lang w:eastAsia="ru-RU"/>
        </w:rPr>
        <w:t>– затраты на замеры сопротивления изоляции устанавливаются в абсолютном размере в пределах выделенных бюджетных средств;</w:t>
      </w:r>
    </w:p>
    <w:p w14:paraId="0E57CB25"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сод пр3 </w:t>
      </w:r>
      <w:r w:rsidRPr="001D0BBC">
        <w:rPr>
          <w:rFonts w:ascii="Arial" w:eastAsia="Times New Roman" w:hAnsi="Arial" w:cs="Arial"/>
          <w:sz w:val="24"/>
          <w:szCs w:val="24"/>
          <w:lang w:eastAsia="ru-RU"/>
        </w:rPr>
        <w:t>– затраты на обработку овощехранилищ определяются с учетом количества обрабатываемых площадей, кратности обработки в год, действующего тарифа и рассчитываются по формуле:</w:t>
      </w:r>
    </w:p>
    <w:p w14:paraId="5918FDD7"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сод пр3</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S</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N</w:t>
      </w:r>
      <w:r w:rsidRPr="001D0BBC">
        <w:rPr>
          <w:rFonts w:ascii="Arial" w:eastAsia="Times New Roman" w:hAnsi="Arial" w:cs="Arial"/>
          <w:sz w:val="24"/>
          <w:szCs w:val="24"/>
          <w:lang w:eastAsia="ru-RU"/>
        </w:rPr>
        <w:t xml:space="preserve"> × Т</w:t>
      </w:r>
      <w:r w:rsidRPr="001D0BBC">
        <w:rPr>
          <w:rFonts w:ascii="Arial" w:eastAsia="Times New Roman" w:hAnsi="Arial" w:cs="Arial"/>
          <w:sz w:val="24"/>
          <w:szCs w:val="24"/>
          <w:vertAlign w:val="subscript"/>
          <w:lang w:eastAsia="ru-RU"/>
        </w:rPr>
        <w:t>овощ\хран</w:t>
      </w:r>
      <w:r w:rsidRPr="001D0BBC">
        <w:rPr>
          <w:rFonts w:ascii="Arial" w:eastAsia="Times New Roman" w:hAnsi="Arial" w:cs="Arial"/>
          <w:sz w:val="24"/>
          <w:szCs w:val="24"/>
          <w:lang w:eastAsia="ru-RU"/>
        </w:rPr>
        <w:t xml:space="preserve">, где: </w:t>
      </w:r>
    </w:p>
    <w:p w14:paraId="2ECF122C"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S</w:t>
      </w:r>
      <w:r w:rsidRPr="001D0BBC">
        <w:rPr>
          <w:rFonts w:ascii="Arial" w:eastAsia="Times New Roman" w:hAnsi="Arial" w:cs="Arial"/>
          <w:sz w:val="24"/>
          <w:szCs w:val="24"/>
          <w:lang w:eastAsia="ru-RU"/>
        </w:rPr>
        <w:t xml:space="preserve"> – количество обрабатываемых площадей (кв.м);</w:t>
      </w:r>
    </w:p>
    <w:p w14:paraId="58F8FF7E"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N</w:t>
      </w:r>
      <w:r w:rsidRPr="001D0BBC">
        <w:rPr>
          <w:rFonts w:ascii="Arial" w:eastAsia="Times New Roman" w:hAnsi="Arial" w:cs="Arial"/>
          <w:sz w:val="24"/>
          <w:szCs w:val="24"/>
          <w:lang w:eastAsia="ru-RU"/>
        </w:rPr>
        <w:t xml:space="preserve"> – кратность обработки в год (количество раз);</w:t>
      </w:r>
    </w:p>
    <w:p w14:paraId="636E78FC"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овощ\хран</w:t>
      </w:r>
      <w:r w:rsidRPr="001D0BBC">
        <w:rPr>
          <w:rFonts w:ascii="Arial" w:eastAsia="Times New Roman" w:hAnsi="Arial" w:cs="Arial"/>
          <w:sz w:val="24"/>
          <w:szCs w:val="24"/>
          <w:lang w:eastAsia="ru-RU"/>
        </w:rPr>
        <w:t xml:space="preserve"> – тариф обработки с НДС в месяц;</w:t>
      </w:r>
    </w:p>
    <w:p w14:paraId="20245130"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сод пр4 </w:t>
      </w:r>
      <w:r w:rsidRPr="001D0BBC">
        <w:rPr>
          <w:rFonts w:ascii="Arial" w:eastAsia="Times New Roman" w:hAnsi="Arial" w:cs="Arial"/>
          <w:sz w:val="24"/>
          <w:szCs w:val="24"/>
          <w:lang w:eastAsia="ru-RU"/>
        </w:rPr>
        <w:t xml:space="preserve">– затраты на снос (обрезку) деревьев, обслуживание пищеблоков, </w:t>
      </w:r>
      <w:r w:rsidRPr="001D0BBC">
        <w:rPr>
          <w:rFonts w:ascii="Arial" w:eastAsia="Times New Roman" w:hAnsi="Arial" w:cs="Arial"/>
          <w:sz w:val="24"/>
          <w:szCs w:val="24"/>
          <w:lang w:eastAsia="ru-RU"/>
        </w:rPr>
        <w:lastRenderedPageBreak/>
        <w:t>противопожарные мероприятия рассчитываются исходя из потребности организации и действующих тарифов.</w:t>
      </w:r>
    </w:p>
    <w:p w14:paraId="2C4B58A9"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3.7. НЗ</w:t>
      </w:r>
      <w:r w:rsidRPr="001D0BBC">
        <w:rPr>
          <w:rFonts w:ascii="Arial" w:eastAsia="Times New Roman" w:hAnsi="Arial" w:cs="Arial"/>
          <w:sz w:val="24"/>
          <w:szCs w:val="24"/>
          <w:vertAlign w:val="subscript"/>
          <w:lang w:eastAsia="ru-RU"/>
        </w:rPr>
        <w:t>содоц</w:t>
      </w:r>
      <w:r w:rsidRPr="001D0BBC">
        <w:rPr>
          <w:rFonts w:ascii="Arial" w:eastAsia="Times New Roman" w:hAnsi="Arial" w:cs="Arial"/>
          <w:sz w:val="24"/>
          <w:szCs w:val="24"/>
          <w:lang w:eastAsia="ru-RU"/>
        </w:rPr>
        <w:t xml:space="preserve"> – затраты на содержание объектов особо ценного движимого имущества рассчитываются по формуле:</w:t>
      </w:r>
    </w:p>
    <w:p w14:paraId="6195040A"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содоц</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страх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гсм</w:t>
      </w:r>
      <w:r w:rsidRPr="001D0BBC">
        <w:rPr>
          <w:rFonts w:ascii="Arial" w:eastAsia="Times New Roman" w:hAnsi="Arial" w:cs="Arial"/>
          <w:sz w:val="24"/>
          <w:szCs w:val="24"/>
          <w:lang w:eastAsia="ru-RU"/>
        </w:rPr>
        <w:t>.</w:t>
      </w:r>
    </w:p>
    <w:p w14:paraId="2CC8D9C3"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страх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затраты на обязательное страхование гражданской ответственности владельцев транспортных средств, страхование оборудования газовой котельной определяются исходя из фактических расходов за отчетный период;</w:t>
      </w:r>
    </w:p>
    <w:p w14:paraId="3056D76C"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гсм</w:t>
      </w:r>
      <w:r w:rsidRPr="001D0BBC">
        <w:rPr>
          <w:rFonts w:ascii="Arial" w:eastAsia="Times New Roman" w:hAnsi="Arial" w:cs="Arial"/>
          <w:sz w:val="24"/>
          <w:szCs w:val="24"/>
          <w:lang w:eastAsia="ru-RU"/>
        </w:rPr>
        <w:t xml:space="preserve"> – затраты на приобретение ГСМ и запасных частей рассчитываются в соответствии с действующими тарифами и нормами потребления ГСМ для данного вида организации. </w:t>
      </w:r>
    </w:p>
    <w:p w14:paraId="0E930BF3"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3.8. НЗ</w:t>
      </w:r>
      <w:r w:rsidRPr="001D0BBC">
        <w:rPr>
          <w:rFonts w:ascii="Arial" w:eastAsia="Times New Roman" w:hAnsi="Arial" w:cs="Arial"/>
          <w:sz w:val="24"/>
          <w:szCs w:val="24"/>
          <w:vertAlign w:val="subscript"/>
          <w:lang w:eastAsia="ru-RU"/>
        </w:rPr>
        <w:t>ус</w:t>
      </w:r>
      <w:r w:rsidRPr="001D0BBC">
        <w:rPr>
          <w:rFonts w:ascii="Arial" w:eastAsia="Times New Roman" w:hAnsi="Arial" w:cs="Arial"/>
          <w:sz w:val="24"/>
          <w:szCs w:val="24"/>
          <w:lang w:eastAsia="ru-RU"/>
        </w:rPr>
        <w:t xml:space="preserve"> – затраты на приобретение услуг связи определяются по формуле:</w:t>
      </w:r>
    </w:p>
    <w:p w14:paraId="3A3E2838"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ус</w:t>
      </w:r>
      <w:r w:rsidRPr="001D0BBC">
        <w:rPr>
          <w:rFonts w:ascii="Arial" w:eastAsia="Times New Roman" w:hAnsi="Arial" w:cs="Arial"/>
          <w:sz w:val="24"/>
          <w:szCs w:val="24"/>
          <w:lang w:eastAsia="ru-RU"/>
        </w:rPr>
        <w:t xml:space="preserve"> = НЗ</w:t>
      </w:r>
      <w:r w:rsidRPr="001D0BBC">
        <w:rPr>
          <w:rFonts w:ascii="Arial" w:eastAsia="Times New Roman" w:hAnsi="Arial" w:cs="Arial"/>
          <w:sz w:val="24"/>
          <w:szCs w:val="24"/>
          <w:vertAlign w:val="subscript"/>
          <w:lang w:eastAsia="ru-RU"/>
        </w:rPr>
        <w:t xml:space="preserve">телефон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интернет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радио</w:t>
      </w:r>
      <w:r w:rsidRPr="001D0BBC">
        <w:rPr>
          <w:rFonts w:ascii="Arial" w:eastAsia="Times New Roman" w:hAnsi="Arial" w:cs="Arial"/>
          <w:sz w:val="24"/>
          <w:szCs w:val="24"/>
          <w:lang w:eastAsia="ru-RU"/>
        </w:rPr>
        <w:t xml:space="preserve"> + НЗ</w:t>
      </w:r>
      <w:r w:rsidRPr="001D0BBC">
        <w:rPr>
          <w:rFonts w:ascii="Arial" w:eastAsia="Times New Roman" w:hAnsi="Arial" w:cs="Arial"/>
          <w:sz w:val="24"/>
          <w:szCs w:val="24"/>
          <w:vertAlign w:val="subscript"/>
          <w:lang w:eastAsia="ru-RU"/>
        </w:rPr>
        <w:t xml:space="preserve">почта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Глонасс</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где:</w:t>
      </w:r>
    </w:p>
    <w:p w14:paraId="7D99B5FF"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телефон </w:t>
      </w:r>
      <w:r w:rsidRPr="001D0BBC">
        <w:rPr>
          <w:rFonts w:ascii="Arial" w:eastAsia="Times New Roman" w:hAnsi="Arial" w:cs="Arial"/>
          <w:sz w:val="24"/>
          <w:szCs w:val="24"/>
          <w:lang w:eastAsia="ru-RU"/>
        </w:rPr>
        <w:t>– затраты на приобретение услуг стационарной телефонной связи (далее – НЗ</w:t>
      </w:r>
      <w:r w:rsidRPr="001D0BBC">
        <w:rPr>
          <w:rFonts w:ascii="Arial" w:eastAsia="Times New Roman" w:hAnsi="Arial" w:cs="Arial"/>
          <w:sz w:val="24"/>
          <w:szCs w:val="24"/>
          <w:vertAlign w:val="subscript"/>
          <w:lang w:eastAsia="ru-RU"/>
        </w:rPr>
        <w:t>телефон</w:t>
      </w:r>
      <w:r w:rsidRPr="001D0BBC">
        <w:rPr>
          <w:rFonts w:ascii="Arial" w:eastAsia="Times New Roman" w:hAnsi="Arial" w:cs="Arial"/>
          <w:sz w:val="24"/>
          <w:szCs w:val="24"/>
          <w:lang w:eastAsia="ru-RU"/>
        </w:rPr>
        <w:t>);</w:t>
      </w:r>
    </w:p>
    <w:p w14:paraId="0CE7E6AF"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интернет </w:t>
      </w:r>
      <w:r w:rsidRPr="001D0BBC">
        <w:rPr>
          <w:rFonts w:ascii="Arial" w:eastAsia="Times New Roman" w:hAnsi="Arial" w:cs="Arial"/>
          <w:sz w:val="24"/>
          <w:szCs w:val="24"/>
          <w:lang w:eastAsia="ru-RU"/>
        </w:rPr>
        <w:t>– затраты на приобретение услуг интернета;</w:t>
      </w:r>
    </w:p>
    <w:p w14:paraId="3789828B"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радио </w:t>
      </w:r>
      <w:r w:rsidRPr="001D0BBC">
        <w:rPr>
          <w:rFonts w:ascii="Arial" w:eastAsia="Times New Roman" w:hAnsi="Arial" w:cs="Arial"/>
          <w:sz w:val="24"/>
          <w:szCs w:val="24"/>
          <w:lang w:eastAsia="ru-RU"/>
        </w:rPr>
        <w:t>– затраты на приобретение услуг радиосвязи;</w:t>
      </w:r>
    </w:p>
    <w:p w14:paraId="3161E677"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почта </w:t>
      </w:r>
      <w:r w:rsidRPr="001D0BBC">
        <w:rPr>
          <w:rFonts w:ascii="Arial" w:eastAsia="Times New Roman" w:hAnsi="Arial" w:cs="Arial"/>
          <w:sz w:val="24"/>
          <w:szCs w:val="24"/>
          <w:lang w:eastAsia="ru-RU"/>
        </w:rPr>
        <w:t>– затраты на почтовые расходы;</w:t>
      </w:r>
    </w:p>
    <w:p w14:paraId="13D32026"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Глонасс </w:t>
      </w:r>
      <w:r w:rsidRPr="001D0BBC">
        <w:rPr>
          <w:rFonts w:ascii="Arial" w:eastAsia="Times New Roman" w:hAnsi="Arial" w:cs="Arial"/>
          <w:sz w:val="24"/>
          <w:szCs w:val="24"/>
          <w:lang w:eastAsia="ru-RU"/>
        </w:rPr>
        <w:t>– затраты на сопровождение автобусов.</w:t>
      </w:r>
    </w:p>
    <w:p w14:paraId="25851F22"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3.8.1. НЗ</w:t>
      </w:r>
      <w:r w:rsidRPr="001D0BBC">
        <w:rPr>
          <w:rFonts w:ascii="Arial" w:eastAsia="Times New Roman" w:hAnsi="Arial" w:cs="Arial"/>
          <w:sz w:val="24"/>
          <w:szCs w:val="24"/>
          <w:vertAlign w:val="subscript"/>
          <w:lang w:eastAsia="ru-RU"/>
        </w:rPr>
        <w:t>телефон</w:t>
      </w:r>
      <w:r w:rsidRPr="001D0BBC">
        <w:rPr>
          <w:rFonts w:ascii="Arial" w:eastAsia="Times New Roman" w:hAnsi="Arial" w:cs="Arial"/>
          <w:sz w:val="24"/>
          <w:szCs w:val="24"/>
          <w:lang w:eastAsia="ru-RU"/>
        </w:rPr>
        <w:t xml:space="preserve"> – объем затрат рассчитывается по формуле:</w:t>
      </w:r>
    </w:p>
    <w:p w14:paraId="7F082035"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телефон </w:t>
      </w:r>
      <w:r w:rsidRPr="001D0BBC">
        <w:rPr>
          <w:rFonts w:ascii="Arial" w:eastAsia="Times New Roman" w:hAnsi="Arial" w:cs="Arial"/>
          <w:sz w:val="24"/>
          <w:szCs w:val="24"/>
          <w:lang w:eastAsia="ru-RU"/>
        </w:rPr>
        <w:t>= Т</w:t>
      </w:r>
      <w:r w:rsidRPr="001D0BBC">
        <w:rPr>
          <w:rFonts w:ascii="Arial" w:eastAsia="Times New Roman" w:hAnsi="Arial" w:cs="Arial"/>
          <w:sz w:val="24"/>
          <w:szCs w:val="24"/>
          <w:vertAlign w:val="subscript"/>
          <w:lang w:eastAsia="ru-RU"/>
        </w:rPr>
        <w:t>1</w:t>
      </w:r>
      <w:r w:rsidRPr="001D0BBC">
        <w:rPr>
          <w:rFonts w:ascii="Arial" w:eastAsia="Times New Roman" w:hAnsi="Arial" w:cs="Arial"/>
          <w:sz w:val="24"/>
          <w:szCs w:val="24"/>
          <w:lang w:eastAsia="ru-RU"/>
        </w:rPr>
        <w:t>×к</w:t>
      </w:r>
      <w:r w:rsidRPr="001D0BBC">
        <w:rPr>
          <w:rFonts w:ascii="Arial" w:eastAsia="Times New Roman" w:hAnsi="Arial" w:cs="Arial"/>
          <w:sz w:val="24"/>
          <w:szCs w:val="24"/>
          <w:vertAlign w:val="subscript"/>
          <w:lang w:eastAsia="ru-RU"/>
        </w:rPr>
        <w:t>1</w:t>
      </w:r>
      <w:r w:rsidRPr="001D0BBC">
        <w:rPr>
          <w:rFonts w:ascii="Arial" w:eastAsia="Times New Roman" w:hAnsi="Arial" w:cs="Arial"/>
          <w:sz w:val="24"/>
          <w:szCs w:val="24"/>
          <w:lang w:eastAsia="ru-RU"/>
        </w:rPr>
        <w:t>×12 мес.+Т</w:t>
      </w:r>
      <w:r w:rsidRPr="001D0BBC">
        <w:rPr>
          <w:rFonts w:ascii="Arial" w:eastAsia="Times New Roman" w:hAnsi="Arial" w:cs="Arial"/>
          <w:sz w:val="24"/>
          <w:szCs w:val="24"/>
          <w:vertAlign w:val="subscript"/>
          <w:lang w:eastAsia="ru-RU"/>
        </w:rPr>
        <w:t>2</w:t>
      </w:r>
      <w:r w:rsidRPr="001D0BBC">
        <w:rPr>
          <w:rFonts w:ascii="Arial" w:eastAsia="Times New Roman" w:hAnsi="Arial" w:cs="Arial"/>
          <w:sz w:val="24"/>
          <w:szCs w:val="24"/>
          <w:lang w:eastAsia="ru-RU"/>
        </w:rPr>
        <w:t>×к</w:t>
      </w:r>
      <w:r w:rsidRPr="001D0BBC">
        <w:rPr>
          <w:rFonts w:ascii="Arial" w:eastAsia="Times New Roman" w:hAnsi="Arial" w:cs="Arial"/>
          <w:sz w:val="24"/>
          <w:szCs w:val="24"/>
          <w:vertAlign w:val="subscript"/>
          <w:lang w:eastAsia="ru-RU"/>
        </w:rPr>
        <w:t>2</w:t>
      </w:r>
      <w:r w:rsidRPr="001D0BBC">
        <w:rPr>
          <w:rFonts w:ascii="Arial" w:eastAsia="Times New Roman" w:hAnsi="Arial" w:cs="Arial"/>
          <w:sz w:val="24"/>
          <w:szCs w:val="24"/>
          <w:lang w:eastAsia="ru-RU"/>
        </w:rPr>
        <w:t>×12 мес.+Т</w:t>
      </w:r>
      <w:r w:rsidRPr="001D0BBC">
        <w:rPr>
          <w:rFonts w:ascii="Arial" w:eastAsia="Times New Roman" w:hAnsi="Arial" w:cs="Arial"/>
          <w:sz w:val="24"/>
          <w:szCs w:val="24"/>
          <w:vertAlign w:val="subscript"/>
          <w:lang w:eastAsia="ru-RU"/>
        </w:rPr>
        <w:t>межгород</w:t>
      </w:r>
      <w:r w:rsidRPr="001D0BBC">
        <w:rPr>
          <w:rFonts w:ascii="Arial" w:eastAsia="Times New Roman" w:hAnsi="Arial" w:cs="Arial"/>
          <w:sz w:val="24"/>
          <w:szCs w:val="24"/>
          <w:lang w:eastAsia="ru-RU"/>
        </w:rPr>
        <w:t>, где:</w:t>
      </w:r>
    </w:p>
    <w:p w14:paraId="75C88EAE"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 xml:space="preserve">1 </w:t>
      </w:r>
      <w:r w:rsidRPr="001D0BBC">
        <w:rPr>
          <w:rFonts w:ascii="Arial" w:eastAsia="Times New Roman" w:hAnsi="Arial" w:cs="Arial"/>
          <w:sz w:val="24"/>
          <w:szCs w:val="24"/>
          <w:lang w:eastAsia="ru-RU"/>
        </w:rPr>
        <w:t>– безлимитный тариф;</w:t>
      </w:r>
    </w:p>
    <w:p w14:paraId="2A16AC1D"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к</w:t>
      </w:r>
      <w:r w:rsidRPr="001D0BBC">
        <w:rPr>
          <w:rFonts w:ascii="Arial" w:eastAsia="Times New Roman" w:hAnsi="Arial" w:cs="Arial"/>
          <w:sz w:val="24"/>
          <w:szCs w:val="24"/>
          <w:vertAlign w:val="subscript"/>
          <w:lang w:eastAsia="ru-RU"/>
        </w:rPr>
        <w:t>1</w:t>
      </w:r>
      <w:r w:rsidRPr="001D0BBC">
        <w:rPr>
          <w:rFonts w:ascii="Arial" w:eastAsia="Times New Roman" w:hAnsi="Arial" w:cs="Arial"/>
          <w:sz w:val="24"/>
          <w:szCs w:val="24"/>
          <w:lang w:eastAsia="ru-RU"/>
        </w:rPr>
        <w:t xml:space="preserve"> – количество телефонов на безлимитном тарифе;</w:t>
      </w:r>
    </w:p>
    <w:p w14:paraId="42D59499"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 xml:space="preserve">2 </w:t>
      </w:r>
      <w:r w:rsidRPr="001D0BBC">
        <w:rPr>
          <w:rFonts w:ascii="Arial" w:eastAsia="Times New Roman" w:hAnsi="Arial" w:cs="Arial"/>
          <w:sz w:val="24"/>
          <w:szCs w:val="24"/>
          <w:lang w:eastAsia="ru-RU"/>
        </w:rPr>
        <w:t>– тариф оплаты параллельной связи;</w:t>
      </w:r>
    </w:p>
    <w:p w14:paraId="16B2970A"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к</w:t>
      </w:r>
      <w:r w:rsidRPr="001D0BBC">
        <w:rPr>
          <w:rFonts w:ascii="Arial" w:eastAsia="Times New Roman" w:hAnsi="Arial" w:cs="Arial"/>
          <w:sz w:val="24"/>
          <w:szCs w:val="24"/>
          <w:vertAlign w:val="subscript"/>
          <w:lang w:eastAsia="ru-RU"/>
        </w:rPr>
        <w:t xml:space="preserve">2 </w:t>
      </w:r>
      <w:r w:rsidRPr="001D0BBC">
        <w:rPr>
          <w:rFonts w:ascii="Arial" w:eastAsia="Times New Roman" w:hAnsi="Arial" w:cs="Arial"/>
          <w:sz w:val="24"/>
          <w:szCs w:val="24"/>
          <w:lang w:eastAsia="ru-RU"/>
        </w:rPr>
        <w:t>– количество параллельных телефонов;</w:t>
      </w:r>
    </w:p>
    <w:p w14:paraId="5C590BDC"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 xml:space="preserve">межгород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годовой лимит на междугородние переговоры.</w:t>
      </w:r>
    </w:p>
    <w:p w14:paraId="5F28DDB9"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Объем затрат рассчитывается по видам организаций исходя из потребности и действующих тарифов. </w:t>
      </w:r>
    </w:p>
    <w:p w14:paraId="3DCEE424"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3.8.2. НЗ</w:t>
      </w:r>
      <w:r w:rsidRPr="001D0BBC">
        <w:rPr>
          <w:rFonts w:ascii="Arial" w:eastAsia="Times New Roman" w:hAnsi="Arial" w:cs="Arial"/>
          <w:sz w:val="24"/>
          <w:szCs w:val="24"/>
          <w:vertAlign w:val="subscript"/>
          <w:lang w:eastAsia="ru-RU"/>
        </w:rPr>
        <w:t xml:space="preserve">интернет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объем затрат для всех видов организаций рассчитывается по формуле:</w:t>
      </w:r>
    </w:p>
    <w:p w14:paraId="4512FC10"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интернет </w:t>
      </w:r>
      <w:r w:rsidRPr="001D0BBC">
        <w:rPr>
          <w:rFonts w:ascii="Arial" w:eastAsia="Times New Roman" w:hAnsi="Arial" w:cs="Arial"/>
          <w:sz w:val="24"/>
          <w:szCs w:val="24"/>
          <w:lang w:eastAsia="ru-RU"/>
        </w:rPr>
        <w:t>= Т × 12 мес.,</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где:</w:t>
      </w:r>
    </w:p>
    <w:p w14:paraId="045CDA7E"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 – тариф в месяц за пользование интернетом.</w:t>
      </w:r>
    </w:p>
    <w:p w14:paraId="7936BDBB"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3.8.3. НЗ</w:t>
      </w:r>
      <w:r w:rsidRPr="001D0BBC">
        <w:rPr>
          <w:rFonts w:ascii="Arial" w:eastAsia="Times New Roman" w:hAnsi="Arial" w:cs="Arial"/>
          <w:sz w:val="24"/>
          <w:szCs w:val="24"/>
          <w:vertAlign w:val="subscript"/>
          <w:lang w:eastAsia="ru-RU"/>
        </w:rPr>
        <w:t xml:space="preserve">радио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объем затрат рассчитывается по формуле:</w:t>
      </w:r>
    </w:p>
    <w:p w14:paraId="4419A459" w14:textId="77777777" w:rsidR="001D0BBC" w:rsidRPr="001D0BBC" w:rsidRDefault="001D0BBC" w:rsidP="001D0BBC">
      <w:pPr>
        <w:widowControl w:val="0"/>
        <w:tabs>
          <w:tab w:val="center" w:pos="5102"/>
        </w:tabs>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радио</w:t>
      </w:r>
      <w:r w:rsidRPr="001D0BBC">
        <w:rPr>
          <w:rFonts w:ascii="Arial" w:eastAsia="Times New Roman" w:hAnsi="Arial" w:cs="Arial"/>
          <w:sz w:val="24"/>
          <w:szCs w:val="24"/>
          <w:lang w:eastAsia="ru-RU"/>
        </w:rPr>
        <w:t xml:space="preserve"> = К</w:t>
      </w:r>
      <w:r w:rsidRPr="001D0BBC">
        <w:rPr>
          <w:rFonts w:ascii="Arial" w:eastAsia="Times New Roman" w:hAnsi="Arial" w:cs="Arial"/>
          <w:sz w:val="24"/>
          <w:szCs w:val="24"/>
          <w:vertAlign w:val="subscript"/>
          <w:lang w:eastAsia="ru-RU"/>
        </w:rPr>
        <w:t xml:space="preserve">р </w:t>
      </w:r>
      <w:r w:rsidRPr="001D0BBC">
        <w:rPr>
          <w:rFonts w:ascii="Arial" w:eastAsia="Times New Roman" w:hAnsi="Arial" w:cs="Arial"/>
          <w:sz w:val="24"/>
          <w:szCs w:val="24"/>
          <w:lang w:eastAsia="ru-RU"/>
        </w:rPr>
        <w:t>× Т</w:t>
      </w:r>
      <w:r w:rsidRPr="001D0BBC">
        <w:rPr>
          <w:rFonts w:ascii="Arial" w:eastAsia="Times New Roman" w:hAnsi="Arial" w:cs="Arial"/>
          <w:sz w:val="24"/>
          <w:szCs w:val="24"/>
          <w:vertAlign w:val="subscript"/>
          <w:lang w:eastAsia="ru-RU"/>
        </w:rPr>
        <w:t xml:space="preserve">р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12 мес., где:</w:t>
      </w:r>
    </w:p>
    <w:p w14:paraId="26C2B616"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К</w:t>
      </w:r>
      <w:r w:rsidRPr="001D0BBC">
        <w:rPr>
          <w:rFonts w:ascii="Arial" w:eastAsia="Times New Roman" w:hAnsi="Arial" w:cs="Arial"/>
          <w:sz w:val="24"/>
          <w:szCs w:val="24"/>
          <w:vertAlign w:val="subscript"/>
          <w:lang w:eastAsia="ru-RU"/>
        </w:rPr>
        <w:t>р</w:t>
      </w:r>
      <w:r w:rsidRPr="001D0BBC">
        <w:rPr>
          <w:rFonts w:ascii="Arial" w:eastAsia="Times New Roman" w:hAnsi="Arial" w:cs="Arial"/>
          <w:sz w:val="24"/>
          <w:szCs w:val="24"/>
          <w:lang w:eastAsia="ru-RU"/>
        </w:rPr>
        <w:t xml:space="preserve"> – количество радиоточек;</w:t>
      </w:r>
    </w:p>
    <w:p w14:paraId="16D035F9"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р</w:t>
      </w:r>
      <w:r w:rsidRPr="001D0BBC">
        <w:rPr>
          <w:rFonts w:ascii="Arial" w:eastAsia="Times New Roman" w:hAnsi="Arial" w:cs="Arial"/>
          <w:sz w:val="24"/>
          <w:szCs w:val="24"/>
          <w:lang w:eastAsia="ru-RU"/>
        </w:rPr>
        <w:t xml:space="preserve"> – тариф в месяц на радиосвязь. </w:t>
      </w:r>
    </w:p>
    <w:p w14:paraId="4CB34BFA"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3.8.4. НЗ</w:t>
      </w:r>
      <w:r w:rsidRPr="001D0BBC">
        <w:rPr>
          <w:rFonts w:ascii="Arial" w:eastAsia="Times New Roman" w:hAnsi="Arial" w:cs="Arial"/>
          <w:sz w:val="24"/>
          <w:szCs w:val="24"/>
          <w:vertAlign w:val="subscript"/>
          <w:lang w:eastAsia="ru-RU"/>
        </w:rPr>
        <w:t xml:space="preserve">почта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объем затрат</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устанавливается по видам организаций в фиксированном размере в пределах выделенных бюджетных средств.</w:t>
      </w:r>
    </w:p>
    <w:p w14:paraId="15768A58"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3.8.5. НЗ</w:t>
      </w:r>
      <w:r w:rsidRPr="001D0BBC">
        <w:rPr>
          <w:rFonts w:ascii="Arial" w:eastAsia="Times New Roman" w:hAnsi="Arial" w:cs="Arial"/>
          <w:sz w:val="24"/>
          <w:szCs w:val="24"/>
          <w:vertAlign w:val="subscript"/>
          <w:lang w:eastAsia="ru-RU"/>
        </w:rPr>
        <w:t xml:space="preserve">Глонасс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объем затрат рассчитывается по формуле:</w:t>
      </w:r>
    </w:p>
    <w:p w14:paraId="7FA6013F" w14:textId="77777777" w:rsidR="001D0BBC" w:rsidRPr="001D0BBC" w:rsidRDefault="001D0BBC" w:rsidP="001D0BBC">
      <w:pPr>
        <w:widowControl w:val="0"/>
        <w:tabs>
          <w:tab w:val="center" w:pos="5102"/>
        </w:tabs>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Глонасс </w:t>
      </w:r>
      <w:r w:rsidRPr="001D0BBC">
        <w:rPr>
          <w:rFonts w:ascii="Arial" w:eastAsia="Times New Roman" w:hAnsi="Arial" w:cs="Arial"/>
          <w:sz w:val="24"/>
          <w:szCs w:val="24"/>
          <w:lang w:eastAsia="ru-RU"/>
        </w:rPr>
        <w:t>= К</w:t>
      </w:r>
      <w:r w:rsidRPr="001D0BBC">
        <w:rPr>
          <w:rFonts w:ascii="Arial" w:eastAsia="Times New Roman" w:hAnsi="Arial" w:cs="Arial"/>
          <w:sz w:val="24"/>
          <w:szCs w:val="24"/>
          <w:vertAlign w:val="subscript"/>
          <w:lang w:eastAsia="ru-RU"/>
        </w:rPr>
        <w:t xml:space="preserve">Г </w:t>
      </w:r>
      <w:r w:rsidRPr="001D0BBC">
        <w:rPr>
          <w:rFonts w:ascii="Arial" w:eastAsia="Times New Roman" w:hAnsi="Arial" w:cs="Arial"/>
          <w:sz w:val="24"/>
          <w:szCs w:val="24"/>
          <w:lang w:eastAsia="ru-RU"/>
        </w:rPr>
        <w:t>× Т</w:t>
      </w:r>
      <w:r w:rsidRPr="001D0BBC">
        <w:rPr>
          <w:rFonts w:ascii="Arial" w:eastAsia="Times New Roman" w:hAnsi="Arial" w:cs="Arial"/>
          <w:sz w:val="24"/>
          <w:szCs w:val="24"/>
          <w:vertAlign w:val="subscript"/>
          <w:lang w:eastAsia="ru-RU"/>
        </w:rPr>
        <w:t xml:space="preserve">Г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12 мес., где:</w:t>
      </w:r>
    </w:p>
    <w:p w14:paraId="1E8ABF55"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К</w:t>
      </w:r>
      <w:r w:rsidRPr="001D0BBC">
        <w:rPr>
          <w:rFonts w:ascii="Arial" w:eastAsia="Times New Roman" w:hAnsi="Arial" w:cs="Arial"/>
          <w:sz w:val="24"/>
          <w:szCs w:val="24"/>
          <w:vertAlign w:val="subscript"/>
          <w:lang w:eastAsia="ru-RU"/>
        </w:rPr>
        <w:t>Г</w:t>
      </w:r>
      <w:r w:rsidRPr="001D0BBC">
        <w:rPr>
          <w:rFonts w:ascii="Arial" w:eastAsia="Times New Roman" w:hAnsi="Arial" w:cs="Arial"/>
          <w:sz w:val="24"/>
          <w:szCs w:val="24"/>
          <w:lang w:eastAsia="ru-RU"/>
        </w:rPr>
        <w:t xml:space="preserve"> – количество организаций;</w:t>
      </w:r>
    </w:p>
    <w:p w14:paraId="4BDAD3A7"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w:t>
      </w:r>
      <w:r w:rsidRPr="001D0BBC">
        <w:rPr>
          <w:rFonts w:ascii="Arial" w:eastAsia="Times New Roman" w:hAnsi="Arial" w:cs="Arial"/>
          <w:sz w:val="24"/>
          <w:szCs w:val="24"/>
          <w:vertAlign w:val="subscript"/>
          <w:lang w:eastAsia="ru-RU"/>
        </w:rPr>
        <w:t xml:space="preserve">Г </w:t>
      </w:r>
      <w:r w:rsidRPr="001D0BBC">
        <w:rPr>
          <w:rFonts w:ascii="Arial" w:eastAsia="Times New Roman" w:hAnsi="Arial" w:cs="Arial"/>
          <w:sz w:val="24"/>
          <w:szCs w:val="24"/>
          <w:lang w:eastAsia="ru-RU"/>
        </w:rPr>
        <w:t xml:space="preserve">– тариф в месяц на сопровождение автобусов. </w:t>
      </w:r>
    </w:p>
    <w:p w14:paraId="24F69B37"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3.9. НЗ</w:t>
      </w:r>
      <w:r w:rsidRPr="001D0BBC">
        <w:rPr>
          <w:rFonts w:ascii="Arial" w:eastAsia="Times New Roman" w:hAnsi="Arial" w:cs="Arial"/>
          <w:sz w:val="24"/>
          <w:szCs w:val="24"/>
          <w:vertAlign w:val="subscript"/>
          <w:lang w:eastAsia="ru-RU"/>
        </w:rPr>
        <w:t>ту</w:t>
      </w:r>
      <w:r w:rsidRPr="001D0BBC">
        <w:rPr>
          <w:rFonts w:ascii="Arial" w:eastAsia="Times New Roman" w:hAnsi="Arial" w:cs="Arial"/>
          <w:sz w:val="24"/>
          <w:szCs w:val="24"/>
          <w:lang w:eastAsia="ru-RU"/>
        </w:rPr>
        <w:t xml:space="preserve"> – затраты на транспортные услуги определяются по формуле:</w:t>
      </w:r>
    </w:p>
    <w:p w14:paraId="23AD55E3"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тр</w:t>
      </w:r>
      <w:r w:rsidRPr="001D0BBC">
        <w:rPr>
          <w:rFonts w:ascii="Arial" w:eastAsia="Times New Roman" w:hAnsi="Arial" w:cs="Arial"/>
          <w:sz w:val="24"/>
          <w:szCs w:val="24"/>
          <w:lang w:eastAsia="ru-RU"/>
        </w:rPr>
        <w:t xml:space="preserve"> = Т(д)</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к</w:t>
      </w:r>
      <w:r w:rsidRPr="001D0BBC">
        <w:rPr>
          <w:rFonts w:ascii="Arial" w:eastAsia="Times New Roman" w:hAnsi="Arial" w:cs="Arial"/>
          <w:sz w:val="24"/>
          <w:szCs w:val="24"/>
          <w:vertAlign w:val="subscript"/>
          <w:lang w:eastAsia="ru-RU"/>
        </w:rPr>
        <w:t>1</w:t>
      </w:r>
      <w:r w:rsidRPr="001D0BBC">
        <w:rPr>
          <w:rFonts w:ascii="Arial" w:eastAsia="Times New Roman" w:hAnsi="Arial" w:cs="Arial"/>
          <w:sz w:val="24"/>
          <w:szCs w:val="24"/>
          <w:lang w:eastAsia="ru-RU"/>
        </w:rPr>
        <w:t>+</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Т(т)</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к</w:t>
      </w:r>
      <w:r w:rsidRPr="001D0BBC">
        <w:rPr>
          <w:rFonts w:ascii="Arial" w:eastAsia="Times New Roman" w:hAnsi="Arial" w:cs="Arial"/>
          <w:sz w:val="24"/>
          <w:szCs w:val="24"/>
          <w:vertAlign w:val="subscript"/>
          <w:lang w:eastAsia="ru-RU"/>
        </w:rPr>
        <w:t xml:space="preserve"> 2</w:t>
      </w:r>
      <w:r w:rsidRPr="001D0BBC">
        <w:rPr>
          <w:rFonts w:ascii="Arial" w:eastAsia="Times New Roman" w:hAnsi="Arial" w:cs="Arial"/>
          <w:sz w:val="24"/>
          <w:szCs w:val="24"/>
          <w:lang w:eastAsia="ru-RU"/>
        </w:rPr>
        <w:t>+</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Т(п)</w:t>
      </w:r>
      <w:r w:rsidRPr="001D0BBC">
        <w:rPr>
          <w:rFonts w:ascii="Arial" w:eastAsia="Times New Roman" w:hAnsi="Arial" w:cs="Arial"/>
          <w:sz w:val="24"/>
          <w:szCs w:val="24"/>
          <w:vertAlign w:val="subscript"/>
          <w:lang w:eastAsia="ru-RU"/>
        </w:rPr>
        <w:t>общтр</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где:</w:t>
      </w:r>
    </w:p>
    <w:p w14:paraId="4BC4B530"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Т(д) – стоимость (тариф) услуги по доставке детей;</w:t>
      </w:r>
    </w:p>
    <w:p w14:paraId="5467D677"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к</w:t>
      </w:r>
      <w:r w:rsidRPr="001D0BBC">
        <w:rPr>
          <w:rFonts w:ascii="Arial" w:eastAsia="Times New Roman" w:hAnsi="Arial" w:cs="Arial"/>
          <w:sz w:val="24"/>
          <w:szCs w:val="24"/>
          <w:vertAlign w:val="subscript"/>
          <w:lang w:eastAsia="ru-RU"/>
        </w:rPr>
        <w:t xml:space="preserve">1 </w:t>
      </w:r>
      <w:r w:rsidRPr="001D0BBC">
        <w:rPr>
          <w:rFonts w:ascii="Arial" w:eastAsia="Times New Roman" w:hAnsi="Arial" w:cs="Arial"/>
          <w:sz w:val="24"/>
          <w:szCs w:val="24"/>
          <w:lang w:eastAsia="ru-RU"/>
        </w:rPr>
        <w:t>– количество услуг по доставке детей в год для данного вида организации;</w:t>
      </w:r>
    </w:p>
    <w:p w14:paraId="2E9B7FE1"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Т(т) – стоимость (тариф) услуги по доставке товаров; </w:t>
      </w:r>
    </w:p>
    <w:p w14:paraId="1E859CC1"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1D0BBC">
        <w:rPr>
          <w:rFonts w:ascii="Arial" w:eastAsia="Times New Roman" w:hAnsi="Arial" w:cs="Arial"/>
          <w:sz w:val="24"/>
          <w:szCs w:val="24"/>
          <w:lang w:eastAsia="ru-RU"/>
        </w:rPr>
        <w:t>к</w:t>
      </w:r>
      <w:r w:rsidRPr="001D0BBC">
        <w:rPr>
          <w:rFonts w:ascii="Arial" w:eastAsia="Times New Roman" w:hAnsi="Arial" w:cs="Arial"/>
          <w:sz w:val="24"/>
          <w:szCs w:val="24"/>
          <w:vertAlign w:val="subscript"/>
          <w:lang w:eastAsia="ru-RU"/>
        </w:rPr>
        <w:t xml:space="preserve">2 </w:t>
      </w:r>
      <w:r w:rsidRPr="001D0BBC">
        <w:rPr>
          <w:rFonts w:ascii="Arial" w:eastAsia="Times New Roman" w:hAnsi="Arial" w:cs="Arial"/>
          <w:sz w:val="24"/>
          <w:szCs w:val="24"/>
          <w:lang w:eastAsia="ru-RU"/>
        </w:rPr>
        <w:t>– количество услуг по доставке товаров в год для данного вида организации;</w:t>
      </w:r>
    </w:p>
    <w:p w14:paraId="06DB4C91"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Т(п)</w:t>
      </w:r>
      <w:r w:rsidRPr="001D0BBC">
        <w:rPr>
          <w:rFonts w:ascii="Arial" w:eastAsia="Times New Roman" w:hAnsi="Arial" w:cs="Arial"/>
          <w:sz w:val="24"/>
          <w:szCs w:val="24"/>
          <w:vertAlign w:val="subscript"/>
          <w:lang w:eastAsia="ru-RU"/>
        </w:rPr>
        <w:t xml:space="preserve">общтр </w:t>
      </w:r>
      <w:r w:rsidRPr="001D0BBC">
        <w:rPr>
          <w:rFonts w:ascii="Arial" w:eastAsia="Times New Roman" w:hAnsi="Arial" w:cs="Arial"/>
          <w:sz w:val="24"/>
          <w:szCs w:val="24"/>
          <w:lang w:eastAsia="ru-RU"/>
        </w:rPr>
        <w:t>– лимит на проезд в общественном транспорте.</w:t>
      </w:r>
    </w:p>
    <w:p w14:paraId="26150FD9"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3.10. НЗ</w:t>
      </w:r>
      <w:r w:rsidRPr="001D0BBC">
        <w:rPr>
          <w:rFonts w:ascii="Arial" w:eastAsia="Times New Roman" w:hAnsi="Arial" w:cs="Arial"/>
          <w:sz w:val="24"/>
          <w:szCs w:val="24"/>
          <w:vertAlign w:val="subscript"/>
          <w:lang w:eastAsia="ru-RU"/>
        </w:rPr>
        <w:t xml:space="preserve">отпр </w:t>
      </w:r>
      <w:r w:rsidRPr="001D0BBC">
        <w:rPr>
          <w:rFonts w:ascii="Arial" w:eastAsia="Times New Roman" w:hAnsi="Arial" w:cs="Arial"/>
          <w:sz w:val="24"/>
          <w:szCs w:val="24"/>
          <w:lang w:eastAsia="ru-RU"/>
        </w:rPr>
        <w:t xml:space="preserve">–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w:t>
      </w:r>
      <w:r w:rsidRPr="001D0BBC">
        <w:rPr>
          <w:rFonts w:ascii="Arial" w:eastAsia="Times New Roman" w:hAnsi="Arial" w:cs="Arial"/>
          <w:sz w:val="24"/>
          <w:szCs w:val="24"/>
          <w:lang w:eastAsia="ru-RU"/>
        </w:rPr>
        <w:lastRenderedPageBreak/>
        <w:t>установленных стандартами услуги.</w:t>
      </w:r>
    </w:p>
    <w:p w14:paraId="110DC204"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3.11. НЗ</w:t>
      </w:r>
      <w:r w:rsidRPr="001D0BBC">
        <w:rPr>
          <w:rFonts w:ascii="Arial" w:eastAsia="Times New Roman" w:hAnsi="Arial" w:cs="Arial"/>
          <w:sz w:val="24"/>
          <w:szCs w:val="24"/>
          <w:vertAlign w:val="subscript"/>
          <w:lang w:eastAsia="ru-RU"/>
        </w:rPr>
        <w:t xml:space="preserve">пз </w:t>
      </w:r>
      <w:r w:rsidRPr="001D0BBC">
        <w:rPr>
          <w:rFonts w:ascii="Arial" w:eastAsia="Times New Roman" w:hAnsi="Arial" w:cs="Arial"/>
          <w:sz w:val="24"/>
          <w:szCs w:val="24"/>
          <w:lang w:eastAsia="ru-RU"/>
        </w:rPr>
        <w:t>– затраты на прочие общехозяйственные нужды за исключением затрат, отнесенных к затратам на содержание особо ценного движимого имущества, рассчитываются по каждому виду затрат для каждого вида организации и определяются по формуле:</w:t>
      </w:r>
    </w:p>
    <w:p w14:paraId="57D8C02F"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пз</w:t>
      </w:r>
      <w:r w:rsidRPr="001D0BBC">
        <w:rPr>
          <w:rFonts w:ascii="Arial" w:eastAsia="Times New Roman" w:hAnsi="Arial" w:cs="Arial"/>
          <w:sz w:val="24"/>
          <w:szCs w:val="24"/>
          <w:lang w:eastAsia="ru-RU"/>
        </w:rPr>
        <w:t xml:space="preserve"> = НЗ</w:t>
      </w:r>
      <w:r w:rsidRPr="001D0BBC">
        <w:rPr>
          <w:rFonts w:ascii="Arial" w:eastAsia="Times New Roman" w:hAnsi="Arial" w:cs="Arial"/>
          <w:sz w:val="24"/>
          <w:szCs w:val="24"/>
          <w:vertAlign w:val="subscript"/>
          <w:lang w:eastAsia="ru-RU"/>
        </w:rPr>
        <w:t xml:space="preserve">мзап/инв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мзап/хоз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мзап/дез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пз/подп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пз/баз/данных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пз/пособие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внешт</w:t>
      </w:r>
      <w:r w:rsidRPr="001D0BBC">
        <w:rPr>
          <w:rFonts w:ascii="Arial" w:eastAsia="Times New Roman" w:hAnsi="Arial" w:cs="Arial"/>
          <w:sz w:val="24"/>
          <w:szCs w:val="24"/>
          <w:lang w:eastAsia="ru-RU"/>
        </w:rPr>
        <w:t xml:space="preserve"> + НЗ</w:t>
      </w:r>
      <w:r w:rsidRPr="001D0BBC">
        <w:rPr>
          <w:rFonts w:ascii="Arial" w:eastAsia="Times New Roman" w:hAnsi="Arial" w:cs="Arial"/>
          <w:sz w:val="24"/>
          <w:szCs w:val="24"/>
          <w:vertAlign w:val="subscript"/>
          <w:lang w:eastAsia="ru-RU"/>
        </w:rPr>
        <w:t xml:space="preserve">обуч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пр</w:t>
      </w:r>
      <w:r w:rsidRPr="001D0BBC">
        <w:rPr>
          <w:rFonts w:ascii="Arial" w:eastAsia="Times New Roman" w:hAnsi="Arial" w:cs="Arial"/>
          <w:sz w:val="24"/>
          <w:szCs w:val="24"/>
          <w:lang w:eastAsia="ru-RU"/>
        </w:rPr>
        <w:t>.</w:t>
      </w:r>
    </w:p>
    <w:p w14:paraId="3151B5C6"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мзап/инв</w:t>
      </w:r>
      <w:r w:rsidRPr="001D0BBC">
        <w:rPr>
          <w:rFonts w:ascii="Arial" w:eastAsia="Times New Roman" w:hAnsi="Arial" w:cs="Arial"/>
          <w:sz w:val="24"/>
          <w:szCs w:val="24"/>
          <w:lang w:eastAsia="ru-RU"/>
        </w:rPr>
        <w:t xml:space="preserve"> –</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затраты на приобретение</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мягкого инвентаря устанавливаются в соответствии с нормами затрат на одного ребенка в год с учетом срока использования, количества и действующих цен;</w:t>
      </w:r>
    </w:p>
    <w:p w14:paraId="26B73995"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мзап/хоз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затраты на приобретение хозяйственного инвентаря и материалов рассчитываются по видам организаций и в соответствии с нормами затрат на одного ребенка в год с учетом срока использования, количества предметов и действующих цен;</w:t>
      </w:r>
    </w:p>
    <w:p w14:paraId="5E28DC00"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мзап/дез</w:t>
      </w:r>
      <w:r w:rsidRPr="001D0BBC">
        <w:rPr>
          <w:rFonts w:ascii="Arial" w:eastAsia="Times New Roman" w:hAnsi="Arial" w:cs="Arial"/>
          <w:sz w:val="24"/>
          <w:szCs w:val="24"/>
          <w:lang w:eastAsia="ru-RU"/>
        </w:rPr>
        <w:t xml:space="preserve"> –</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затраты на приобретение</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 xml:space="preserve">моющих, дезинфицирующих средств и средств гигиены, включая антисептики для обработки рук, устанавливаются в соответствии с требованиями СанПин; </w:t>
      </w:r>
    </w:p>
    <w:p w14:paraId="608CC1CB"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пз/подп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 xml:space="preserve">затраты на подписку периодических изданий и справочные издания устанавливаются по видам организаций в фиксированном размере в пределах выделенных бюджетных средств; </w:t>
      </w:r>
    </w:p>
    <w:p w14:paraId="12F361C4"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пз/баз/данных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затраты на</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приобретение, обновление справочно-информационных баз данных и программного обеспечения устанавливаются по видам организаций в фиксированном размере в пределах выделенных бюджетных средств;</w:t>
      </w:r>
    </w:p>
    <w:p w14:paraId="1DFA4797"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пз/пособие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затраты на оплату пособия матерям по уходу за ребенком в возрасте до трех лет определяются согласно расчету нормативного финансирования по данному виду прочих затрат;</w:t>
      </w:r>
    </w:p>
    <w:p w14:paraId="259925DA"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внешт</w:t>
      </w:r>
      <w:r w:rsidRPr="001D0BBC">
        <w:rPr>
          <w:rFonts w:ascii="Arial" w:eastAsia="Times New Roman" w:hAnsi="Arial" w:cs="Arial"/>
          <w:sz w:val="24"/>
          <w:szCs w:val="24"/>
          <w:lang w:eastAsia="ru-RU"/>
        </w:rPr>
        <w:t xml:space="preserve"> – затраты на оплату договоров с внештатными сотрудниками устанавливаются по видам организаций в фиксированном размере в пределах выделенных бюджетных средств;</w:t>
      </w:r>
    </w:p>
    <w:p w14:paraId="7F4DE64C"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обуч </w:t>
      </w:r>
      <w:r w:rsidRPr="001D0BBC">
        <w:rPr>
          <w:rFonts w:ascii="Arial" w:eastAsia="Times New Roman" w:hAnsi="Arial" w:cs="Arial"/>
          <w:sz w:val="24"/>
          <w:szCs w:val="24"/>
          <w:lang w:eastAsia="ru-RU"/>
        </w:rPr>
        <w:t>– затраты на обучение ответственных лиц за пожарную безопасность организаций устанавливается по видам организаций в фиксированном размере в пределах выделенных бюджетных средств;</w:t>
      </w:r>
    </w:p>
    <w:p w14:paraId="6A88E419"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пр</w:t>
      </w:r>
      <w:r w:rsidRPr="001D0BBC">
        <w:rPr>
          <w:rFonts w:ascii="Arial" w:eastAsia="Times New Roman" w:hAnsi="Arial" w:cs="Arial"/>
          <w:sz w:val="24"/>
          <w:szCs w:val="24"/>
          <w:lang w:eastAsia="ru-RU"/>
        </w:rPr>
        <w:t xml:space="preserve"> – прочие затраты</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 xml:space="preserve">рассчитываются исходя из потребности и действующих тарифов по формуле: </w:t>
      </w:r>
    </w:p>
    <w:p w14:paraId="20A381E7"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пр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пр1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пр2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пр3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пр4 </w:t>
      </w:r>
      <w:r w:rsidRPr="001D0BBC">
        <w:rPr>
          <w:rFonts w:ascii="Arial" w:eastAsia="Times New Roman" w:hAnsi="Arial" w:cs="Arial"/>
          <w:sz w:val="24"/>
          <w:szCs w:val="24"/>
          <w:lang w:eastAsia="ru-RU"/>
        </w:rPr>
        <w:t>+ НЗ</w:t>
      </w:r>
      <w:r w:rsidRPr="001D0BBC">
        <w:rPr>
          <w:rFonts w:ascii="Arial" w:eastAsia="Times New Roman" w:hAnsi="Arial" w:cs="Arial"/>
          <w:sz w:val="24"/>
          <w:szCs w:val="24"/>
          <w:vertAlign w:val="subscript"/>
          <w:lang w:eastAsia="ru-RU"/>
        </w:rPr>
        <w:t xml:space="preserve">пр5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пр6</w:t>
      </w:r>
      <w:r w:rsidRPr="001D0BBC">
        <w:rPr>
          <w:rFonts w:ascii="Arial" w:eastAsia="Times New Roman" w:hAnsi="Arial" w:cs="Arial"/>
          <w:sz w:val="24"/>
          <w:szCs w:val="24"/>
          <w:lang w:eastAsia="ru-RU"/>
        </w:rPr>
        <w:t>.</w:t>
      </w:r>
    </w:p>
    <w:p w14:paraId="3BBB4732"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пр1 </w:t>
      </w:r>
      <w:r w:rsidRPr="001D0BBC">
        <w:rPr>
          <w:rFonts w:ascii="Arial" w:eastAsia="Times New Roman" w:hAnsi="Arial" w:cs="Arial"/>
          <w:sz w:val="24"/>
          <w:szCs w:val="24"/>
          <w:lang w:eastAsia="ru-RU"/>
        </w:rPr>
        <w:t>– нормативные затраты на повышение квалификации, оформление правоустанавливающих документов, защиту персональных данных, трудоустройство несовершеннолетних, на оснащение МБДОУ и МАДОУ рассчитываются исходя из потребности организаций и действующих тарифов;</w:t>
      </w:r>
    </w:p>
    <w:p w14:paraId="1AA71F8F"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пр2 </w:t>
      </w:r>
      <w:r w:rsidRPr="001D0BBC">
        <w:rPr>
          <w:rFonts w:ascii="Arial" w:eastAsia="Times New Roman" w:hAnsi="Arial" w:cs="Arial"/>
          <w:sz w:val="24"/>
          <w:szCs w:val="24"/>
          <w:lang w:eastAsia="ru-RU"/>
        </w:rPr>
        <w:t>–</w:t>
      </w:r>
      <w:r w:rsidRPr="001D0BBC">
        <w:rPr>
          <w:rFonts w:ascii="Arial" w:eastAsia="Times New Roman" w:hAnsi="Arial" w:cs="Arial"/>
          <w:sz w:val="24"/>
          <w:szCs w:val="24"/>
          <w:vertAlign w:val="subscript"/>
          <w:lang w:eastAsia="ru-RU"/>
        </w:rPr>
        <w:t xml:space="preserve"> </w:t>
      </w:r>
      <w:r w:rsidRPr="001D0BBC">
        <w:rPr>
          <w:rFonts w:ascii="Arial" w:eastAsia="Times New Roman" w:hAnsi="Arial" w:cs="Arial"/>
          <w:sz w:val="24"/>
          <w:szCs w:val="24"/>
          <w:lang w:eastAsia="ru-RU"/>
        </w:rPr>
        <w:t>нормативные затраты на приобретение средств индивидуальной защиты устанавливаются по видам организаций в фиксированном размере в пределах выделенных бюджетных средств;</w:t>
      </w:r>
    </w:p>
    <w:p w14:paraId="187274FD"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пр3 </w:t>
      </w:r>
      <w:r w:rsidRPr="001D0BBC">
        <w:rPr>
          <w:rFonts w:ascii="Arial" w:eastAsia="Times New Roman" w:hAnsi="Arial" w:cs="Arial"/>
          <w:sz w:val="24"/>
          <w:szCs w:val="24"/>
          <w:lang w:eastAsia="ru-RU"/>
        </w:rPr>
        <w:t xml:space="preserve">– затраты на зарядку огнетушителей рассчитываются исходя из количества огнетушителей по правилам Государственного пожарного надзора, стоимости и кратности зарядки в год по формуле. </w:t>
      </w:r>
    </w:p>
    <w:p w14:paraId="79FEBEAF"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пр2 </w:t>
      </w:r>
      <w:r w:rsidRPr="001D0BBC">
        <w:rPr>
          <w:rFonts w:ascii="Arial" w:eastAsia="Times New Roman" w:hAnsi="Arial" w:cs="Arial"/>
          <w:sz w:val="24"/>
          <w:szCs w:val="24"/>
          <w:lang w:eastAsia="ru-RU"/>
        </w:rPr>
        <w:t xml:space="preserve">= Т × </w:t>
      </w:r>
      <w:r w:rsidRPr="001D0BBC">
        <w:rPr>
          <w:rFonts w:ascii="Arial" w:eastAsia="Times New Roman" w:hAnsi="Arial" w:cs="Arial"/>
          <w:sz w:val="24"/>
          <w:szCs w:val="24"/>
          <w:lang w:val="en-US" w:eastAsia="ru-RU"/>
        </w:rPr>
        <w:t>K</w:t>
      </w:r>
      <w:r w:rsidRPr="001D0BBC">
        <w:rPr>
          <w:rFonts w:ascii="Arial" w:eastAsia="Times New Roman" w:hAnsi="Arial" w:cs="Arial"/>
          <w:sz w:val="24"/>
          <w:szCs w:val="24"/>
          <w:lang w:eastAsia="ru-RU"/>
        </w:rPr>
        <w:t xml:space="preserve"> × </w:t>
      </w:r>
      <w:r w:rsidRPr="001D0BBC">
        <w:rPr>
          <w:rFonts w:ascii="Arial" w:eastAsia="Times New Roman" w:hAnsi="Arial" w:cs="Arial"/>
          <w:sz w:val="24"/>
          <w:szCs w:val="24"/>
          <w:lang w:val="en-US" w:eastAsia="ru-RU"/>
        </w:rPr>
        <w:t>k</w:t>
      </w:r>
      <w:r w:rsidRPr="001D0BBC">
        <w:rPr>
          <w:rFonts w:ascii="Arial" w:eastAsia="Times New Roman" w:hAnsi="Arial" w:cs="Arial"/>
          <w:sz w:val="24"/>
          <w:szCs w:val="24"/>
          <w:lang w:eastAsia="ru-RU"/>
        </w:rPr>
        <w:t>, где:</w:t>
      </w:r>
    </w:p>
    <w:p w14:paraId="3CE6494B"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Т – стоимость тарифа на зарядку огнетушителей; </w:t>
      </w:r>
    </w:p>
    <w:p w14:paraId="699696B0"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val="en-US" w:eastAsia="ru-RU"/>
        </w:rPr>
        <w:t>K</w:t>
      </w:r>
      <w:r w:rsidRPr="001D0BBC">
        <w:rPr>
          <w:rFonts w:ascii="Arial" w:eastAsia="Times New Roman" w:hAnsi="Arial" w:cs="Arial"/>
          <w:sz w:val="24"/>
          <w:szCs w:val="24"/>
          <w:lang w:eastAsia="ru-RU"/>
        </w:rPr>
        <w:t xml:space="preserve"> –количество огнетушителей по нормам;</w:t>
      </w:r>
    </w:p>
    <w:p w14:paraId="511FD2FA"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val="en-US" w:eastAsia="ru-RU"/>
        </w:rPr>
        <w:t>k</w:t>
      </w:r>
      <w:r w:rsidRPr="001D0BBC">
        <w:rPr>
          <w:rFonts w:ascii="Arial" w:eastAsia="Times New Roman" w:hAnsi="Arial" w:cs="Arial"/>
          <w:sz w:val="24"/>
          <w:szCs w:val="24"/>
          <w:lang w:eastAsia="ru-RU"/>
        </w:rPr>
        <w:t xml:space="preserve"> – кратность зарядки;</w:t>
      </w:r>
    </w:p>
    <w:p w14:paraId="4CED9005"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пр4</w:t>
      </w:r>
      <w:r w:rsidRPr="001D0BBC">
        <w:rPr>
          <w:rFonts w:ascii="Arial" w:eastAsia="Times New Roman" w:hAnsi="Arial" w:cs="Arial"/>
          <w:sz w:val="24"/>
          <w:szCs w:val="24"/>
          <w:lang w:eastAsia="ru-RU"/>
        </w:rPr>
        <w:t xml:space="preserve"> – затраты на государственную поверку электросчетчиков, теплосчетчиков, манометров рассчитываются исходя из количества приборов учета, стоимости и кратности проведения поверки;</w:t>
      </w:r>
    </w:p>
    <w:p w14:paraId="50BAE96E"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пр5</w:t>
      </w:r>
      <w:r w:rsidRPr="001D0BBC">
        <w:rPr>
          <w:rFonts w:ascii="Arial" w:eastAsia="Times New Roman" w:hAnsi="Arial" w:cs="Arial"/>
          <w:sz w:val="24"/>
          <w:szCs w:val="24"/>
          <w:lang w:eastAsia="ru-RU"/>
        </w:rPr>
        <w:t xml:space="preserve"> – затраты на поверку, паспортизацию и клеймение весового оборудования </w:t>
      </w:r>
      <w:r w:rsidRPr="001D0BBC">
        <w:rPr>
          <w:rFonts w:ascii="Arial" w:eastAsia="Times New Roman" w:hAnsi="Arial" w:cs="Arial"/>
          <w:sz w:val="24"/>
          <w:szCs w:val="24"/>
          <w:lang w:eastAsia="ru-RU"/>
        </w:rPr>
        <w:lastRenderedPageBreak/>
        <w:t>рассчитываются на основе единого тарифа по видам организаций по формуле:</w:t>
      </w:r>
    </w:p>
    <w:p w14:paraId="2D9A0418"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 xml:space="preserve">пр5 </w:t>
      </w:r>
      <w:r w:rsidRPr="001D0BBC">
        <w:rPr>
          <w:rFonts w:ascii="Arial" w:eastAsia="Times New Roman" w:hAnsi="Arial" w:cs="Arial"/>
          <w:sz w:val="24"/>
          <w:szCs w:val="24"/>
          <w:lang w:eastAsia="ru-RU"/>
        </w:rPr>
        <w:t xml:space="preserve">= Т × </w:t>
      </w:r>
      <w:r w:rsidRPr="001D0BBC">
        <w:rPr>
          <w:rFonts w:ascii="Arial" w:eastAsia="Times New Roman" w:hAnsi="Arial" w:cs="Arial"/>
          <w:sz w:val="24"/>
          <w:szCs w:val="24"/>
          <w:lang w:val="en-US" w:eastAsia="ru-RU"/>
        </w:rPr>
        <w:t>K</w:t>
      </w:r>
      <w:r w:rsidRPr="001D0BBC">
        <w:rPr>
          <w:rFonts w:ascii="Arial" w:eastAsia="Times New Roman" w:hAnsi="Arial" w:cs="Arial"/>
          <w:sz w:val="24"/>
          <w:szCs w:val="24"/>
          <w:lang w:eastAsia="ru-RU"/>
        </w:rPr>
        <w:t>, где:</w:t>
      </w:r>
    </w:p>
    <w:p w14:paraId="089BCC1D"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Т – стоимость тарифа на поверку, паспортизацию и клеймение весового оборудования;</w:t>
      </w:r>
    </w:p>
    <w:p w14:paraId="5BF21B46"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vertAlign w:val="subscript"/>
          <w:lang w:eastAsia="ru-RU"/>
        </w:rPr>
      </w:pPr>
      <w:r w:rsidRPr="001D0BBC">
        <w:rPr>
          <w:rFonts w:ascii="Arial" w:eastAsia="Times New Roman" w:hAnsi="Arial" w:cs="Arial"/>
          <w:sz w:val="24"/>
          <w:szCs w:val="24"/>
          <w:lang w:val="en-US" w:eastAsia="ru-RU"/>
        </w:rPr>
        <w:t>K</w:t>
      </w:r>
      <w:r w:rsidRPr="001D0BBC">
        <w:rPr>
          <w:rFonts w:ascii="Arial" w:eastAsia="Times New Roman" w:hAnsi="Arial" w:cs="Arial"/>
          <w:sz w:val="24"/>
          <w:szCs w:val="24"/>
          <w:lang w:eastAsia="ru-RU"/>
        </w:rPr>
        <w:t xml:space="preserve"> – количество весового оборудования;</w:t>
      </w:r>
    </w:p>
    <w:p w14:paraId="720D22BF"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НЗ</w:t>
      </w:r>
      <w:r w:rsidRPr="001D0BBC">
        <w:rPr>
          <w:rFonts w:ascii="Arial" w:eastAsia="Times New Roman" w:hAnsi="Arial" w:cs="Arial"/>
          <w:sz w:val="24"/>
          <w:szCs w:val="24"/>
          <w:vertAlign w:val="subscript"/>
          <w:lang w:eastAsia="ru-RU"/>
        </w:rPr>
        <w:t>пр6</w:t>
      </w:r>
      <w:r w:rsidRPr="001D0BBC">
        <w:rPr>
          <w:rFonts w:ascii="Arial" w:eastAsia="Times New Roman" w:hAnsi="Arial" w:cs="Arial"/>
          <w:sz w:val="24"/>
          <w:szCs w:val="24"/>
          <w:lang w:eastAsia="ru-RU"/>
        </w:rPr>
        <w:t xml:space="preserve"> – затраты на обслуживание и текущий ремонт оборудования</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устанавливаются по видам организаций в фиксированном размере в пределах выделенных бюджетных средств.</w:t>
      </w:r>
    </w:p>
    <w:p w14:paraId="7CFADCD0"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3.12. Для определения величины базовых нормативных затрат на оказание муниципальной услуги расходы подразделяются на прямые и косвенные.</w:t>
      </w:r>
    </w:p>
    <w:p w14:paraId="3EF61944"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3.12.1. Прямые расходы рассчитываются на одного ребенка и на одну организацию.</w:t>
      </w:r>
    </w:p>
    <w:p w14:paraId="0234095E"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К прямым расходам, которые рассчитываются на одного ребенка, относятся: </w:t>
      </w:r>
    </w:p>
    <w:p w14:paraId="21580F73"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оплата труда и начисления на выплаты по оплате труда;</w:t>
      </w:r>
    </w:p>
    <w:p w14:paraId="4A558060"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приобретение учебно-наглядных пособий, игрушек, спортинвентаря, канцелярских принадлежностей, моющих и дезинфицирующих средств, хозяйственного инвентаря и материалов, сувенирной продукции, призов, медалей;</w:t>
      </w:r>
    </w:p>
    <w:p w14:paraId="4D2ACC4C"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приобретение мягкого инвентаря, за исключением МБУ ДО, МБУ ДО ДОО(П)Ц, МБУ ДО ГППЦ, МАУ ЦОО;</w:t>
      </w:r>
    </w:p>
    <w:p w14:paraId="7DEC6F40"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приобретение основных средств, балансовая стоимость которых не превышает 100 тыс. рублей, за исключением МБУ ДО, МБУ ДО ДОО(П)Ц, МБУ ДО ГППЦ, МАУ ЦОО.</w:t>
      </w:r>
    </w:p>
    <w:p w14:paraId="7274DCD0"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К прямым расходам, которые рассчитываются на одну организацию, относятся:</w:t>
      </w:r>
    </w:p>
    <w:p w14:paraId="08480D6E"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пособие матерям по уходу за ребенком в возрасте до трех лет, расходы на услуги связи, оплата договоров с внештатными сотрудниками, подписка периодических изданий, обучение ответственных лиц за пожарную безопасность организаций, обслуживание программного обеспечения, приобретение средств индивидуальной защиты, корма животным, запасные части к оргтехнике;</w:t>
      </w:r>
    </w:p>
    <w:p w14:paraId="4F37DDCC"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приобретение мягкого инвентаря для МБУ ДО, МБУ ДО ДОО(П)Ц, МБУ ДО ГППЦ, МАУ ЦОО;</w:t>
      </w:r>
    </w:p>
    <w:p w14:paraId="2D44B4BA"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приобретение основных средств, балансовая стоимость которых не превышает 100 тыс. рублей для МБУ ДО, МБУ ДО ДОО(П)Ц, МБУ ДО ГППЦ, МАУ ЦОО.</w:t>
      </w:r>
    </w:p>
    <w:p w14:paraId="3FD60056" w14:textId="77777777" w:rsidR="001D0BBC" w:rsidRPr="001D0BBC" w:rsidRDefault="001D0BBC" w:rsidP="001D0BB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3.12.2. Косвенные расходы включают следующие затраты на выполнение услуг (работ): на содержание имущества (затраты на текущий ремонт зданий и оборудования, обслуживание оборудования, затраты на текущее содержание по</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расходам на</w:t>
      </w:r>
      <w:r w:rsidRPr="001D0BBC">
        <w:rPr>
          <w:rFonts w:ascii="Arial" w:eastAsia="Times New Roman" w:hAnsi="Arial" w:cs="Arial"/>
          <w:b/>
          <w:sz w:val="24"/>
          <w:szCs w:val="24"/>
          <w:lang w:eastAsia="ru-RU"/>
        </w:rPr>
        <w:t xml:space="preserve"> </w:t>
      </w:r>
      <w:r w:rsidRPr="001D0BBC">
        <w:rPr>
          <w:rFonts w:ascii="Arial" w:eastAsia="Times New Roman" w:hAnsi="Arial" w:cs="Arial"/>
          <w:sz w:val="24"/>
          <w:szCs w:val="24"/>
          <w:lang w:eastAsia="ru-RU"/>
        </w:rPr>
        <w:t>дезинсекцию и дератизацию, затраты на аварийные работы, затраты по вывозу твердых коммунальных отходов, затраты по обслуживанию общего домового имущества управляющими компаниями, расходы на огнезащитную обработку имущества, на государственную поверку приборов учета, паспортизацию и клеймение весового оборудования, промывку отопления, обработку овощехранилищ, зарядку огнетушителей), на содержание особо ценного движимого имущества (расходы на страхование, на приобретение ГСМ, запасных частей), на коммунальные услуги, на транспортные услуги (подвоз детей), проезд в общественном транспорте, повышение квалификации, обрезку деревьев, оформление правоустанавливающих документов, противопожарные мероприятия, обслуживание пищеблоков, защиту персональных данных, трудоустройство несовершеннолетних, расходы на оснащение МБДОУ и МАДОУ, приобретение угля и газа.</w:t>
      </w:r>
    </w:p>
    <w:p w14:paraId="0FD7C900" w14:textId="77777777" w:rsidR="001D0BBC" w:rsidRPr="001D0BBC" w:rsidRDefault="001D0BBC" w:rsidP="001D0BB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p w14:paraId="6446ABBC" w14:textId="77777777" w:rsidR="001D0BBC" w:rsidRPr="001D0BBC" w:rsidRDefault="001D0BBC" w:rsidP="001D0BBC">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1D0BBC">
        <w:rPr>
          <w:rFonts w:ascii="Arial" w:eastAsia="Times New Roman" w:hAnsi="Arial" w:cs="Arial"/>
          <w:sz w:val="24"/>
          <w:szCs w:val="24"/>
          <w:lang w:eastAsia="ru-RU"/>
        </w:rPr>
        <w:t>4. Порядок определения структуры</w:t>
      </w:r>
    </w:p>
    <w:p w14:paraId="063747FB" w14:textId="77777777" w:rsidR="001D0BBC" w:rsidRPr="001D0BBC" w:rsidRDefault="001D0BBC" w:rsidP="001D0BBC">
      <w:pPr>
        <w:widowControl w:val="0"/>
        <w:autoSpaceDE w:val="0"/>
        <w:autoSpaceDN w:val="0"/>
        <w:adjustRightInd w:val="0"/>
        <w:spacing w:after="0" w:line="240" w:lineRule="auto"/>
        <w:contextualSpacing/>
        <w:jc w:val="center"/>
        <w:rPr>
          <w:rFonts w:ascii="Arial" w:eastAsia="Times New Roman" w:hAnsi="Arial" w:cs="Arial"/>
          <w:sz w:val="24"/>
          <w:szCs w:val="24"/>
          <w:lang w:eastAsia="ru-RU"/>
        </w:rPr>
      </w:pPr>
      <w:r w:rsidRPr="001D0BBC">
        <w:rPr>
          <w:rFonts w:ascii="Arial" w:eastAsia="Times New Roman" w:hAnsi="Arial" w:cs="Arial"/>
          <w:sz w:val="24"/>
          <w:szCs w:val="24"/>
          <w:lang w:eastAsia="ru-RU"/>
        </w:rPr>
        <w:t>и расчетной величины затрат на уплату налогов</w:t>
      </w:r>
    </w:p>
    <w:p w14:paraId="11D12541" w14:textId="77777777" w:rsidR="001D0BBC" w:rsidRPr="001D0BBC" w:rsidRDefault="001D0BBC" w:rsidP="001D0BBC">
      <w:pPr>
        <w:widowControl w:val="0"/>
        <w:autoSpaceDE w:val="0"/>
        <w:autoSpaceDN w:val="0"/>
        <w:adjustRightInd w:val="0"/>
        <w:spacing w:after="0" w:line="240" w:lineRule="auto"/>
        <w:ind w:left="283"/>
        <w:contextualSpacing/>
        <w:jc w:val="both"/>
        <w:rPr>
          <w:rFonts w:ascii="Arial" w:eastAsia="Times New Roman" w:hAnsi="Arial" w:cs="Arial"/>
          <w:sz w:val="24"/>
          <w:szCs w:val="24"/>
          <w:lang w:eastAsia="ru-RU"/>
        </w:rPr>
      </w:pPr>
    </w:p>
    <w:p w14:paraId="1F8EE384"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В объем финансового обеспечения выполнения муниципального задания включаются затраты на уплату налогов, в качестве объекта </w:t>
      </w:r>
      <w:proofErr w:type="gramStart"/>
      <w:r w:rsidRPr="001D0BBC">
        <w:rPr>
          <w:rFonts w:ascii="Arial" w:eastAsia="Times New Roman" w:hAnsi="Arial" w:cs="Arial"/>
          <w:sz w:val="24"/>
          <w:szCs w:val="24"/>
          <w:lang w:eastAsia="ru-RU"/>
        </w:rPr>
        <w:t>налогообложения</w:t>
      </w:r>
      <w:proofErr w:type="gramEnd"/>
      <w:r w:rsidRPr="001D0BBC">
        <w:rPr>
          <w:rFonts w:ascii="Arial" w:eastAsia="Times New Roman" w:hAnsi="Arial" w:cs="Arial"/>
          <w:sz w:val="24"/>
          <w:szCs w:val="24"/>
          <w:lang w:eastAsia="ru-RU"/>
        </w:rPr>
        <w:t xml:space="preserve"> по которым признается имущество организации </w:t>
      </w:r>
      <w:r w:rsidRPr="001D0BBC">
        <w:rPr>
          <w:rFonts w:ascii="Arial" w:eastAsia="Times New Roman" w:hAnsi="Arial" w:cs="Arial"/>
          <w:sz w:val="24"/>
          <w:szCs w:val="24"/>
          <w:lang w:val="en-US" w:eastAsia="ru-RU"/>
        </w:rPr>
        <w:t>N</w:t>
      </w:r>
      <w:r w:rsidRPr="001D0BBC">
        <w:rPr>
          <w:rFonts w:ascii="Arial" w:eastAsia="Times New Roman" w:hAnsi="Arial" w:cs="Arial"/>
          <w:sz w:val="24"/>
          <w:szCs w:val="24"/>
          <w:vertAlign w:val="subscript"/>
          <w:lang w:eastAsia="ru-RU"/>
        </w:rPr>
        <w:t>ун</w:t>
      </w:r>
      <w:r w:rsidRPr="001D0BBC">
        <w:rPr>
          <w:rFonts w:ascii="Arial" w:eastAsia="Times New Roman" w:hAnsi="Arial" w:cs="Arial"/>
          <w:sz w:val="24"/>
          <w:szCs w:val="24"/>
          <w:lang w:eastAsia="ru-RU"/>
        </w:rPr>
        <w:t xml:space="preserve">. Расчетная величина затрат на уплату налогов </w:t>
      </w:r>
      <w:r w:rsidRPr="001D0BBC">
        <w:rPr>
          <w:rFonts w:ascii="Arial" w:eastAsia="Times New Roman" w:hAnsi="Arial" w:cs="Arial"/>
          <w:sz w:val="24"/>
          <w:szCs w:val="24"/>
          <w:lang w:eastAsia="ru-RU"/>
        </w:rPr>
        <w:lastRenderedPageBreak/>
        <w:t>определяется в абсолютных размерах для каждой организации с учетом налогооблагаемой базы и размера ставок, установленных налоговым законодательством, и включает государственные пошлины и налоги (на имущество, земельный, транспортный).</w:t>
      </w:r>
    </w:p>
    <w:p w14:paraId="47BAFB92"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BBC">
        <w:rPr>
          <w:rFonts w:ascii="Arial" w:eastAsia="Times New Roman" w:hAnsi="Arial" w:cs="Arial"/>
          <w:sz w:val="24"/>
          <w:szCs w:val="24"/>
          <w:lang w:eastAsia="ru-RU"/>
        </w:rPr>
        <w:t xml:space="preserve">Затраты на уплату налогов, сборов и государственных пошлин рассчитываются ежегодно в установленном законодательстве Российской Федерации порядке и учитываются в полном объеме затрат организации. </w:t>
      </w:r>
    </w:p>
    <w:p w14:paraId="6B51E7DA" w14:textId="77777777" w:rsidR="001D0BBC" w:rsidRPr="001D0BBC" w:rsidRDefault="001D0BBC" w:rsidP="001D0BBC">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14:paraId="403891E7"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iCs/>
          <w:sz w:val="24"/>
          <w:szCs w:val="28"/>
          <w:lang w:eastAsia="ru-RU"/>
        </w:rPr>
      </w:pPr>
      <w:r w:rsidRPr="001D0BBC">
        <w:rPr>
          <w:rFonts w:ascii="Arial" w:eastAsia="Times New Roman" w:hAnsi="Arial" w:cs="Arial"/>
          <w:iCs/>
          <w:sz w:val="24"/>
          <w:szCs w:val="28"/>
          <w:lang w:eastAsia="ru-RU"/>
        </w:rPr>
        <w:t>Председатель комитета   А.Г. Муль</w:t>
      </w:r>
    </w:p>
    <w:p w14:paraId="5542208F" w14:textId="77777777" w:rsidR="001D0BBC" w:rsidRPr="001D0BBC" w:rsidRDefault="001D0BBC" w:rsidP="001D0BB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D54DA31" w14:textId="77777777" w:rsidR="00602592" w:rsidRDefault="00602592"/>
    <w:sectPr w:rsidR="00602592" w:rsidSect="001D0BBC">
      <w:headerReference w:type="default" r:id="rId4"/>
      <w:pgSz w:w="11909" w:h="16834"/>
      <w:pgMar w:top="1134" w:right="567" w:bottom="1134" w:left="1276" w:header="720" w:footer="720" w:gutter="0"/>
      <w:pgNumType w:start="1"/>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FF64" w14:textId="77777777" w:rsidR="00DF09F0" w:rsidRDefault="001D0BBC">
    <w:pPr>
      <w:pStyle w:val="a3"/>
      <w:jc w:val="right"/>
    </w:pPr>
  </w:p>
  <w:p w14:paraId="333D7951" w14:textId="77777777" w:rsidR="00BC6E43" w:rsidRDefault="001D0B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BC"/>
    <w:rsid w:val="001D0BBC"/>
    <w:rsid w:val="0060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584D"/>
  <w15:chartTrackingRefBased/>
  <w15:docId w15:val="{F642412B-527C-4008-8766-A9D2EAF1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BB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D0BB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3739</Words>
  <Characters>21317</Characters>
  <Application>Microsoft Office Word</Application>
  <DocSecurity>0</DocSecurity>
  <Lines>177</Lines>
  <Paragraphs>50</Paragraphs>
  <ScaleCrop>false</ScaleCrop>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2020-12-25T07:52:00Z</dcterms:created>
  <dcterms:modified xsi:type="dcterms:W3CDTF">2020-12-25T07:53:00Z</dcterms:modified>
</cp:coreProperties>
</file>