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F36" w:rsidRPr="00645F36" w:rsidRDefault="00645F36" w:rsidP="00645F36">
      <w:pPr>
        <w:spacing w:after="0" w:line="240" w:lineRule="auto"/>
        <w:ind w:left="3964" w:right="-283" w:firstLine="992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5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645F36" w:rsidRPr="00645F36" w:rsidRDefault="00645F36" w:rsidP="0064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  <w:t xml:space="preserve"> к приказу комитета по</w:t>
      </w:r>
    </w:p>
    <w:p w:rsidR="00645F36" w:rsidRPr="00645F36" w:rsidRDefault="00645F36" w:rsidP="0064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  <w:t xml:space="preserve">    образованию города Барнаула</w:t>
      </w:r>
    </w:p>
    <w:p w:rsidR="00645F36" w:rsidRPr="00645F36" w:rsidRDefault="00645F36" w:rsidP="00645F36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</w:r>
      <w:r w:rsidRPr="00645F36">
        <w:rPr>
          <w:rFonts w:ascii="Times New Roman" w:eastAsia="Calibri" w:hAnsi="Times New Roman" w:cs="Times New Roman"/>
          <w:sz w:val="28"/>
          <w:szCs w:val="28"/>
        </w:rPr>
        <w:tab/>
        <w:t>от 17.02.2023 №297-осн</w:t>
      </w:r>
    </w:p>
    <w:p w:rsidR="00645F36" w:rsidRPr="00645F36" w:rsidRDefault="00645F36" w:rsidP="0064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F36" w:rsidRPr="00645F36" w:rsidRDefault="00645F36" w:rsidP="00645F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F36" w:rsidRPr="00645F36" w:rsidRDefault="00645F36" w:rsidP="0064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>РАСЧЕТ</w:t>
      </w:r>
    </w:p>
    <w:p w:rsidR="00645F36" w:rsidRPr="00645F36" w:rsidRDefault="00645F36" w:rsidP="0064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стоимости одного часа без районного </w:t>
      </w:r>
    </w:p>
    <w:p w:rsidR="00645F36" w:rsidRPr="00645F36" w:rsidRDefault="00645F36" w:rsidP="0064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 коэффициента и начислений для оплаты труда учащимся </w:t>
      </w:r>
      <w:r w:rsidRPr="00645F36">
        <w:rPr>
          <w:rFonts w:ascii="Times New Roman" w:eastAsia="Calibri" w:hAnsi="Times New Roman" w:cs="Times New Roman"/>
          <w:sz w:val="28"/>
        </w:rPr>
        <w:t>муниципальных образовательных организаций, достигшим 14-летнего возраста, занятым в оплачиваемых трудовых объединениях образовательных организаций,</w:t>
      </w:r>
    </w:p>
    <w:p w:rsidR="00645F36" w:rsidRPr="00645F36" w:rsidRDefault="00645F36" w:rsidP="0064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</w:rPr>
        <w:t xml:space="preserve"> в апреле, июне - ноябре 2023 года</w:t>
      </w:r>
    </w:p>
    <w:p w:rsidR="00645F36" w:rsidRPr="00645F36" w:rsidRDefault="00645F36" w:rsidP="00645F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F36" w:rsidRPr="00645F36" w:rsidRDefault="00645F36" w:rsidP="00645F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F36" w:rsidRPr="00645F36" w:rsidRDefault="00645F36" w:rsidP="00645F3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>Размер МРОТ с 01 января 2023 года в Алтайском крае с р/к (15</w:t>
      </w:r>
      <w:proofErr w:type="gramStart"/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%)   </w:t>
      </w:r>
      <w:proofErr w:type="gramEnd"/>
      <w:r w:rsidRPr="00645F36">
        <w:rPr>
          <w:rFonts w:ascii="Times New Roman" w:eastAsia="Calibri" w:hAnsi="Times New Roman" w:cs="Times New Roman"/>
          <w:sz w:val="28"/>
          <w:szCs w:val="28"/>
        </w:rPr>
        <w:t xml:space="preserve">                      18 678 рублей 30 копеек, без р/к размер МРОТ - 16 242 рубля.</w:t>
      </w:r>
    </w:p>
    <w:p w:rsidR="00645F36" w:rsidRPr="00645F36" w:rsidRDefault="00645F36" w:rsidP="00645F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6"/>
        <w:gridCol w:w="1365"/>
        <w:gridCol w:w="1305"/>
        <w:gridCol w:w="3402"/>
        <w:gridCol w:w="2409"/>
      </w:tblGrid>
      <w:tr w:rsidR="00645F36" w:rsidRPr="00645F36" w:rsidTr="0019528E">
        <w:trPr>
          <w:trHeight w:val="1972"/>
        </w:trPr>
        <w:tc>
          <w:tcPr>
            <w:tcW w:w="586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Норма рабочего времени                  в месяц, час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Часовая тарифная ставка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одного рабочего дня            </w:t>
            </w:r>
            <w:proofErr w:type="gramStart"/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1,0 часа) без учета районного коэффициента, рублей</w:t>
            </w:r>
          </w:p>
        </w:tc>
      </w:tr>
      <w:tr w:rsidR="00645F36" w:rsidRPr="00645F36" w:rsidTr="0019528E">
        <w:tc>
          <w:tcPr>
            <w:tcW w:w="586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16 242 рубля: 160 часов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101,51</w:t>
            </w:r>
          </w:p>
        </w:tc>
      </w:tr>
      <w:tr w:rsidR="00645F36" w:rsidRPr="00645F36" w:rsidTr="0019528E">
        <w:tc>
          <w:tcPr>
            <w:tcW w:w="586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16 242 рубля: 168 часов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96,68</w:t>
            </w:r>
          </w:p>
        </w:tc>
      </w:tr>
      <w:tr w:rsidR="00645F36" w:rsidRPr="00645F36" w:rsidTr="0019528E">
        <w:tc>
          <w:tcPr>
            <w:tcW w:w="586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16 242 рубля: 168 часов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96,68</w:t>
            </w:r>
          </w:p>
        </w:tc>
      </w:tr>
      <w:tr w:rsidR="00645F36" w:rsidRPr="00645F36" w:rsidTr="0019528E">
        <w:tc>
          <w:tcPr>
            <w:tcW w:w="586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16 242 рубля: 184 часа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88,27</w:t>
            </w:r>
          </w:p>
        </w:tc>
      </w:tr>
      <w:tr w:rsidR="00645F36" w:rsidRPr="00645F36" w:rsidTr="0019528E">
        <w:tc>
          <w:tcPr>
            <w:tcW w:w="586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16 242 рубля: 168 часов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96,68</w:t>
            </w:r>
          </w:p>
        </w:tc>
      </w:tr>
      <w:tr w:rsidR="00645F36" w:rsidRPr="00645F36" w:rsidTr="0019528E">
        <w:tc>
          <w:tcPr>
            <w:tcW w:w="586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16 242 рубля: 176 часов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92,28</w:t>
            </w:r>
          </w:p>
        </w:tc>
      </w:tr>
      <w:tr w:rsidR="00645F36" w:rsidRPr="00645F36" w:rsidTr="0019528E">
        <w:tc>
          <w:tcPr>
            <w:tcW w:w="586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05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402" w:type="dxa"/>
          </w:tcPr>
          <w:p w:rsidR="00645F36" w:rsidRPr="00645F36" w:rsidRDefault="00645F36" w:rsidP="00645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16 242 рубля: 167 часов</w:t>
            </w:r>
          </w:p>
        </w:tc>
        <w:tc>
          <w:tcPr>
            <w:tcW w:w="2409" w:type="dxa"/>
          </w:tcPr>
          <w:p w:rsidR="00645F36" w:rsidRPr="00645F36" w:rsidRDefault="00645F36" w:rsidP="00645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F36">
              <w:rPr>
                <w:rFonts w:ascii="Times New Roman" w:eastAsia="Calibri" w:hAnsi="Times New Roman" w:cs="Times New Roman"/>
                <w:sz w:val="28"/>
                <w:szCs w:val="28"/>
              </w:rPr>
              <w:t>97,26</w:t>
            </w:r>
          </w:p>
        </w:tc>
      </w:tr>
    </w:tbl>
    <w:p w:rsidR="00645F36" w:rsidRPr="00645F36" w:rsidRDefault="00645F36" w:rsidP="00645F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F36" w:rsidRPr="00645F36" w:rsidRDefault="00645F36" w:rsidP="00645F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F36" w:rsidRPr="00645F36" w:rsidRDefault="00645F36" w:rsidP="00645F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5F36">
        <w:rPr>
          <w:rFonts w:ascii="Times New Roman" w:eastAsia="Calibri" w:hAnsi="Times New Roman" w:cs="Times New Roman"/>
          <w:sz w:val="28"/>
          <w:szCs w:val="28"/>
        </w:rPr>
        <w:t>Председатель комитета                                                                      А.Г. Муль</w:t>
      </w:r>
    </w:p>
    <w:p w:rsidR="00645F36" w:rsidRPr="00645F36" w:rsidRDefault="00645F36" w:rsidP="00645F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F36" w:rsidRPr="00645F36" w:rsidRDefault="00645F36" w:rsidP="0064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F36" w:rsidRPr="00645F36" w:rsidRDefault="00645F36" w:rsidP="0064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F36" w:rsidRPr="00645F36" w:rsidRDefault="00645F36" w:rsidP="0064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5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45F36" w:rsidRPr="00645F36" w:rsidRDefault="00645F36" w:rsidP="0064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F36" w:rsidRPr="00645F36" w:rsidRDefault="00645F36" w:rsidP="0064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5F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64D6" w:rsidRDefault="003D64D6"/>
    <w:sectPr w:rsidR="003D64D6" w:rsidSect="00645F36">
      <w:pgSz w:w="11907" w:h="16840" w:code="9"/>
      <w:pgMar w:top="1134" w:right="851" w:bottom="567" w:left="1985" w:header="567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36"/>
    <w:rsid w:val="003D64D6"/>
    <w:rsid w:val="006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AFA5-B0FC-48BE-9B0A-531458A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2023-02-17T04:15:00Z</dcterms:created>
  <dcterms:modified xsi:type="dcterms:W3CDTF">2023-02-17T04:15:00Z</dcterms:modified>
</cp:coreProperties>
</file>