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475" w:rsidRPr="00E2215A" w:rsidRDefault="00810481" w:rsidP="00EB1897">
      <w:pPr>
        <w:ind w:firstLine="6237"/>
        <w:jc w:val="both"/>
        <w:rPr>
          <w:sz w:val="28"/>
        </w:rPr>
      </w:pPr>
      <w:bookmarkStart w:id="0" w:name="_GoBack"/>
      <w:bookmarkEnd w:id="0"/>
      <w:r w:rsidRPr="00E2215A">
        <w:rPr>
          <w:sz w:val="28"/>
        </w:rPr>
        <w:t>Приложение</w:t>
      </w:r>
      <w:r w:rsidR="00105552" w:rsidRPr="00E2215A">
        <w:rPr>
          <w:sz w:val="28"/>
        </w:rPr>
        <w:t xml:space="preserve"> </w:t>
      </w:r>
    </w:p>
    <w:p w:rsidR="00810481" w:rsidRPr="00E2215A" w:rsidRDefault="00810481" w:rsidP="00EB1897">
      <w:pPr>
        <w:ind w:firstLine="6237"/>
        <w:jc w:val="both"/>
        <w:rPr>
          <w:sz w:val="28"/>
        </w:rPr>
      </w:pPr>
      <w:r w:rsidRPr="00E2215A">
        <w:rPr>
          <w:sz w:val="28"/>
        </w:rPr>
        <w:t>к приказу</w:t>
      </w:r>
      <w:r w:rsidR="00245475" w:rsidRPr="00E2215A">
        <w:rPr>
          <w:sz w:val="28"/>
        </w:rPr>
        <w:t xml:space="preserve"> комитета</w:t>
      </w:r>
    </w:p>
    <w:p w:rsidR="00810481" w:rsidRPr="00E2215A" w:rsidRDefault="00810481" w:rsidP="00EB1897">
      <w:pPr>
        <w:ind w:firstLine="6237"/>
        <w:jc w:val="both"/>
        <w:rPr>
          <w:sz w:val="28"/>
        </w:rPr>
      </w:pPr>
      <w:r w:rsidRPr="00E2215A">
        <w:rPr>
          <w:sz w:val="28"/>
        </w:rPr>
        <w:t>от</w:t>
      </w:r>
      <w:r w:rsidR="009A460C">
        <w:rPr>
          <w:sz w:val="28"/>
        </w:rPr>
        <w:t xml:space="preserve"> 09.06.2021 №90</w:t>
      </w:r>
    </w:p>
    <w:p w:rsidR="00810481" w:rsidRPr="00E2215A" w:rsidRDefault="00810481" w:rsidP="00810481">
      <w:pPr>
        <w:tabs>
          <w:tab w:val="left" w:pos="4962"/>
          <w:tab w:val="left" w:pos="6521"/>
        </w:tabs>
        <w:jc w:val="center"/>
        <w:rPr>
          <w:sz w:val="28"/>
        </w:rPr>
      </w:pPr>
    </w:p>
    <w:p w:rsidR="00245475" w:rsidRPr="00E2215A" w:rsidRDefault="00245475" w:rsidP="00810481">
      <w:pPr>
        <w:tabs>
          <w:tab w:val="left" w:pos="4962"/>
          <w:tab w:val="left" w:pos="6521"/>
        </w:tabs>
        <w:jc w:val="center"/>
        <w:rPr>
          <w:sz w:val="28"/>
        </w:rPr>
      </w:pPr>
    </w:p>
    <w:p w:rsidR="00810481" w:rsidRPr="00E2215A" w:rsidRDefault="00810481" w:rsidP="00810481">
      <w:pPr>
        <w:rPr>
          <w:sz w:val="28"/>
        </w:rPr>
      </w:pPr>
    </w:p>
    <w:p w:rsidR="00B12F6C" w:rsidRPr="00E2215A" w:rsidRDefault="00B12F6C" w:rsidP="00B12F6C">
      <w:pPr>
        <w:jc w:val="center"/>
        <w:rPr>
          <w:sz w:val="28"/>
        </w:rPr>
      </w:pPr>
      <w:r w:rsidRPr="00E2215A">
        <w:rPr>
          <w:sz w:val="28"/>
        </w:rPr>
        <w:t>ПЕРЕЧЕНЬ</w:t>
      </w:r>
    </w:p>
    <w:p w:rsidR="00B12F6C" w:rsidRPr="00E2215A" w:rsidRDefault="00B12F6C" w:rsidP="00B12F6C">
      <w:pPr>
        <w:jc w:val="center"/>
        <w:rPr>
          <w:sz w:val="28"/>
        </w:rPr>
      </w:pPr>
      <w:r w:rsidRPr="00E2215A">
        <w:rPr>
          <w:sz w:val="28"/>
        </w:rPr>
        <w:t xml:space="preserve">должностей муниципальных служащих комитета по финансам, налоговой и кредитной политике города Барнаула, ответственных за проведение мероприятий по обезличиванию обрабатываемых персональных данных, в случае обезличивания персональных данных </w:t>
      </w:r>
    </w:p>
    <w:p w:rsidR="00810481" w:rsidRPr="00E2215A" w:rsidRDefault="00810481" w:rsidP="00810481">
      <w:pPr>
        <w:ind w:firstLine="6521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8811"/>
      </w:tblGrid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№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Должность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Председатель  комитета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Заместитель председателя комитета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Начальник отдела бухгалтерского учета, отчетности и хозяйственного обеспечения (главный бухгалтер)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Заместитель начальника отдела бухгалтерского учета, отчетности и хозяйственного обеспечения (заместитель главного бухгалтера)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 xml:space="preserve">Главный специалист отдела бухгалтерского учета, отчетности и хозяйственного обеспечения 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Ведущий специалист отдела бухгалтерского учета, отчетности и хозяйственного обеспечения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Специалист 1 категории отдела бухгалтерского учета, отчетности и хозяйственного обеспечения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Кассир отдела бухгалтерского учета, отчетности и хозяйственного обеспечения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9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Начальник отдела правового и документационного обеспечения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Главный специалист-юрист отдела правового и документационного обеспечения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11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Ведущий специалист-юрист отдела правового и документационного обеспечения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12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Главный специалист отдела правового и документационного обеспечения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13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Специалист 1 категории отдела правового и документационного обеспечения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14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Начальник отдела налогов и доходов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15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Заместитель начальника отдела налогов и доходов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16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Главный специалист отдела налогов и доходов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17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Ведущий специалист отдела налогов и доходов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18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Специалист 1 категории отдела налогов и доходов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19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Начальник отдела автоматизированных систем финансовых расчетов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20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Ведущий специалист отдела автоматизированных систем финансовых расчетов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Начальник контрольно-ревизионного отдела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22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tabs>
                <w:tab w:val="left" w:pos="7215"/>
              </w:tabs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Заместитель начальника контрольно-ревизионного отдела</w:t>
            </w:r>
            <w:r w:rsidRPr="004558CE">
              <w:rPr>
                <w:sz w:val="28"/>
                <w:szCs w:val="28"/>
              </w:rPr>
              <w:tab/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23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tabs>
                <w:tab w:val="left" w:pos="7215"/>
              </w:tabs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Главный специалист контрольно-ревизионного отдела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24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tabs>
                <w:tab w:val="left" w:pos="7215"/>
              </w:tabs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Ведущий специалист контрольно-ревизионного отдела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25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Начальник бюджетного отдела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26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Заместитель начальника бюджетного отдела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27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Главный специалист бюджетного отдела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28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Ведущий специалист бюджетного отдела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29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Начальник отдела сводного планирования и анализа муниципальных финансов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30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Заместитель начальника отдела сводного планирования и анализа муниципальных финансов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31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Главный специалист отдела сводного планирования и анализа муниципальных финансов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32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Ведущий специалист отдела сводного планирования и анализа муниципальных финансов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33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Начальник отдела финансирования городского хозяйства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34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Заместитель начальника отдела финансирования городского хозяйства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35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Главный специалист отдела финансирования городского хозяйства</w:t>
            </w:r>
          </w:p>
        </w:tc>
      </w:tr>
      <w:tr w:rsidR="00E2215A" w:rsidRPr="004558CE" w:rsidTr="00C57CAB">
        <w:tc>
          <w:tcPr>
            <w:tcW w:w="534" w:type="dxa"/>
          </w:tcPr>
          <w:p w:rsidR="004558CE" w:rsidRPr="004558CE" w:rsidRDefault="004558CE" w:rsidP="004558CE">
            <w:pPr>
              <w:contextualSpacing/>
              <w:jc w:val="center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36</w:t>
            </w:r>
          </w:p>
        </w:tc>
        <w:tc>
          <w:tcPr>
            <w:tcW w:w="9036" w:type="dxa"/>
          </w:tcPr>
          <w:p w:rsidR="004558CE" w:rsidRPr="004558CE" w:rsidRDefault="004558CE" w:rsidP="004558CE">
            <w:pPr>
              <w:contextualSpacing/>
              <w:jc w:val="both"/>
              <w:rPr>
                <w:sz w:val="28"/>
                <w:szCs w:val="28"/>
              </w:rPr>
            </w:pPr>
            <w:r w:rsidRPr="004558CE">
              <w:rPr>
                <w:sz w:val="28"/>
                <w:szCs w:val="28"/>
              </w:rPr>
              <w:t>Ведущий специалист отдела финансирования городского хозяйства</w:t>
            </w:r>
          </w:p>
        </w:tc>
      </w:tr>
    </w:tbl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p w:rsidR="001412D5" w:rsidRPr="00E2215A" w:rsidRDefault="001412D5" w:rsidP="00280CE7">
      <w:pPr>
        <w:ind w:firstLine="708"/>
        <w:contextualSpacing/>
        <w:jc w:val="both"/>
        <w:rPr>
          <w:sz w:val="28"/>
        </w:rPr>
      </w:pPr>
    </w:p>
    <w:sectPr w:rsidR="001412D5" w:rsidRPr="00E2215A" w:rsidSect="00E2215A">
      <w:headerReference w:type="default" r:id="rId7"/>
      <w:pgSz w:w="11906" w:h="16838" w:code="9"/>
      <w:pgMar w:top="1134" w:right="567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D56" w:rsidRDefault="00C71D56" w:rsidP="00E2215A">
      <w:r>
        <w:separator/>
      </w:r>
    </w:p>
  </w:endnote>
  <w:endnote w:type="continuationSeparator" w:id="0">
    <w:p w:rsidR="00C71D56" w:rsidRDefault="00C71D56" w:rsidP="00E2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D56" w:rsidRDefault="00C71D56" w:rsidP="00E2215A">
      <w:r>
        <w:separator/>
      </w:r>
    </w:p>
  </w:footnote>
  <w:footnote w:type="continuationSeparator" w:id="0">
    <w:p w:rsidR="00C71D56" w:rsidRDefault="00C71D56" w:rsidP="00E2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397973366"/>
      <w:docPartObj>
        <w:docPartGallery w:val="Page Numbers (Top of Page)"/>
        <w:docPartUnique/>
      </w:docPartObj>
    </w:sdtPr>
    <w:sdtEndPr/>
    <w:sdtContent>
      <w:p w:rsidR="00E2215A" w:rsidRPr="00E2215A" w:rsidRDefault="00E2215A">
        <w:pPr>
          <w:pStyle w:val="a6"/>
          <w:jc w:val="right"/>
          <w:rPr>
            <w:sz w:val="24"/>
            <w:szCs w:val="24"/>
          </w:rPr>
        </w:pPr>
        <w:r w:rsidRPr="00E2215A">
          <w:rPr>
            <w:sz w:val="24"/>
            <w:szCs w:val="24"/>
          </w:rPr>
          <w:fldChar w:fldCharType="begin"/>
        </w:r>
        <w:r w:rsidRPr="00E2215A">
          <w:rPr>
            <w:sz w:val="24"/>
            <w:szCs w:val="24"/>
          </w:rPr>
          <w:instrText>PAGE   \* MERGEFORMAT</w:instrText>
        </w:r>
        <w:r w:rsidRPr="00E2215A">
          <w:rPr>
            <w:sz w:val="24"/>
            <w:szCs w:val="24"/>
          </w:rPr>
          <w:fldChar w:fldCharType="separate"/>
        </w:r>
        <w:r w:rsidR="009A460C">
          <w:rPr>
            <w:noProof/>
            <w:sz w:val="24"/>
            <w:szCs w:val="24"/>
          </w:rPr>
          <w:t>2</w:t>
        </w:r>
        <w:r w:rsidRPr="00E2215A">
          <w:rPr>
            <w:sz w:val="24"/>
            <w:szCs w:val="24"/>
          </w:rPr>
          <w:fldChar w:fldCharType="end"/>
        </w:r>
      </w:p>
    </w:sdtContent>
  </w:sdt>
  <w:p w:rsidR="00E2215A" w:rsidRDefault="00E221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1"/>
    <w:rsid w:val="00105552"/>
    <w:rsid w:val="001412D5"/>
    <w:rsid w:val="001E6376"/>
    <w:rsid w:val="00245475"/>
    <w:rsid w:val="00280CE7"/>
    <w:rsid w:val="003F213F"/>
    <w:rsid w:val="004558CE"/>
    <w:rsid w:val="00524D04"/>
    <w:rsid w:val="006E155F"/>
    <w:rsid w:val="008058B4"/>
    <w:rsid w:val="00810481"/>
    <w:rsid w:val="008E4A29"/>
    <w:rsid w:val="00972067"/>
    <w:rsid w:val="009A1BF5"/>
    <w:rsid w:val="009A460C"/>
    <w:rsid w:val="009D4F5D"/>
    <w:rsid w:val="00A0004C"/>
    <w:rsid w:val="00B12F6C"/>
    <w:rsid w:val="00C71D56"/>
    <w:rsid w:val="00CC2669"/>
    <w:rsid w:val="00E2215A"/>
    <w:rsid w:val="00E23F18"/>
    <w:rsid w:val="00EB1897"/>
    <w:rsid w:val="00FB4356"/>
    <w:rsid w:val="00FB439F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462E53-0FD4-43A0-9CEC-B6E9319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21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21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11C0AC-66E6-44D3-A584-483CEEF4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Косенко</dc:creator>
  <cp:lastModifiedBy>ПравПортал</cp:lastModifiedBy>
  <cp:revision>2</cp:revision>
  <cp:lastPrinted>2021-02-03T03:36:00Z</cp:lastPrinted>
  <dcterms:created xsi:type="dcterms:W3CDTF">2021-06-11T02:15:00Z</dcterms:created>
  <dcterms:modified xsi:type="dcterms:W3CDTF">2021-06-11T02:15:00Z</dcterms:modified>
</cp:coreProperties>
</file>