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5E" w:rsidRPr="002E207D" w:rsidRDefault="0037098C" w:rsidP="00621C5E">
      <w:pPr>
        <w:pStyle w:val="ad"/>
        <w:ind w:right="-1277"/>
        <w:jc w:val="both"/>
        <w:rPr>
          <w:rFonts w:ascii="Times New Roman" w:hAnsi="Times New Roman" w:cs="Times New Roman"/>
          <w:sz w:val="28"/>
          <w:szCs w:val="28"/>
        </w:rPr>
      </w:pPr>
      <w:r w:rsidRPr="00751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21C5E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621C5E" w:rsidRPr="003A0A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75E6" w:rsidRPr="002E207D">
        <w:rPr>
          <w:rFonts w:ascii="Times New Roman" w:hAnsi="Times New Roman" w:cs="Times New Roman"/>
          <w:sz w:val="28"/>
          <w:szCs w:val="28"/>
        </w:rPr>
        <w:t>2</w:t>
      </w:r>
    </w:p>
    <w:p w:rsidR="00621C5E" w:rsidRDefault="00621C5E" w:rsidP="00621C5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A0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</w:t>
      </w:r>
      <w:r w:rsidR="003F1CE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ормативным затратам </w:t>
      </w:r>
    </w:p>
    <w:p w:rsidR="00621C5E" w:rsidRDefault="00621C5E" w:rsidP="00621C5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на обеспечение функций комитета </w:t>
      </w:r>
    </w:p>
    <w:p w:rsidR="00621C5E" w:rsidRPr="00A1739F" w:rsidRDefault="00621C5E" w:rsidP="00621C5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A1739F">
        <w:rPr>
          <w:rFonts w:ascii="Times New Roman" w:hAnsi="Times New Roman" w:cs="Times New Roman"/>
          <w:sz w:val="28"/>
          <w:szCs w:val="28"/>
        </w:rPr>
        <w:t>по образованию города Барнаула</w:t>
      </w:r>
    </w:p>
    <w:p w:rsidR="00621C5E" w:rsidRDefault="00621C5E" w:rsidP="00621C5E">
      <w:pPr>
        <w:pStyle w:val="a3"/>
        <w:tabs>
          <w:tab w:val="left" w:pos="6675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 части закупок, товаров, работ,</w:t>
      </w:r>
    </w:p>
    <w:p w:rsidR="00621C5E" w:rsidRDefault="00621C5E" w:rsidP="00621C5E">
      <w:pPr>
        <w:pStyle w:val="a3"/>
        <w:tabs>
          <w:tab w:val="left" w:pos="6675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услуг</w:t>
      </w:r>
    </w:p>
    <w:p w:rsidR="0037098C" w:rsidRPr="006E3315" w:rsidRDefault="0037098C" w:rsidP="00621C5E">
      <w:pPr>
        <w:pStyle w:val="ad"/>
        <w:ind w:right="-1277"/>
        <w:jc w:val="both"/>
        <w:rPr>
          <w:rFonts w:ascii="Times New Roman" w:hAnsi="Times New Roman" w:cs="Times New Roman"/>
          <w:sz w:val="28"/>
          <w:szCs w:val="28"/>
        </w:rPr>
      </w:pPr>
      <w:r w:rsidRPr="00751E0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7098C" w:rsidRPr="006E3315" w:rsidRDefault="0037098C" w:rsidP="0037098C">
      <w:pPr>
        <w:pStyle w:val="a3"/>
        <w:spacing w:after="0" w:line="240" w:lineRule="auto"/>
        <w:ind w:left="108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7098C" w:rsidRPr="006E3315" w:rsidRDefault="0037098C" w:rsidP="0037098C">
      <w:pPr>
        <w:spacing w:after="0" w:line="240" w:lineRule="auto"/>
        <w:ind w:left="3540" w:right="-1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1.</w:t>
      </w:r>
      <w:r w:rsidR="0084415C" w:rsidRPr="006E3315">
        <w:rPr>
          <w:rFonts w:ascii="Times New Roman" w:hAnsi="Times New Roman" w:cs="Times New Roman"/>
          <w:sz w:val="28"/>
          <w:szCs w:val="28"/>
        </w:rPr>
        <w:t xml:space="preserve"> </w:t>
      </w:r>
      <w:r w:rsidRPr="006E3315">
        <w:rPr>
          <w:rFonts w:ascii="Times New Roman" w:hAnsi="Times New Roman" w:cs="Times New Roman"/>
          <w:sz w:val="28"/>
          <w:szCs w:val="28"/>
        </w:rPr>
        <w:t>Прочие затраты</w:t>
      </w:r>
    </w:p>
    <w:p w:rsidR="0037098C" w:rsidRPr="006E3315" w:rsidRDefault="0037098C" w:rsidP="0037098C">
      <w:pPr>
        <w:spacing w:after="0" w:line="240" w:lineRule="auto"/>
        <w:ind w:left="3400" w:firstLine="140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1.1. Услуги почтовой связи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256"/>
        <w:gridCol w:w="3543"/>
        <w:gridCol w:w="3544"/>
      </w:tblGrid>
      <w:tr w:rsidR="00751E0C" w:rsidRPr="006E3315" w:rsidTr="00F843BC">
        <w:trPr>
          <w:trHeight w:val="611"/>
        </w:trPr>
        <w:tc>
          <w:tcPr>
            <w:tcW w:w="3256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3543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Цена одного почтового отправления (руб.)</w:t>
            </w:r>
          </w:p>
        </w:tc>
        <w:tc>
          <w:tcPr>
            <w:tcW w:w="3544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37098C" w:rsidRPr="006E3315" w:rsidTr="00F843BC">
        <w:trPr>
          <w:trHeight w:val="318"/>
        </w:trPr>
        <w:tc>
          <w:tcPr>
            <w:tcW w:w="3256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543" w:type="dxa"/>
          </w:tcPr>
          <w:p w:rsidR="0037098C" w:rsidRPr="006E3315" w:rsidRDefault="00333E4A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</w:tbl>
    <w:p w:rsidR="0037098C" w:rsidRPr="006E3315" w:rsidRDefault="0037098C" w:rsidP="0037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98C" w:rsidRPr="006E3315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1.2.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транспортных расходов (проездные билеты) сотрудников, связанных с выездным характером работы</w:t>
      </w:r>
    </w:p>
    <w:p w:rsidR="0037098C" w:rsidRPr="006E3315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1.2.1. Затраты по договору на проезд к месту командирования и обратно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286"/>
        <w:gridCol w:w="5057"/>
      </w:tblGrid>
      <w:tr w:rsidR="00751E0C" w:rsidRPr="006E3315" w:rsidTr="00F843BC">
        <w:trPr>
          <w:trHeight w:val="234"/>
        </w:trPr>
        <w:tc>
          <w:tcPr>
            <w:tcW w:w="5286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командированных работников</w:t>
            </w:r>
          </w:p>
        </w:tc>
        <w:tc>
          <w:tcPr>
            <w:tcW w:w="5057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Цена проезда по </w:t>
            </w:r>
            <w:r w:rsidRPr="006E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-му направлению командирования</w:t>
            </w:r>
          </w:p>
        </w:tc>
      </w:tr>
      <w:tr w:rsidR="0037098C" w:rsidRPr="006E3315" w:rsidTr="00F843BC">
        <w:trPr>
          <w:trHeight w:val="309"/>
        </w:trPr>
        <w:tc>
          <w:tcPr>
            <w:tcW w:w="5286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7" w:type="dxa"/>
          </w:tcPr>
          <w:p w:rsidR="0037098C" w:rsidRPr="006E3315" w:rsidRDefault="00333E4A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7098C" w:rsidRPr="006E3315" w:rsidRDefault="0037098C" w:rsidP="0037098C">
      <w:pPr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098C" w:rsidRPr="006E3315" w:rsidRDefault="0037098C" w:rsidP="0037098C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1.2.2. Затраты по договору найма жилого помещения на период</w:t>
      </w:r>
    </w:p>
    <w:p w:rsidR="0037098C" w:rsidRPr="006E3315" w:rsidRDefault="0037098C" w:rsidP="0037098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командирования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256"/>
        <w:gridCol w:w="3543"/>
        <w:gridCol w:w="3544"/>
      </w:tblGrid>
      <w:tr w:rsidR="00751E0C" w:rsidRPr="006E3315" w:rsidTr="00F843BC">
        <w:trPr>
          <w:trHeight w:val="234"/>
        </w:trPr>
        <w:tc>
          <w:tcPr>
            <w:tcW w:w="3256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командированных работников по </w:t>
            </w:r>
            <w:r w:rsidRPr="006E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-му направлению командирования с учетом показателей утвержденных планов служебных командировок</w:t>
            </w:r>
          </w:p>
        </w:tc>
        <w:tc>
          <w:tcPr>
            <w:tcW w:w="3543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Цена  найма жилого помещения в сутки по </w:t>
            </w:r>
            <w:r w:rsidRPr="006E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-му направлению командирования</w:t>
            </w:r>
          </w:p>
        </w:tc>
        <w:tc>
          <w:tcPr>
            <w:tcW w:w="3544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суток нахождения в командировке по </w:t>
            </w:r>
            <w:r w:rsidRPr="006E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-му направлению командирования</w:t>
            </w:r>
          </w:p>
        </w:tc>
      </w:tr>
      <w:tr w:rsidR="0037098C" w:rsidRPr="006E3315" w:rsidTr="00F843BC">
        <w:trPr>
          <w:trHeight w:val="291"/>
        </w:trPr>
        <w:tc>
          <w:tcPr>
            <w:tcW w:w="3256" w:type="dxa"/>
          </w:tcPr>
          <w:p w:rsidR="0037098C" w:rsidRPr="006E3315" w:rsidRDefault="00333E4A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544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098C" w:rsidRPr="006E3315" w:rsidRDefault="0037098C" w:rsidP="003709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7098C" w:rsidRPr="006E3315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1.2.3. Затраты на приобретение проездных билетов на общественный транспорт</w:t>
      </w:r>
    </w:p>
    <w:p w:rsidR="0037098C" w:rsidRPr="006E3315" w:rsidRDefault="0037098C" w:rsidP="0037098C">
      <w:pPr>
        <w:pStyle w:val="a3"/>
        <w:spacing w:after="0" w:line="240" w:lineRule="auto"/>
        <w:ind w:left="448" w:firstLine="3238"/>
        <w:rPr>
          <w:rFonts w:ascii="Times New Roman" w:hAnsi="Times New Roman" w:cs="Times New Roman"/>
          <w:sz w:val="24"/>
          <w:szCs w:val="24"/>
        </w:rPr>
      </w:pPr>
      <w:r w:rsidRPr="006E3315">
        <w:rPr>
          <w:rFonts w:ascii="Times New Roman" w:hAnsi="Times New Roman" w:cs="Times New Roman"/>
          <w:sz w:val="28"/>
          <w:szCs w:val="28"/>
        </w:rPr>
        <w:t xml:space="preserve">З </w:t>
      </w:r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 xml:space="preserve">проезд = </w:t>
      </w:r>
      <w:r w:rsidRPr="006E331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 xml:space="preserve">проезд </w:t>
      </w:r>
      <w:r w:rsidRPr="006E3315">
        <w:rPr>
          <w:rFonts w:ascii="Times New Roman" w:hAnsi="Times New Roman" w:cs="Times New Roman"/>
          <w:sz w:val="28"/>
          <w:szCs w:val="28"/>
        </w:rPr>
        <w:t xml:space="preserve">х </w:t>
      </w:r>
      <w:r w:rsidRPr="006E331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E3315">
        <w:rPr>
          <w:rFonts w:ascii="Times New Roman" w:hAnsi="Times New Roman" w:cs="Times New Roman"/>
          <w:sz w:val="28"/>
          <w:szCs w:val="28"/>
        </w:rPr>
        <w:t xml:space="preserve"> </w:t>
      </w:r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 xml:space="preserve">проезд </w:t>
      </w:r>
      <w:r w:rsidRPr="006E3315">
        <w:rPr>
          <w:rFonts w:ascii="Times New Roman" w:hAnsi="Times New Roman" w:cs="Times New Roman"/>
          <w:sz w:val="28"/>
          <w:szCs w:val="28"/>
        </w:rPr>
        <w:t xml:space="preserve">х 12 </w:t>
      </w:r>
      <w:r w:rsidRPr="006E3315">
        <w:rPr>
          <w:rFonts w:ascii="Times New Roman" w:hAnsi="Times New Roman" w:cs="Times New Roman"/>
          <w:sz w:val="24"/>
          <w:szCs w:val="24"/>
        </w:rPr>
        <w:t>месяцев</w:t>
      </w:r>
    </w:p>
    <w:p w:rsidR="0037098C" w:rsidRPr="006E3315" w:rsidRDefault="0037098C" w:rsidP="0037098C">
      <w:pPr>
        <w:pStyle w:val="a3"/>
        <w:spacing w:after="0" w:line="240" w:lineRule="auto"/>
        <w:ind w:left="448" w:firstLine="3238"/>
        <w:rPr>
          <w:rFonts w:ascii="Times New Roman" w:hAnsi="Times New Roman" w:cs="Times New Roman"/>
          <w:sz w:val="24"/>
          <w:szCs w:val="24"/>
        </w:rPr>
      </w:pPr>
      <w:proofErr w:type="gramStart"/>
      <w:r w:rsidRPr="006E331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 xml:space="preserve">проезд </w:t>
      </w:r>
      <w:r w:rsidRPr="006E3315">
        <w:rPr>
          <w:rFonts w:ascii="Times New Roman" w:hAnsi="Times New Roman" w:cs="Times New Roman"/>
          <w:sz w:val="28"/>
          <w:szCs w:val="28"/>
        </w:rPr>
        <w:t xml:space="preserve"> </w:t>
      </w:r>
      <w:r w:rsidRPr="006E331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E3315">
        <w:rPr>
          <w:rFonts w:ascii="Times New Roman" w:hAnsi="Times New Roman" w:cs="Times New Roman"/>
          <w:sz w:val="24"/>
          <w:szCs w:val="24"/>
        </w:rPr>
        <w:t xml:space="preserve"> количество работников</w:t>
      </w:r>
    </w:p>
    <w:p w:rsidR="0037098C" w:rsidRPr="006E3315" w:rsidRDefault="0037098C" w:rsidP="0037098C">
      <w:pPr>
        <w:pStyle w:val="a3"/>
        <w:spacing w:after="0" w:line="240" w:lineRule="auto"/>
        <w:ind w:left="448" w:firstLine="3238"/>
        <w:rPr>
          <w:rFonts w:ascii="Times New Roman" w:hAnsi="Times New Roman" w:cs="Times New Roman"/>
          <w:sz w:val="24"/>
          <w:szCs w:val="24"/>
        </w:rPr>
      </w:pPr>
      <w:r w:rsidRPr="006E331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E3315">
        <w:rPr>
          <w:rFonts w:ascii="Times New Roman" w:hAnsi="Times New Roman" w:cs="Times New Roman"/>
          <w:sz w:val="28"/>
          <w:szCs w:val="28"/>
        </w:rPr>
        <w:t xml:space="preserve"> </w:t>
      </w:r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 xml:space="preserve">проезд </w:t>
      </w:r>
      <w:r w:rsidRPr="006E3315">
        <w:rPr>
          <w:rFonts w:ascii="Times New Roman" w:hAnsi="Times New Roman" w:cs="Times New Roman"/>
          <w:sz w:val="24"/>
          <w:szCs w:val="24"/>
        </w:rPr>
        <w:t>– цена 1 проездного билета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256"/>
        <w:gridCol w:w="3543"/>
        <w:gridCol w:w="3544"/>
      </w:tblGrid>
      <w:tr w:rsidR="00751E0C" w:rsidRPr="006E3315" w:rsidTr="00F843BC">
        <w:trPr>
          <w:trHeight w:val="265"/>
        </w:trPr>
        <w:tc>
          <w:tcPr>
            <w:tcW w:w="3256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3543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Цена приобретения проездного билета</w:t>
            </w:r>
          </w:p>
        </w:tc>
        <w:tc>
          <w:tcPr>
            <w:tcW w:w="3544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37098C" w:rsidRPr="006E3315" w:rsidTr="00F843BC">
        <w:trPr>
          <w:trHeight w:val="309"/>
        </w:trPr>
        <w:tc>
          <w:tcPr>
            <w:tcW w:w="3256" w:type="dxa"/>
          </w:tcPr>
          <w:p w:rsidR="0037098C" w:rsidRPr="006E3315" w:rsidRDefault="00333E4A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37098C" w:rsidRPr="006E3315" w:rsidRDefault="0037098C" w:rsidP="008D1F7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98C" w:rsidRPr="006E3315" w:rsidRDefault="003B4DC1" w:rsidP="008D1F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1F7C"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</w:tbl>
    <w:p w:rsidR="0037098C" w:rsidRPr="006E3315" w:rsidRDefault="0037098C" w:rsidP="003709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98C" w:rsidRPr="006E3315" w:rsidRDefault="0037098C" w:rsidP="003709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1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Затраты на коммунальные услуги</w:t>
      </w:r>
    </w:p>
    <w:p w:rsidR="0037098C" w:rsidRPr="006E3315" w:rsidRDefault="0037098C" w:rsidP="003709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315">
        <w:rPr>
          <w:rFonts w:ascii="Times New Roman" w:hAnsi="Times New Roman" w:cs="Times New Roman"/>
          <w:color w:val="000000" w:themeColor="text1"/>
          <w:sz w:val="28"/>
          <w:szCs w:val="28"/>
        </w:rPr>
        <w:t>1.3.1. Затраты на электроснабжение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632496" w:rsidRPr="006E3315" w:rsidTr="00F843BC">
        <w:trPr>
          <w:trHeight w:val="568"/>
        </w:trPr>
        <w:tc>
          <w:tcPr>
            <w:tcW w:w="5382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Регулируемый тариф на электроэнергию (руб.)</w:t>
            </w:r>
          </w:p>
        </w:tc>
        <w:tc>
          <w:tcPr>
            <w:tcW w:w="496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Расчетная потребность электроэнергии в год по </w:t>
            </w: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-му тарифу (кВт)</w:t>
            </w:r>
          </w:p>
        </w:tc>
      </w:tr>
      <w:tr w:rsidR="0037098C" w:rsidRPr="006E3315" w:rsidTr="00F843BC">
        <w:trPr>
          <w:trHeight w:val="311"/>
        </w:trPr>
        <w:tc>
          <w:tcPr>
            <w:tcW w:w="5382" w:type="dxa"/>
          </w:tcPr>
          <w:p w:rsidR="0037098C" w:rsidRPr="006E3315" w:rsidRDefault="00632496" w:rsidP="00632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65BA1"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4961" w:type="dxa"/>
          </w:tcPr>
          <w:p w:rsidR="0037098C" w:rsidRPr="006E3315" w:rsidRDefault="00EE5E30" w:rsidP="00F84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210230</w:t>
            </w:r>
            <w:r w:rsidR="0037098C"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37098C" w:rsidRPr="006E3315" w:rsidRDefault="0037098C" w:rsidP="0037098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37098C" w:rsidRPr="006E3315" w:rsidRDefault="0037098C" w:rsidP="003709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315">
        <w:rPr>
          <w:rFonts w:ascii="Times New Roman" w:hAnsi="Times New Roman" w:cs="Times New Roman"/>
          <w:color w:val="000000" w:themeColor="text1"/>
          <w:sz w:val="28"/>
          <w:szCs w:val="28"/>
        </w:rPr>
        <w:t>1.3.2. Затраты на теплоснабжение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EE5E30" w:rsidRPr="006E3315" w:rsidTr="00F843BC">
        <w:trPr>
          <w:trHeight w:val="664"/>
        </w:trPr>
        <w:tc>
          <w:tcPr>
            <w:tcW w:w="5382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Расчетная потребность в </w:t>
            </w:r>
            <w:proofErr w:type="spellStart"/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теплоэнергии</w:t>
            </w:r>
            <w:proofErr w:type="spellEnd"/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отопление (Гкал)</w:t>
            </w:r>
          </w:p>
        </w:tc>
        <w:tc>
          <w:tcPr>
            <w:tcW w:w="496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Регулируемый тариф на теплоснабжение (руб.)</w:t>
            </w:r>
          </w:p>
        </w:tc>
      </w:tr>
      <w:tr w:rsidR="00EE5E30" w:rsidRPr="006E3315" w:rsidTr="00F843BC">
        <w:trPr>
          <w:trHeight w:val="290"/>
        </w:trPr>
        <w:tc>
          <w:tcPr>
            <w:tcW w:w="5382" w:type="dxa"/>
          </w:tcPr>
          <w:p w:rsidR="0037098C" w:rsidRPr="006E3315" w:rsidRDefault="00EE5E30" w:rsidP="00EE5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</w:t>
            </w:r>
            <w:r w:rsidR="00C80D96"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37098C" w:rsidRPr="006E3315" w:rsidRDefault="00EE5E30" w:rsidP="00EE5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1991</w:t>
            </w:r>
            <w:r w:rsidR="00C80D96"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</w:tr>
    </w:tbl>
    <w:p w:rsidR="0037098C" w:rsidRPr="006E3315" w:rsidRDefault="0037098C" w:rsidP="0037098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7098C" w:rsidRPr="006E3315" w:rsidRDefault="0037098C" w:rsidP="0037098C">
      <w:pPr>
        <w:spacing w:after="0" w:line="240" w:lineRule="auto"/>
        <w:ind w:left="11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315">
        <w:rPr>
          <w:rFonts w:ascii="Times New Roman" w:hAnsi="Times New Roman" w:cs="Times New Roman"/>
          <w:color w:val="000000" w:themeColor="text1"/>
          <w:sz w:val="28"/>
          <w:szCs w:val="28"/>
        </w:rPr>
        <w:t>1.3.3. Затраты на горячее водоснабжение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D65DCB" w:rsidRPr="006E3315" w:rsidTr="00F843BC">
        <w:trPr>
          <w:trHeight w:val="589"/>
        </w:trPr>
        <w:tc>
          <w:tcPr>
            <w:tcW w:w="5382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потребность в горячей воде (м</w:t>
            </w: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год</w:t>
            </w:r>
          </w:p>
        </w:tc>
        <w:tc>
          <w:tcPr>
            <w:tcW w:w="496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Регулируемый тариф на горячее водоснабжение (руб.)</w:t>
            </w:r>
          </w:p>
        </w:tc>
      </w:tr>
      <w:tr w:rsidR="00C469EF" w:rsidRPr="006E3315" w:rsidTr="00F843BC">
        <w:trPr>
          <w:trHeight w:val="302"/>
        </w:trPr>
        <w:tc>
          <w:tcPr>
            <w:tcW w:w="5382" w:type="dxa"/>
          </w:tcPr>
          <w:p w:rsidR="0037098C" w:rsidRPr="006E3315" w:rsidRDefault="00C469EF" w:rsidP="00F84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</w:t>
            </w:r>
            <w:r w:rsidR="0037098C"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7098C" w:rsidRPr="006E3315" w:rsidRDefault="00C80D96" w:rsidP="00C46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469EF"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  <w:r w:rsidR="00C469EF"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7098C" w:rsidRPr="006E3315" w:rsidRDefault="0037098C" w:rsidP="003709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098C" w:rsidRPr="006E3315" w:rsidRDefault="0037098C" w:rsidP="0037098C">
      <w:pPr>
        <w:spacing w:after="0" w:line="240" w:lineRule="auto"/>
        <w:ind w:left="11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315">
        <w:rPr>
          <w:rFonts w:ascii="Times New Roman" w:hAnsi="Times New Roman" w:cs="Times New Roman"/>
          <w:color w:val="000000" w:themeColor="text1"/>
          <w:sz w:val="28"/>
          <w:szCs w:val="28"/>
        </w:rPr>
        <w:t>1.3.4. Затраты на холодное водоснабжение и водоотведение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689"/>
        <w:gridCol w:w="2693"/>
        <w:gridCol w:w="2551"/>
        <w:gridCol w:w="2410"/>
      </w:tblGrid>
      <w:tr w:rsidR="00632496" w:rsidRPr="006E3315" w:rsidTr="00F843BC">
        <w:trPr>
          <w:trHeight w:val="756"/>
        </w:trPr>
        <w:tc>
          <w:tcPr>
            <w:tcW w:w="2689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потребность в холодном водоснабжении (м</w:t>
            </w: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год</w:t>
            </w:r>
          </w:p>
        </w:tc>
        <w:tc>
          <w:tcPr>
            <w:tcW w:w="2693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Регулируемый тариф на холодное водоснабжение (руб.)</w:t>
            </w:r>
          </w:p>
        </w:tc>
        <w:tc>
          <w:tcPr>
            <w:tcW w:w="255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потребность в водоотведении (м</w:t>
            </w: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год</w:t>
            </w:r>
          </w:p>
        </w:tc>
        <w:tc>
          <w:tcPr>
            <w:tcW w:w="2410" w:type="dxa"/>
          </w:tcPr>
          <w:p w:rsidR="0037098C" w:rsidRPr="006E3315" w:rsidRDefault="0037098C" w:rsidP="00632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Регулируемый тариф на водоотведение (</w:t>
            </w:r>
            <w:r w:rsidR="00632496"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руб)</w:t>
            </w:r>
          </w:p>
        </w:tc>
      </w:tr>
      <w:tr w:rsidR="00632496" w:rsidRPr="006E3315" w:rsidTr="00F843BC">
        <w:trPr>
          <w:trHeight w:val="343"/>
        </w:trPr>
        <w:tc>
          <w:tcPr>
            <w:tcW w:w="2689" w:type="dxa"/>
          </w:tcPr>
          <w:p w:rsidR="0037098C" w:rsidRPr="006E3315" w:rsidRDefault="00403F29" w:rsidP="00F84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1840</w:t>
            </w:r>
            <w:r w:rsidR="0037098C"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693" w:type="dxa"/>
          </w:tcPr>
          <w:p w:rsidR="0037098C" w:rsidRPr="006E3315" w:rsidRDefault="007D1178" w:rsidP="00403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03F29"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  <w:r w:rsidR="00403F29"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7098C" w:rsidRPr="006E3315" w:rsidRDefault="00632496" w:rsidP="00F84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1840</w:t>
            </w:r>
            <w:r w:rsidR="0037098C"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37098C" w:rsidRPr="006E3315" w:rsidRDefault="00632496" w:rsidP="00632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7D1178"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D1178"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37098C" w:rsidRPr="006E3315" w:rsidRDefault="0037098C" w:rsidP="0037098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37098C" w:rsidRPr="006E3315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1.4.  Затраты на содержание имущества, не отнесенные к затратам на содержание имущества в рамках затрат на информационно-коммуникационные</w:t>
      </w:r>
    </w:p>
    <w:p w:rsidR="0037098C" w:rsidRPr="006E3315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технологии</w:t>
      </w:r>
    </w:p>
    <w:p w:rsidR="0037098C" w:rsidRPr="006E3315" w:rsidRDefault="0037098C" w:rsidP="003709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 xml:space="preserve">1.4.1. </w:t>
      </w:r>
      <w:r w:rsidRPr="006E3315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закупку услуг управляющей компании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539"/>
        <w:gridCol w:w="3260"/>
        <w:gridCol w:w="3544"/>
      </w:tblGrid>
      <w:tr w:rsidR="00056C40" w:rsidRPr="006E3315" w:rsidTr="00F843BC">
        <w:trPr>
          <w:trHeight w:val="890"/>
        </w:trPr>
        <w:tc>
          <w:tcPr>
            <w:tcW w:w="3539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услуг управляющей компании (м</w:t>
            </w: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услуги управляющей компании в месяц за м</w:t>
            </w: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3544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количество месяцев использования услуги управляющей компании</w:t>
            </w:r>
          </w:p>
        </w:tc>
      </w:tr>
      <w:tr w:rsidR="00056C40" w:rsidRPr="006E3315" w:rsidTr="00F843BC">
        <w:trPr>
          <w:trHeight w:val="407"/>
        </w:trPr>
        <w:tc>
          <w:tcPr>
            <w:tcW w:w="3539" w:type="dxa"/>
          </w:tcPr>
          <w:p w:rsidR="0037098C" w:rsidRPr="006E3315" w:rsidRDefault="0037098C" w:rsidP="00632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632496"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3130,8</w:t>
            </w:r>
          </w:p>
        </w:tc>
        <w:tc>
          <w:tcPr>
            <w:tcW w:w="3260" w:type="dxa"/>
          </w:tcPr>
          <w:p w:rsidR="0037098C" w:rsidRPr="006E3315" w:rsidRDefault="0037098C" w:rsidP="00056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56C40"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544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37098C" w:rsidRPr="006E3315" w:rsidRDefault="0037098C" w:rsidP="0037098C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37098C" w:rsidRPr="006E3315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 xml:space="preserve">1.4.2. Затраты на техническое обслуживание и </w:t>
      </w:r>
      <w:proofErr w:type="spellStart"/>
      <w:r w:rsidRPr="006E331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6E3315">
        <w:rPr>
          <w:rFonts w:ascii="Times New Roman" w:hAnsi="Times New Roman" w:cs="Times New Roman"/>
          <w:sz w:val="28"/>
          <w:szCs w:val="28"/>
        </w:rPr>
        <w:t>-профилактический</w:t>
      </w:r>
    </w:p>
    <w:p w:rsidR="0037098C" w:rsidRPr="006E3315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ремонт систем охранно-тревожной сигнализации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751E0C" w:rsidRPr="006E3315" w:rsidTr="00F843BC">
        <w:trPr>
          <w:trHeight w:val="611"/>
        </w:trPr>
        <w:tc>
          <w:tcPr>
            <w:tcW w:w="5382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 в составе системы охранно-тревожной сигнализации (шт.)</w:t>
            </w:r>
          </w:p>
        </w:tc>
        <w:tc>
          <w:tcPr>
            <w:tcW w:w="496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Цена обслуживании одного устройства в год (руб.)</w:t>
            </w:r>
          </w:p>
        </w:tc>
      </w:tr>
      <w:tr w:rsidR="0037098C" w:rsidRPr="006E3315" w:rsidTr="00F843BC">
        <w:trPr>
          <w:trHeight w:val="283"/>
        </w:trPr>
        <w:tc>
          <w:tcPr>
            <w:tcW w:w="5382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  <w:tc>
          <w:tcPr>
            <w:tcW w:w="496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не более 1000,00</w:t>
            </w:r>
          </w:p>
        </w:tc>
      </w:tr>
    </w:tbl>
    <w:p w:rsidR="0037098C" w:rsidRPr="006E3315" w:rsidRDefault="0037098C" w:rsidP="0037098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37098C" w:rsidRPr="006E3315" w:rsidRDefault="0037098C" w:rsidP="00370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1.4.3. Затраты на вывоз и захоронение твердых бытовых отходов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751E0C" w:rsidRPr="006E3315" w:rsidTr="00F843BC">
        <w:trPr>
          <w:trHeight w:val="619"/>
        </w:trPr>
        <w:tc>
          <w:tcPr>
            <w:tcW w:w="5382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Количество кубических метров твердых бытовых отходов в год (м</w:t>
            </w:r>
            <w:r w:rsidRPr="006E33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Цена вывоза одного кубического метра твердых бытовых отходов (руб.)</w:t>
            </w:r>
          </w:p>
        </w:tc>
      </w:tr>
      <w:tr w:rsidR="0037098C" w:rsidRPr="006E3315" w:rsidTr="00F843BC">
        <w:trPr>
          <w:trHeight w:val="279"/>
        </w:trPr>
        <w:tc>
          <w:tcPr>
            <w:tcW w:w="5382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не более 130</w:t>
            </w:r>
          </w:p>
        </w:tc>
        <w:tc>
          <w:tcPr>
            <w:tcW w:w="496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не более 400,00</w:t>
            </w:r>
          </w:p>
        </w:tc>
      </w:tr>
    </w:tbl>
    <w:p w:rsidR="0037098C" w:rsidRPr="006E3315" w:rsidRDefault="0037098C" w:rsidP="003709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098C" w:rsidRPr="006E3315" w:rsidRDefault="0037098C" w:rsidP="0084415C">
      <w:pPr>
        <w:pStyle w:val="a3"/>
        <w:numPr>
          <w:ilvl w:val="2"/>
          <w:numId w:val="2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6E331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6E3315">
        <w:rPr>
          <w:rFonts w:ascii="Times New Roman" w:hAnsi="Times New Roman" w:cs="Times New Roman"/>
          <w:sz w:val="28"/>
          <w:szCs w:val="28"/>
        </w:rPr>
        <w:t>-профилактический</w:t>
      </w:r>
    </w:p>
    <w:p w:rsidR="0037098C" w:rsidRPr="006E3315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ремонт индивидуального теплового пункта,</w:t>
      </w:r>
    </w:p>
    <w:p w:rsidR="0037098C" w:rsidRPr="006E3315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в том числе на подготовку отопительной системы к зимнему сезону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751E0C" w:rsidRPr="006E3315" w:rsidTr="00F843BC">
        <w:trPr>
          <w:trHeight w:val="671"/>
        </w:trPr>
        <w:tc>
          <w:tcPr>
            <w:tcW w:w="5382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Площадь административных помещений (м</w:t>
            </w:r>
            <w:r w:rsidRPr="006E33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 и              текущего ремонта на 1 м</w:t>
            </w:r>
            <w:proofErr w:type="gramStart"/>
            <w:r w:rsidRPr="006E33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 в год (руб.)</w:t>
            </w:r>
          </w:p>
        </w:tc>
      </w:tr>
      <w:tr w:rsidR="0037098C" w:rsidRPr="006E3315" w:rsidTr="00F843BC">
        <w:trPr>
          <w:trHeight w:val="283"/>
        </w:trPr>
        <w:tc>
          <w:tcPr>
            <w:tcW w:w="5382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496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 40,00</w:t>
            </w:r>
          </w:p>
        </w:tc>
      </w:tr>
    </w:tbl>
    <w:p w:rsidR="0037098C" w:rsidRPr="006E3315" w:rsidRDefault="0037098C" w:rsidP="00370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98C" w:rsidRPr="006E3315" w:rsidRDefault="0037098C" w:rsidP="00370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98C" w:rsidRPr="006E3315" w:rsidRDefault="0037098C" w:rsidP="00370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98C" w:rsidRPr="006E3315" w:rsidRDefault="0037098C" w:rsidP="000244CC">
      <w:pPr>
        <w:pStyle w:val="a3"/>
        <w:numPr>
          <w:ilvl w:val="2"/>
          <w:numId w:val="2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6E331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6E3315">
        <w:rPr>
          <w:rFonts w:ascii="Times New Roman" w:hAnsi="Times New Roman" w:cs="Times New Roman"/>
          <w:sz w:val="28"/>
          <w:szCs w:val="28"/>
        </w:rPr>
        <w:t>-профилактический</w:t>
      </w:r>
    </w:p>
    <w:p w:rsidR="0037098C" w:rsidRPr="006E3315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ремонт систем кондиционирования и вентиляции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751E0C" w:rsidRPr="006E3315" w:rsidTr="00F843BC">
        <w:trPr>
          <w:trHeight w:val="834"/>
        </w:trPr>
        <w:tc>
          <w:tcPr>
            <w:tcW w:w="5382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Количество установок кондиционирования и элементов систем вентиляции (шт.)</w:t>
            </w:r>
          </w:p>
        </w:tc>
        <w:tc>
          <w:tcPr>
            <w:tcW w:w="496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одной установки  в год (руб.)</w:t>
            </w:r>
          </w:p>
        </w:tc>
      </w:tr>
      <w:tr w:rsidR="0037098C" w:rsidRPr="006E3315" w:rsidTr="00F843BC">
        <w:trPr>
          <w:trHeight w:val="279"/>
        </w:trPr>
        <w:tc>
          <w:tcPr>
            <w:tcW w:w="5382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4961" w:type="dxa"/>
          </w:tcPr>
          <w:p w:rsidR="0037098C" w:rsidRPr="006E3315" w:rsidRDefault="0037098C" w:rsidP="0056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565AC9" w:rsidRPr="006E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  <w:r w:rsidR="00565AC9" w:rsidRPr="006E3315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</w:tr>
    </w:tbl>
    <w:p w:rsidR="0037098C" w:rsidRPr="006E3315" w:rsidRDefault="0037098C" w:rsidP="0037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98C" w:rsidRPr="006E3315" w:rsidRDefault="0037098C" w:rsidP="000244CC">
      <w:pPr>
        <w:pStyle w:val="a3"/>
        <w:numPr>
          <w:ilvl w:val="2"/>
          <w:numId w:val="2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6E331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6E3315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751E0C" w:rsidRPr="006E3315" w:rsidTr="00F843BC">
        <w:trPr>
          <w:trHeight w:val="850"/>
        </w:trPr>
        <w:tc>
          <w:tcPr>
            <w:tcW w:w="5382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Количество извещателей пожарной сигнализации (шт.)</w:t>
            </w:r>
          </w:p>
        </w:tc>
        <w:tc>
          <w:tcPr>
            <w:tcW w:w="496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 одного </w:t>
            </w: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 в год  (руб.)</w:t>
            </w:r>
          </w:p>
        </w:tc>
      </w:tr>
      <w:tr w:rsidR="0037098C" w:rsidRPr="006E3315" w:rsidTr="00F843BC">
        <w:trPr>
          <w:trHeight w:val="280"/>
        </w:trPr>
        <w:tc>
          <w:tcPr>
            <w:tcW w:w="5382" w:type="dxa"/>
          </w:tcPr>
          <w:p w:rsidR="0037098C" w:rsidRPr="006E3315" w:rsidRDefault="0037098C" w:rsidP="00E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646EE" w:rsidRPr="006E331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96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не более 800,00</w:t>
            </w:r>
          </w:p>
        </w:tc>
      </w:tr>
    </w:tbl>
    <w:p w:rsidR="0037098C" w:rsidRPr="006E3315" w:rsidRDefault="0037098C" w:rsidP="0037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98C" w:rsidRPr="006E3315" w:rsidRDefault="0037098C" w:rsidP="000244CC">
      <w:pPr>
        <w:pStyle w:val="a3"/>
        <w:numPr>
          <w:ilvl w:val="2"/>
          <w:numId w:val="2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6E331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6E3315">
        <w:rPr>
          <w:rFonts w:ascii="Times New Roman" w:hAnsi="Times New Roman" w:cs="Times New Roman"/>
          <w:sz w:val="28"/>
          <w:szCs w:val="28"/>
        </w:rPr>
        <w:t>-профилактический</w:t>
      </w:r>
    </w:p>
    <w:p w:rsidR="0037098C" w:rsidRPr="006E3315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ремонт  бытового оборудования</w:t>
      </w:r>
    </w:p>
    <w:p w:rsidR="0037098C" w:rsidRPr="006E3315" w:rsidRDefault="0037098C" w:rsidP="0037098C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6E331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6E3315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37098C" w:rsidRPr="006E3315" w:rsidRDefault="0037098C" w:rsidP="0037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98C" w:rsidRPr="006E3315" w:rsidRDefault="0037098C" w:rsidP="000244CC">
      <w:pPr>
        <w:pStyle w:val="ad"/>
        <w:numPr>
          <w:ilvl w:val="2"/>
          <w:numId w:val="2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Затраты на техническое обслуживание, ремонт транспортных средств</w:t>
      </w:r>
    </w:p>
    <w:p w:rsidR="0037098C" w:rsidRPr="006E3315" w:rsidRDefault="0037098C" w:rsidP="0037098C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Затраты на техническое обслуживание, ремонт транспортных средств</w:t>
      </w:r>
      <w:r w:rsidRPr="006E331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E3315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году.</w:t>
      </w:r>
    </w:p>
    <w:p w:rsidR="00DE0A39" w:rsidRPr="006E3315" w:rsidRDefault="00DE0A39" w:rsidP="0037098C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DE0A39" w:rsidRPr="006E3315" w:rsidTr="00D65DCB">
        <w:trPr>
          <w:trHeight w:val="850"/>
        </w:trPr>
        <w:tc>
          <w:tcPr>
            <w:tcW w:w="5382" w:type="dxa"/>
          </w:tcPr>
          <w:p w:rsidR="00DE0A39" w:rsidRPr="006E3315" w:rsidRDefault="00DE0A39" w:rsidP="00DE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 (шт.)</w:t>
            </w:r>
          </w:p>
        </w:tc>
        <w:tc>
          <w:tcPr>
            <w:tcW w:w="4961" w:type="dxa"/>
          </w:tcPr>
          <w:p w:rsidR="00DE0A39" w:rsidRPr="006E3315" w:rsidRDefault="00DE0A39" w:rsidP="00DE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proofErr w:type="gram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в год  (руб.)</w:t>
            </w:r>
          </w:p>
        </w:tc>
      </w:tr>
      <w:tr w:rsidR="00DE0A39" w:rsidRPr="006E3315" w:rsidTr="00D65DCB">
        <w:trPr>
          <w:trHeight w:val="280"/>
        </w:trPr>
        <w:tc>
          <w:tcPr>
            <w:tcW w:w="5382" w:type="dxa"/>
          </w:tcPr>
          <w:p w:rsidR="00DE0A39" w:rsidRPr="006E3315" w:rsidRDefault="00D65DCB" w:rsidP="00D6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DE0A39" w:rsidRPr="00FC42C2" w:rsidRDefault="00E646EE" w:rsidP="00FC42C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C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DE0A39" w:rsidRPr="00FC42C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37098C" w:rsidRPr="006E3315" w:rsidRDefault="0037098C" w:rsidP="0037098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98C" w:rsidRPr="00C52BFD" w:rsidRDefault="0037098C" w:rsidP="00FC42C2">
      <w:pPr>
        <w:pStyle w:val="a3"/>
        <w:numPr>
          <w:ilvl w:val="1"/>
          <w:numId w:val="2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BFD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</w:t>
      </w:r>
      <w:r w:rsidR="000244CC" w:rsidRPr="00C52BFD">
        <w:rPr>
          <w:rFonts w:ascii="Times New Roman" w:hAnsi="Times New Roman" w:cs="Times New Roman"/>
          <w:sz w:val="28"/>
          <w:szCs w:val="28"/>
        </w:rPr>
        <w:t xml:space="preserve"> </w:t>
      </w:r>
      <w:r w:rsidRPr="00C52BFD">
        <w:rPr>
          <w:rFonts w:ascii="Times New Roman" w:hAnsi="Times New Roman" w:cs="Times New Roman"/>
          <w:sz w:val="28"/>
          <w:szCs w:val="28"/>
        </w:rPr>
        <w:t xml:space="preserve"> затратам</w:t>
      </w:r>
      <w:r w:rsidR="00C52BFD" w:rsidRPr="00C52BFD">
        <w:rPr>
          <w:rFonts w:ascii="Times New Roman" w:hAnsi="Times New Roman" w:cs="Times New Roman"/>
          <w:sz w:val="28"/>
          <w:szCs w:val="28"/>
        </w:rPr>
        <w:t xml:space="preserve"> </w:t>
      </w:r>
      <w:r w:rsidRPr="00C52BFD">
        <w:rPr>
          <w:rFonts w:ascii="Times New Roman" w:hAnsi="Times New Roman" w:cs="Times New Roman"/>
          <w:sz w:val="28"/>
          <w:szCs w:val="28"/>
        </w:rPr>
        <w:t xml:space="preserve">на услуги связи, транспортные услуги, оплату расходов по договорам об оказании услуг, связанных с проездом и наймом жилого помещения в связи </w:t>
      </w:r>
      <w:r w:rsidR="00FC42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2BFD">
        <w:rPr>
          <w:rFonts w:ascii="Times New Roman" w:hAnsi="Times New Roman" w:cs="Times New Roman"/>
          <w:sz w:val="28"/>
          <w:szCs w:val="28"/>
        </w:rPr>
        <w:t xml:space="preserve">с командированием работников, заключаемым со сторонними организациями, а также к затратам на коммунальные услуги, аренду помещений </w:t>
      </w:r>
      <w:r w:rsidR="00FC42C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52BFD">
        <w:rPr>
          <w:rFonts w:ascii="Times New Roman" w:hAnsi="Times New Roman" w:cs="Times New Roman"/>
          <w:sz w:val="28"/>
          <w:szCs w:val="28"/>
        </w:rPr>
        <w:t>и оборудования, содержание имущества</w:t>
      </w:r>
      <w:r w:rsidR="00C52BFD">
        <w:rPr>
          <w:rFonts w:ascii="Times New Roman" w:hAnsi="Times New Roman" w:cs="Times New Roman"/>
          <w:sz w:val="28"/>
          <w:szCs w:val="28"/>
        </w:rPr>
        <w:t xml:space="preserve"> </w:t>
      </w:r>
      <w:r w:rsidRPr="00C52BFD">
        <w:rPr>
          <w:rFonts w:ascii="Times New Roman" w:hAnsi="Times New Roman" w:cs="Times New Roman"/>
          <w:sz w:val="28"/>
          <w:szCs w:val="28"/>
        </w:rPr>
        <w:t xml:space="preserve">в рамках прочих затрат и затратам </w:t>
      </w:r>
      <w:r w:rsidR="00FC42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2BFD">
        <w:rPr>
          <w:rFonts w:ascii="Times New Roman" w:hAnsi="Times New Roman" w:cs="Times New Roman"/>
          <w:sz w:val="28"/>
          <w:szCs w:val="28"/>
        </w:rPr>
        <w:t>на приобретение прочих работ и услуг</w:t>
      </w:r>
    </w:p>
    <w:p w:rsidR="0037098C" w:rsidRPr="006E3315" w:rsidRDefault="0037098C" w:rsidP="00FC42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в рамках затрат на информационно-коммуникационные технологии</w:t>
      </w:r>
    </w:p>
    <w:p w:rsidR="008558D2" w:rsidRPr="006E3315" w:rsidRDefault="008558D2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098C" w:rsidRPr="006E3315" w:rsidRDefault="0037098C" w:rsidP="00370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 xml:space="preserve">1.5.1. Затраты на проведение </w:t>
      </w:r>
      <w:proofErr w:type="spellStart"/>
      <w:r w:rsidRPr="006E3315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6E33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3315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6E3315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</w:p>
    <w:tbl>
      <w:tblPr>
        <w:tblStyle w:val="a4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2977"/>
        <w:gridCol w:w="1984"/>
      </w:tblGrid>
      <w:tr w:rsidR="00751E0C" w:rsidRPr="006E3315" w:rsidTr="00F843BC">
        <w:trPr>
          <w:trHeight w:val="701"/>
        </w:trPr>
        <w:tc>
          <w:tcPr>
            <w:tcW w:w="1560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Количество водителей</w:t>
            </w:r>
          </w:p>
        </w:tc>
        <w:tc>
          <w:tcPr>
            <w:tcW w:w="1984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Цена проведения одного </w:t>
            </w: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 осмотра (руб.)</w:t>
            </w:r>
          </w:p>
        </w:tc>
        <w:tc>
          <w:tcPr>
            <w:tcW w:w="198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2977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Поправочный коэффициент, учитывающий неявку на работу по причинам, установленным трудовым законодательством</w:t>
            </w:r>
          </w:p>
        </w:tc>
        <w:tc>
          <w:tcPr>
            <w:tcW w:w="1984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</w:tr>
      <w:tr w:rsidR="00751E0C" w:rsidRPr="006E3315" w:rsidTr="00F843BC">
        <w:trPr>
          <w:trHeight w:val="414"/>
        </w:trPr>
        <w:tc>
          <w:tcPr>
            <w:tcW w:w="1560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977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4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</w:tbl>
    <w:p w:rsidR="008558D2" w:rsidRPr="006E3315" w:rsidRDefault="008558D2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558D2" w:rsidRPr="006E3315" w:rsidRDefault="008558D2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098C" w:rsidRPr="006E3315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1.5.2. Затраты на оплату работ по монтажу (установке), дооборудованию</w:t>
      </w:r>
    </w:p>
    <w:p w:rsidR="0037098C" w:rsidRPr="006E3315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и наладке оборудования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751E0C" w:rsidRPr="006E3315" w:rsidTr="00F843BC">
        <w:trPr>
          <w:trHeight w:val="611"/>
        </w:trPr>
        <w:tc>
          <w:tcPr>
            <w:tcW w:w="5240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оборудования, подлежащего монтажу(установке), дооборудованию и наладке</w:t>
            </w:r>
          </w:p>
        </w:tc>
        <w:tc>
          <w:tcPr>
            <w:tcW w:w="5103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Цена монтажа (установки) и наладки оборудования (руб.)</w:t>
            </w:r>
          </w:p>
        </w:tc>
      </w:tr>
      <w:tr w:rsidR="0037098C" w:rsidRPr="006E3315" w:rsidTr="00F843BC">
        <w:trPr>
          <w:trHeight w:val="279"/>
        </w:trPr>
        <w:tc>
          <w:tcPr>
            <w:tcW w:w="5240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</w:tbl>
    <w:p w:rsidR="0037098C" w:rsidRPr="006E3315" w:rsidRDefault="0037098C" w:rsidP="003709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098C" w:rsidRDefault="0037098C" w:rsidP="003709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2E207D" w:rsidRPr="006E3315" w:rsidRDefault="002E207D" w:rsidP="002E20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3315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15">
        <w:rPr>
          <w:rFonts w:ascii="Times New Roman" w:hAnsi="Times New Roman" w:cs="Times New Roman"/>
          <w:sz w:val="28"/>
          <w:szCs w:val="28"/>
        </w:rPr>
        <w:t>и наладке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системы контроля доступа в здании комитета по образованию города Барнаула 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2E207D" w:rsidRPr="006E3315" w:rsidTr="002E207D">
        <w:trPr>
          <w:trHeight w:val="611"/>
        </w:trPr>
        <w:tc>
          <w:tcPr>
            <w:tcW w:w="5240" w:type="dxa"/>
          </w:tcPr>
          <w:p w:rsidR="002E207D" w:rsidRPr="006E3315" w:rsidRDefault="002E207D" w:rsidP="002E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оборудования, подлежащего монтажу(установке), дооборудованию и наладке</w:t>
            </w:r>
          </w:p>
        </w:tc>
        <w:tc>
          <w:tcPr>
            <w:tcW w:w="5103" w:type="dxa"/>
          </w:tcPr>
          <w:p w:rsidR="002E207D" w:rsidRPr="006E3315" w:rsidRDefault="002E207D" w:rsidP="002E20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Цена монтажа (установки) и наладки оборудования (руб.)</w:t>
            </w:r>
          </w:p>
        </w:tc>
      </w:tr>
      <w:tr w:rsidR="002E207D" w:rsidRPr="006E3315" w:rsidTr="002E207D">
        <w:trPr>
          <w:trHeight w:val="279"/>
        </w:trPr>
        <w:tc>
          <w:tcPr>
            <w:tcW w:w="5240" w:type="dxa"/>
          </w:tcPr>
          <w:p w:rsidR="002E207D" w:rsidRPr="006E3315" w:rsidRDefault="002E207D" w:rsidP="002E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E207D" w:rsidRPr="006E3315" w:rsidRDefault="002E207D" w:rsidP="002E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E207D" w:rsidRPr="006E3315" w:rsidRDefault="002E207D" w:rsidP="003709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  <w:sectPr w:rsidR="002E207D" w:rsidRPr="006E3315" w:rsidSect="0030447A">
          <w:headerReference w:type="default" r:id="rId9"/>
          <w:pgSz w:w="11906" w:h="16838"/>
          <w:pgMar w:top="851" w:right="425" w:bottom="992" w:left="851" w:header="709" w:footer="709" w:gutter="0"/>
          <w:cols w:space="708"/>
          <w:titlePg/>
          <w:docGrid w:linePitch="360"/>
        </w:sectPr>
      </w:pPr>
    </w:p>
    <w:p w:rsidR="0037098C" w:rsidRPr="006E3315" w:rsidRDefault="0037098C" w:rsidP="0037098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1.5.</w:t>
      </w:r>
      <w:r w:rsidR="00480972">
        <w:rPr>
          <w:rFonts w:ascii="Times New Roman" w:hAnsi="Times New Roman" w:cs="Times New Roman"/>
          <w:sz w:val="28"/>
          <w:szCs w:val="28"/>
        </w:rPr>
        <w:t>4.</w:t>
      </w:r>
      <w:r w:rsidRPr="006E3315">
        <w:rPr>
          <w:rFonts w:ascii="Times New Roman" w:hAnsi="Times New Roman" w:cs="Times New Roman"/>
          <w:sz w:val="28"/>
          <w:szCs w:val="28"/>
        </w:rPr>
        <w:t xml:space="preserve"> Оказание услуг обязательного страхования гражданской ответственности владельцев транспортных средств</w:t>
      </w:r>
    </w:p>
    <w:tbl>
      <w:tblPr>
        <w:tblW w:w="13666" w:type="dxa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1303"/>
        <w:gridCol w:w="1249"/>
        <w:gridCol w:w="2153"/>
        <w:gridCol w:w="682"/>
        <w:gridCol w:w="567"/>
        <w:gridCol w:w="425"/>
        <w:gridCol w:w="850"/>
        <w:gridCol w:w="882"/>
        <w:gridCol w:w="906"/>
        <w:gridCol w:w="842"/>
        <w:gridCol w:w="820"/>
        <w:gridCol w:w="890"/>
        <w:gridCol w:w="1480"/>
      </w:tblGrid>
      <w:tr w:rsidR="006D7713" w:rsidRPr="006E3315" w:rsidTr="006D7713">
        <w:trPr>
          <w:cantSplit/>
          <w:trHeight w:val="31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713" w:rsidRPr="006E3315" w:rsidRDefault="006D7713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D7713" w:rsidRPr="006E3315" w:rsidRDefault="006D7713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713" w:rsidRPr="006E3315" w:rsidRDefault="006D7713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Марка, модель (ТС)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7713" w:rsidRPr="006E3315" w:rsidRDefault="006D7713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D7713" w:rsidRPr="00480972" w:rsidRDefault="006D7713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Идентификационный номер (</w:t>
            </w:r>
            <w:r w:rsidRPr="006E33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VIN</w:t>
            </w:r>
            <w:r w:rsidRPr="004809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D7713" w:rsidRPr="006E3315" w:rsidRDefault="006D7713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Коэффициент  мощности</w:t>
            </w:r>
          </w:p>
          <w:p w:rsidR="006D7713" w:rsidRPr="006E3315" w:rsidRDefault="006D7713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D7713" w:rsidRPr="006E3315" w:rsidRDefault="006D7713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Мощность двигателя (</w:t>
            </w:r>
            <w:proofErr w:type="spellStart"/>
            <w:r w:rsidRPr="006E3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л.с</w:t>
            </w:r>
            <w:proofErr w:type="spellEnd"/>
            <w:r w:rsidRPr="006E3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), количество мест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D7713" w:rsidRPr="006E3315" w:rsidRDefault="006D7713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ТС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D7713" w:rsidRPr="006E3315" w:rsidRDefault="006D7713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Максимальные значения предельных размеров   базовых ставок, руб. (ТБ)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D7713" w:rsidRPr="006E3315" w:rsidRDefault="006D7713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Коэффициент территории преимущественного использования ТС (КТ)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7713" w:rsidRPr="006E3315" w:rsidRDefault="006D7713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Коэффициент наличия или отсутствия страховых возмещений (КБМ)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7713" w:rsidRPr="006E3315" w:rsidRDefault="006D7713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Коэффициент возможности управления ТС с прицепом к нему (</w:t>
            </w:r>
            <w:proofErr w:type="spellStart"/>
            <w:r w:rsidRPr="006E3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КПр</w:t>
            </w:r>
            <w:proofErr w:type="spellEnd"/>
            <w:r w:rsidRPr="006E3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7713" w:rsidRPr="006E3315" w:rsidRDefault="006D7713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Коэффициент количества лиц, допущенных у управлению ТС (КО)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7713" w:rsidRPr="006E3315" w:rsidRDefault="006D7713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Коэффициент в зависимости от  периода использования ТС</w:t>
            </w:r>
          </w:p>
          <w:p w:rsidR="006D7713" w:rsidRPr="006E3315" w:rsidRDefault="006D7713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(КС)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D7713" w:rsidRPr="006E3315" w:rsidRDefault="006D7713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Категории должностей</w:t>
            </w:r>
          </w:p>
        </w:tc>
      </w:tr>
      <w:tr w:rsidR="006D7713" w:rsidRPr="006E3315" w:rsidTr="006D7713">
        <w:trPr>
          <w:trHeight w:val="42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Волга Сайбер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О002ВК22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X96ERB6X3B0008372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3493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65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32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водители</w:t>
            </w:r>
          </w:p>
        </w:tc>
      </w:tr>
      <w:tr w:rsidR="006D7713" w:rsidRPr="006E3315" w:rsidTr="006D7713">
        <w:trPr>
          <w:trHeight w:val="36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211540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Н960СО22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XTA211540B4942568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3493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713" w:rsidRPr="006E3315" w:rsidTr="006D7713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211540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Н300СО22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XTA211540B4938326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3493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713" w:rsidRPr="006E3315" w:rsidTr="006D7713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ГАЗ 31105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А867УС22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XTH31105041250453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3493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713" w:rsidRPr="006E3315" w:rsidTr="006D7713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RENAULT FLUENCE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Н002МУ22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X7LLZBR0A46756138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3493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B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713" w:rsidRPr="006E3315" w:rsidTr="006D7713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65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ГАЗ 322121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АС50022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Х96322121</w:t>
            </w: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0759502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7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13 мест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4165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713" w:rsidRPr="006E3315" w:rsidTr="006D7713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ALMERA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В224ХЕ22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Z8NAJL01051493599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3493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B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7713" w:rsidRPr="006E3315" w:rsidTr="006D7713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TERRANO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В240ХЕ22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Z8NHSNDJA51689657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3493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B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7713" w:rsidRPr="006E3315" w:rsidTr="006D7713">
        <w:trPr>
          <w:trHeight w:val="38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ГАЗ 330210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Т073АТ22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XTH330210T1613087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B95D11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3493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B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713" w:rsidRPr="006E3315" w:rsidTr="006D7713">
        <w:trPr>
          <w:trHeight w:val="3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ГАЗ 2705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С016ОР22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X2827050070577491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3493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B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713" w:rsidRPr="006E3315" w:rsidTr="006D7713">
        <w:trPr>
          <w:trHeight w:val="3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RENAULT LOGAN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Е968УК22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X7LLSRB2HCH566755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3493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B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713" w:rsidRPr="006E3315" w:rsidTr="006D7713">
        <w:trPr>
          <w:trHeight w:val="21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ГАЗ 2705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Х085КК22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XTH27050030347592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3493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B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713" w:rsidRPr="006E3315" w:rsidTr="006D7713">
        <w:trPr>
          <w:trHeight w:val="3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RENAULT LOGAN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Е869УК22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X7LLSRB2HCH566753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3493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B95D11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31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713" w:rsidRPr="006E3315" w:rsidRDefault="006D7713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098C" w:rsidRPr="006E3315" w:rsidRDefault="0037098C" w:rsidP="0037098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37098C" w:rsidRPr="006E3315" w:rsidRDefault="0037098C" w:rsidP="0037098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37098C" w:rsidRPr="006E3315" w:rsidRDefault="0037098C" w:rsidP="003709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37098C" w:rsidRPr="006E3315" w:rsidSect="00F843BC">
          <w:pgSz w:w="16838" w:h="11906" w:orient="landscape"/>
          <w:pgMar w:top="851" w:right="851" w:bottom="425" w:left="992" w:header="709" w:footer="709" w:gutter="0"/>
          <w:cols w:space="708"/>
          <w:docGrid w:linePitch="360"/>
        </w:sectPr>
      </w:pPr>
    </w:p>
    <w:p w:rsidR="0037098C" w:rsidRPr="006E3315" w:rsidRDefault="00480972" w:rsidP="0037098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</w:t>
      </w:r>
      <w:r w:rsidR="0037098C" w:rsidRPr="006E3315">
        <w:rPr>
          <w:rFonts w:ascii="Times New Roman" w:hAnsi="Times New Roman" w:cs="Times New Roman"/>
          <w:sz w:val="28"/>
          <w:szCs w:val="28"/>
        </w:rPr>
        <w:t>. Затраты на проведение диспансеризации работников</w:t>
      </w:r>
    </w:p>
    <w:p w:rsidR="0037098C" w:rsidRPr="006E3315" w:rsidRDefault="0037098C" w:rsidP="0037098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82" w:type="dxa"/>
        <w:tblLook w:val="04A0" w:firstRow="1" w:lastRow="0" w:firstColumn="1" w:lastColumn="0" w:noHBand="0" w:noVBand="1"/>
      </w:tblPr>
      <w:tblGrid>
        <w:gridCol w:w="4928"/>
        <w:gridCol w:w="5354"/>
      </w:tblGrid>
      <w:tr w:rsidR="00751E0C" w:rsidRPr="006E3315" w:rsidTr="00EF4E3F">
        <w:trPr>
          <w:trHeight w:val="593"/>
        </w:trPr>
        <w:tc>
          <w:tcPr>
            <w:tcW w:w="4928" w:type="dxa"/>
          </w:tcPr>
          <w:p w:rsidR="0037098C" w:rsidRPr="006E3315" w:rsidRDefault="0037098C" w:rsidP="00F8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подлежащих диспансеризации</w:t>
            </w:r>
          </w:p>
        </w:tc>
        <w:tc>
          <w:tcPr>
            <w:tcW w:w="5354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Цена проведения диспансеризации в расчете на одного работника (руб.)</w:t>
            </w:r>
          </w:p>
        </w:tc>
      </w:tr>
      <w:tr w:rsidR="0037098C" w:rsidRPr="006E3315" w:rsidTr="00EF4E3F">
        <w:trPr>
          <w:trHeight w:val="272"/>
        </w:trPr>
        <w:tc>
          <w:tcPr>
            <w:tcW w:w="4928" w:type="dxa"/>
          </w:tcPr>
          <w:p w:rsidR="0037098C" w:rsidRPr="006E3315" w:rsidRDefault="0037098C" w:rsidP="00F8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54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</w:tr>
    </w:tbl>
    <w:p w:rsidR="0037098C" w:rsidRPr="006E3315" w:rsidRDefault="0037098C" w:rsidP="0037098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98C" w:rsidRPr="006E3315" w:rsidRDefault="0037098C" w:rsidP="00370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1.5.</w:t>
      </w:r>
      <w:r w:rsidR="00480972">
        <w:rPr>
          <w:rFonts w:ascii="Times New Roman" w:hAnsi="Times New Roman" w:cs="Times New Roman"/>
          <w:sz w:val="28"/>
          <w:szCs w:val="28"/>
        </w:rPr>
        <w:t>6</w:t>
      </w:r>
      <w:r w:rsidRPr="006E3315">
        <w:rPr>
          <w:rFonts w:ascii="Times New Roman" w:hAnsi="Times New Roman" w:cs="Times New Roman"/>
          <w:sz w:val="28"/>
          <w:szCs w:val="28"/>
        </w:rPr>
        <w:t xml:space="preserve">. Затраты на  </w:t>
      </w:r>
      <w:proofErr w:type="spellStart"/>
      <w:r w:rsidRPr="006E3315">
        <w:rPr>
          <w:rFonts w:ascii="Times New Roman" w:hAnsi="Times New Roman" w:cs="Times New Roman"/>
          <w:sz w:val="28"/>
          <w:szCs w:val="28"/>
        </w:rPr>
        <w:t>демеркуризацию</w:t>
      </w:r>
      <w:proofErr w:type="spellEnd"/>
      <w:r w:rsidRPr="006E3315">
        <w:rPr>
          <w:rFonts w:ascii="Times New Roman" w:hAnsi="Times New Roman" w:cs="Times New Roman"/>
          <w:sz w:val="28"/>
          <w:szCs w:val="28"/>
        </w:rPr>
        <w:t xml:space="preserve"> (утилизацию)</w:t>
      </w:r>
    </w:p>
    <w:p w:rsidR="0037098C" w:rsidRPr="006E3315" w:rsidRDefault="0037098C" w:rsidP="0037098C">
      <w:pPr>
        <w:pStyle w:val="a3"/>
        <w:ind w:left="675" w:firstLine="2586"/>
        <w:rPr>
          <w:rFonts w:ascii="Times New Roman" w:hAnsi="Times New Roman" w:cs="Times New Roman"/>
          <w:sz w:val="24"/>
          <w:szCs w:val="24"/>
        </w:rPr>
      </w:pPr>
      <w:r w:rsidRPr="006E331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>дм</w:t>
      </w:r>
      <w:proofErr w:type="spellEnd"/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 w:rsidRPr="006E3315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>дм</w:t>
      </w:r>
      <w:proofErr w:type="spellEnd"/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E3315">
        <w:rPr>
          <w:rFonts w:ascii="Times New Roman" w:hAnsi="Times New Roman" w:cs="Times New Roman"/>
          <w:sz w:val="28"/>
          <w:szCs w:val="28"/>
        </w:rPr>
        <w:t xml:space="preserve">х </w:t>
      </w:r>
      <w:r w:rsidRPr="006E3315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>дм</w:t>
      </w:r>
      <w:proofErr w:type="spellEnd"/>
    </w:p>
    <w:p w:rsidR="0037098C" w:rsidRPr="006E3315" w:rsidRDefault="0037098C" w:rsidP="0037098C">
      <w:pPr>
        <w:pStyle w:val="a3"/>
        <w:spacing w:after="0" w:line="240" w:lineRule="auto"/>
        <w:ind w:left="675" w:firstLine="2586"/>
        <w:rPr>
          <w:rFonts w:ascii="Times New Roman" w:hAnsi="Times New Roman" w:cs="Times New Roman"/>
          <w:sz w:val="24"/>
          <w:szCs w:val="24"/>
        </w:rPr>
      </w:pPr>
      <w:r w:rsidRPr="006E3315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>дм</w:t>
      </w:r>
      <w:proofErr w:type="spellEnd"/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E3315">
        <w:rPr>
          <w:rFonts w:ascii="Times New Roman" w:hAnsi="Times New Roman" w:cs="Times New Roman"/>
          <w:sz w:val="24"/>
          <w:szCs w:val="24"/>
          <w:vertAlign w:val="subscript"/>
        </w:rPr>
        <w:t xml:space="preserve">- </w:t>
      </w:r>
      <w:r w:rsidRPr="006E3315">
        <w:rPr>
          <w:rFonts w:ascii="Times New Roman" w:hAnsi="Times New Roman" w:cs="Times New Roman"/>
          <w:sz w:val="24"/>
          <w:szCs w:val="24"/>
        </w:rPr>
        <w:t>количество единиц на услуги демеркуризации</w:t>
      </w:r>
    </w:p>
    <w:p w:rsidR="0037098C" w:rsidRPr="006E3315" w:rsidRDefault="0037098C" w:rsidP="0037098C">
      <w:pPr>
        <w:pStyle w:val="a3"/>
        <w:spacing w:after="0" w:line="240" w:lineRule="auto"/>
        <w:ind w:left="675" w:firstLine="2586"/>
        <w:rPr>
          <w:rFonts w:ascii="Times New Roman" w:hAnsi="Times New Roman" w:cs="Times New Roman"/>
          <w:sz w:val="24"/>
          <w:szCs w:val="24"/>
        </w:rPr>
      </w:pPr>
      <w:r w:rsidRPr="006E3315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>дм</w:t>
      </w:r>
      <w:proofErr w:type="spellEnd"/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 xml:space="preserve"> -</w:t>
      </w:r>
      <w:r w:rsidRPr="006E3315">
        <w:rPr>
          <w:sz w:val="28"/>
          <w:szCs w:val="28"/>
        </w:rPr>
        <w:t xml:space="preserve"> </w:t>
      </w:r>
      <w:r w:rsidRPr="006E3315">
        <w:rPr>
          <w:rFonts w:ascii="Times New Roman" w:hAnsi="Times New Roman" w:cs="Times New Roman"/>
          <w:sz w:val="24"/>
          <w:szCs w:val="24"/>
        </w:rPr>
        <w:t>цена за 1ед. демеркуризации</w:t>
      </w:r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tbl>
      <w:tblPr>
        <w:tblStyle w:val="a4"/>
        <w:tblW w:w="10266" w:type="dxa"/>
        <w:tblLook w:val="04A0" w:firstRow="1" w:lastRow="0" w:firstColumn="1" w:lastColumn="0" w:noHBand="0" w:noVBand="1"/>
      </w:tblPr>
      <w:tblGrid>
        <w:gridCol w:w="5342"/>
        <w:gridCol w:w="4924"/>
      </w:tblGrid>
      <w:tr w:rsidR="00751E0C" w:rsidRPr="006E3315" w:rsidTr="00EF4E3F">
        <w:trPr>
          <w:trHeight w:val="564"/>
        </w:trPr>
        <w:tc>
          <w:tcPr>
            <w:tcW w:w="5342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Количество единиц на услуги демеркуризации (утилизации)</w:t>
            </w:r>
          </w:p>
        </w:tc>
        <w:tc>
          <w:tcPr>
            <w:tcW w:w="4924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Цена услуги за 1 ед. (руб.)</w:t>
            </w:r>
          </w:p>
        </w:tc>
      </w:tr>
      <w:tr w:rsidR="0037098C" w:rsidRPr="006E3315" w:rsidTr="00EF4E3F">
        <w:trPr>
          <w:trHeight w:val="220"/>
        </w:trPr>
        <w:tc>
          <w:tcPr>
            <w:tcW w:w="5342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24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37098C" w:rsidRPr="006E3315" w:rsidRDefault="0037098C" w:rsidP="0037098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98C" w:rsidRPr="006E3315" w:rsidRDefault="00480972" w:rsidP="00370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1.5.7</w:t>
      </w:r>
      <w:r w:rsidR="0037098C" w:rsidRPr="006E3315">
        <w:rPr>
          <w:rFonts w:ascii="Times New Roman" w:hAnsi="Times New Roman" w:cs="Times New Roman"/>
          <w:sz w:val="28"/>
          <w:szCs w:val="28"/>
        </w:rPr>
        <w:t>.</w:t>
      </w:r>
      <w:r w:rsidR="005F47E4" w:rsidRPr="006E3315">
        <w:rPr>
          <w:rFonts w:ascii="Times New Roman" w:hAnsi="Times New Roman" w:cs="Times New Roman"/>
          <w:sz w:val="28"/>
          <w:szCs w:val="28"/>
        </w:rPr>
        <w:t xml:space="preserve"> </w:t>
      </w:r>
      <w:r w:rsidR="0037098C" w:rsidRPr="006E3315">
        <w:rPr>
          <w:rFonts w:ascii="Times New Roman" w:hAnsi="Times New Roman" w:cs="Times New Roman"/>
          <w:sz w:val="28"/>
          <w:szCs w:val="28"/>
        </w:rPr>
        <w:t>Затраты на услуги по дератизации, дезинсекции</w:t>
      </w:r>
    </w:p>
    <w:p w:rsidR="0037098C" w:rsidRPr="006E3315" w:rsidRDefault="0037098C" w:rsidP="0037098C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>дз</w:t>
      </w:r>
      <w:proofErr w:type="spellEnd"/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 w:rsidRPr="006E3315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>дз</w:t>
      </w:r>
      <w:proofErr w:type="spellEnd"/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E3315">
        <w:rPr>
          <w:rFonts w:ascii="Times New Roman" w:hAnsi="Times New Roman" w:cs="Times New Roman"/>
          <w:sz w:val="28"/>
          <w:szCs w:val="28"/>
        </w:rPr>
        <w:t xml:space="preserve">х </w:t>
      </w:r>
      <w:r w:rsidRPr="006E3315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>дз</w:t>
      </w:r>
      <w:proofErr w:type="spellEnd"/>
    </w:p>
    <w:p w:rsidR="0037098C" w:rsidRPr="006E3315" w:rsidRDefault="0037098C" w:rsidP="0037098C">
      <w:pPr>
        <w:pStyle w:val="a3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>дз</w:t>
      </w:r>
      <w:proofErr w:type="spellEnd"/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Pr="006E3315">
        <w:rPr>
          <w:rFonts w:ascii="Times New Roman" w:hAnsi="Times New Roman" w:cs="Times New Roman"/>
          <w:sz w:val="28"/>
          <w:szCs w:val="28"/>
        </w:rPr>
        <w:t>площадь помещений</w:t>
      </w:r>
    </w:p>
    <w:p w:rsidR="0037098C" w:rsidRPr="006E3315" w:rsidRDefault="0037098C" w:rsidP="0037098C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>дз</w:t>
      </w:r>
      <w:proofErr w:type="spellEnd"/>
      <w:r w:rsidRPr="006E3315">
        <w:rPr>
          <w:rFonts w:ascii="Times New Roman" w:hAnsi="Times New Roman" w:cs="Times New Roman"/>
          <w:sz w:val="28"/>
          <w:szCs w:val="28"/>
          <w:vertAlign w:val="subscript"/>
        </w:rPr>
        <w:t xml:space="preserve"> -</w:t>
      </w:r>
      <w:r w:rsidRPr="006E3315">
        <w:rPr>
          <w:rFonts w:ascii="Times New Roman" w:hAnsi="Times New Roman" w:cs="Times New Roman"/>
          <w:sz w:val="28"/>
          <w:szCs w:val="28"/>
        </w:rPr>
        <w:t xml:space="preserve"> цена дератизации, дезинсекции 1м</w:t>
      </w:r>
      <w:r w:rsidRPr="006E33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E3315">
        <w:rPr>
          <w:rFonts w:ascii="Times New Roman" w:hAnsi="Times New Roman" w:cs="Times New Roman"/>
          <w:sz w:val="28"/>
          <w:szCs w:val="28"/>
        </w:rPr>
        <w:t xml:space="preserve"> объекта</w:t>
      </w:r>
    </w:p>
    <w:tbl>
      <w:tblPr>
        <w:tblStyle w:val="a4"/>
        <w:tblW w:w="10312" w:type="dxa"/>
        <w:tblLook w:val="04A0" w:firstRow="1" w:lastRow="0" w:firstColumn="1" w:lastColumn="0" w:noHBand="0" w:noVBand="1"/>
      </w:tblPr>
      <w:tblGrid>
        <w:gridCol w:w="5366"/>
        <w:gridCol w:w="4946"/>
      </w:tblGrid>
      <w:tr w:rsidR="00751E0C" w:rsidRPr="006E3315" w:rsidTr="00EF4E3F">
        <w:trPr>
          <w:trHeight w:val="735"/>
        </w:trPr>
        <w:tc>
          <w:tcPr>
            <w:tcW w:w="5366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Площадь помещений на услуги дератизации, дезинсекции</w:t>
            </w:r>
          </w:p>
        </w:tc>
        <w:tc>
          <w:tcPr>
            <w:tcW w:w="4946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Цена услуги за 1 м</w:t>
            </w:r>
            <w:r w:rsidRPr="006E33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7098C" w:rsidRPr="006E3315" w:rsidTr="00EF4E3F">
        <w:trPr>
          <w:trHeight w:val="359"/>
        </w:trPr>
        <w:tc>
          <w:tcPr>
            <w:tcW w:w="5366" w:type="dxa"/>
          </w:tcPr>
          <w:p w:rsidR="0037098C" w:rsidRPr="006E3315" w:rsidRDefault="00803E9D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3130,8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46" w:type="dxa"/>
          </w:tcPr>
          <w:p w:rsidR="0037098C" w:rsidRPr="006E3315" w:rsidRDefault="009E0773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7098C" w:rsidRPr="006E3315" w:rsidRDefault="0037098C" w:rsidP="0037098C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37098C" w:rsidRPr="002E207D" w:rsidRDefault="002E207D" w:rsidP="002E207D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37098C" w:rsidRPr="002E207D">
        <w:rPr>
          <w:rFonts w:ascii="Times New Roman" w:hAnsi="Times New Roman" w:cs="Times New Roman"/>
          <w:sz w:val="28"/>
          <w:szCs w:val="28"/>
        </w:rPr>
        <w:t xml:space="preserve">Затраты на приобретение основных средств, не отнесенные к затратам </w:t>
      </w:r>
    </w:p>
    <w:p w:rsidR="0037098C" w:rsidRPr="006E3315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 xml:space="preserve">на </w:t>
      </w:r>
      <w:r w:rsidR="00997413">
        <w:rPr>
          <w:rFonts w:ascii="Times New Roman" w:hAnsi="Times New Roman" w:cs="Times New Roman"/>
          <w:sz w:val="28"/>
          <w:szCs w:val="28"/>
        </w:rPr>
        <w:t>содержание имущества</w:t>
      </w:r>
      <w:r w:rsidRPr="006E3315">
        <w:rPr>
          <w:rFonts w:ascii="Times New Roman" w:hAnsi="Times New Roman" w:cs="Times New Roman"/>
          <w:sz w:val="28"/>
          <w:szCs w:val="28"/>
        </w:rPr>
        <w:t xml:space="preserve"> в рамках затрат</w:t>
      </w:r>
    </w:p>
    <w:p w:rsidR="0037098C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2E207D" w:rsidRDefault="002E207D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1.6.1.Затраты на приобретение автомобиля</w:t>
      </w:r>
    </w:p>
    <w:tbl>
      <w:tblPr>
        <w:tblStyle w:val="a4"/>
        <w:tblW w:w="9536" w:type="dxa"/>
        <w:jc w:val="center"/>
        <w:tblLayout w:type="fixed"/>
        <w:tblLook w:val="04A0" w:firstRow="1" w:lastRow="0" w:firstColumn="1" w:lastColumn="0" w:noHBand="0" w:noVBand="1"/>
      </w:tblPr>
      <w:tblGrid>
        <w:gridCol w:w="1817"/>
        <w:gridCol w:w="1297"/>
        <w:gridCol w:w="1460"/>
        <w:gridCol w:w="1701"/>
        <w:gridCol w:w="1701"/>
        <w:gridCol w:w="1560"/>
      </w:tblGrid>
      <w:tr w:rsidR="00D3443B" w:rsidRPr="006E3315" w:rsidTr="008A5E93">
        <w:trPr>
          <w:trHeight w:val="1067"/>
          <w:jc w:val="center"/>
        </w:trPr>
        <w:tc>
          <w:tcPr>
            <w:tcW w:w="1817" w:type="dxa"/>
          </w:tcPr>
          <w:p w:rsidR="00D3443B" w:rsidRPr="006E3315" w:rsidRDefault="00D3443B" w:rsidP="002E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7" w:type="dxa"/>
          </w:tcPr>
          <w:p w:rsidR="00D3443B" w:rsidRPr="006E3315" w:rsidRDefault="00D3443B" w:rsidP="002E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3443B" w:rsidRPr="006E3315" w:rsidRDefault="00D3443B" w:rsidP="002E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60" w:type="dxa"/>
          </w:tcPr>
          <w:p w:rsidR="00D3443B" w:rsidRPr="006E3315" w:rsidRDefault="00D3443B" w:rsidP="002E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Цена не</w:t>
            </w:r>
          </w:p>
          <w:p w:rsidR="00D3443B" w:rsidRPr="006E3315" w:rsidRDefault="00D3443B" w:rsidP="002E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более (руб.)</w:t>
            </w:r>
          </w:p>
        </w:tc>
        <w:tc>
          <w:tcPr>
            <w:tcW w:w="1701" w:type="dxa"/>
          </w:tcPr>
          <w:p w:rsidR="00D3443B" w:rsidRPr="006E3315" w:rsidRDefault="00D3443B" w:rsidP="002E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3443B" w:rsidRPr="006E3315" w:rsidRDefault="00D3443B" w:rsidP="002E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эксплуатации (год)</w:t>
            </w:r>
          </w:p>
        </w:tc>
        <w:tc>
          <w:tcPr>
            <w:tcW w:w="1701" w:type="dxa"/>
          </w:tcPr>
          <w:p w:rsidR="00D3443B" w:rsidRPr="006E3315" w:rsidRDefault="00D3443B" w:rsidP="002E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D3443B" w:rsidRPr="006E3315" w:rsidRDefault="00D3443B" w:rsidP="002E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560" w:type="dxa"/>
          </w:tcPr>
          <w:p w:rsidR="00D3443B" w:rsidRPr="006E3315" w:rsidRDefault="00D3443B" w:rsidP="002E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Общая потребность</w:t>
            </w:r>
          </w:p>
        </w:tc>
      </w:tr>
      <w:tr w:rsidR="00D3443B" w:rsidRPr="006E3315" w:rsidTr="008A5E93">
        <w:trPr>
          <w:trHeight w:val="619"/>
          <w:jc w:val="center"/>
        </w:trPr>
        <w:tc>
          <w:tcPr>
            <w:tcW w:w="1817" w:type="dxa"/>
          </w:tcPr>
          <w:p w:rsidR="00D3443B" w:rsidRPr="006E3315" w:rsidRDefault="00D3443B" w:rsidP="002E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297" w:type="dxa"/>
          </w:tcPr>
          <w:p w:rsidR="00D3443B" w:rsidRPr="006E3315" w:rsidRDefault="00D3443B" w:rsidP="00D3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0" w:type="dxa"/>
          </w:tcPr>
          <w:p w:rsidR="00D3443B" w:rsidRPr="006E3315" w:rsidRDefault="008A5E93" w:rsidP="002E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  <w:r w:rsidR="00D3443B" w:rsidRPr="006E33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3443B" w:rsidRPr="006E3315" w:rsidRDefault="00D3443B" w:rsidP="002E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3443B" w:rsidRPr="006E3315" w:rsidRDefault="00D3443B" w:rsidP="00D3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560" w:type="dxa"/>
          </w:tcPr>
          <w:p w:rsidR="00D3443B" w:rsidRPr="006E3315" w:rsidRDefault="008A5E93" w:rsidP="002E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E207D" w:rsidRPr="006E3315" w:rsidRDefault="002E207D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098C" w:rsidRPr="006E3315" w:rsidRDefault="00D3443B" w:rsidP="00370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</w:t>
      </w:r>
      <w:r w:rsidR="0037098C" w:rsidRPr="006E3315">
        <w:rPr>
          <w:rFonts w:ascii="Times New Roman" w:hAnsi="Times New Roman" w:cs="Times New Roman"/>
          <w:sz w:val="28"/>
          <w:szCs w:val="28"/>
        </w:rPr>
        <w:t>. Затраты на приобретение мебели</w:t>
      </w:r>
    </w:p>
    <w:tbl>
      <w:tblPr>
        <w:tblStyle w:val="a4"/>
        <w:tblW w:w="10357" w:type="dxa"/>
        <w:tblLayout w:type="fixed"/>
        <w:tblLook w:val="04A0" w:firstRow="1" w:lastRow="0" w:firstColumn="1" w:lastColumn="0" w:noHBand="0" w:noVBand="1"/>
      </w:tblPr>
      <w:tblGrid>
        <w:gridCol w:w="1817"/>
        <w:gridCol w:w="1369"/>
        <w:gridCol w:w="1576"/>
        <w:gridCol w:w="1187"/>
        <w:gridCol w:w="1578"/>
        <w:gridCol w:w="1634"/>
        <w:gridCol w:w="1196"/>
      </w:tblGrid>
      <w:tr w:rsidR="00751E0C" w:rsidRPr="006E3315" w:rsidTr="00B04818">
        <w:trPr>
          <w:trHeight w:val="1067"/>
        </w:trPr>
        <w:tc>
          <w:tcPr>
            <w:tcW w:w="1817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9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76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Норматив одного специалиста</w:t>
            </w:r>
          </w:p>
        </w:tc>
        <w:tc>
          <w:tcPr>
            <w:tcW w:w="1187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Цена не</w:t>
            </w:r>
          </w:p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более (руб.)</w:t>
            </w:r>
          </w:p>
        </w:tc>
        <w:tc>
          <w:tcPr>
            <w:tcW w:w="1578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эксплуатации (год)</w:t>
            </w:r>
          </w:p>
        </w:tc>
        <w:tc>
          <w:tcPr>
            <w:tcW w:w="1634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196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Общая потребность</w:t>
            </w:r>
          </w:p>
        </w:tc>
      </w:tr>
      <w:tr w:rsidR="00751E0C" w:rsidRPr="006E3315" w:rsidTr="00B04818">
        <w:trPr>
          <w:trHeight w:val="619"/>
        </w:trPr>
        <w:tc>
          <w:tcPr>
            <w:tcW w:w="18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Кресло для персонала </w:t>
            </w:r>
          </w:p>
        </w:tc>
        <w:tc>
          <w:tcPr>
            <w:tcW w:w="1369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37098C" w:rsidRPr="006E3315" w:rsidRDefault="00B04818" w:rsidP="00B0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78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196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1E0C" w:rsidRPr="006E3315" w:rsidTr="00B04818">
        <w:trPr>
          <w:trHeight w:val="673"/>
        </w:trPr>
        <w:tc>
          <w:tcPr>
            <w:tcW w:w="18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Стол письменный (ЛДСП)</w:t>
            </w:r>
          </w:p>
        </w:tc>
        <w:tc>
          <w:tcPr>
            <w:tcW w:w="1369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37098C" w:rsidRPr="006E3315" w:rsidRDefault="00B04818" w:rsidP="00B0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78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196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1E0C" w:rsidRPr="006E3315" w:rsidTr="00B04818">
        <w:trPr>
          <w:trHeight w:val="574"/>
        </w:trPr>
        <w:tc>
          <w:tcPr>
            <w:tcW w:w="18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Тумба прист.(ЛДСП)</w:t>
            </w:r>
          </w:p>
        </w:tc>
        <w:tc>
          <w:tcPr>
            <w:tcW w:w="1369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37098C" w:rsidRPr="006E3315" w:rsidRDefault="00B04818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78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196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1E0C" w:rsidRPr="006E3315" w:rsidTr="00B04818">
        <w:trPr>
          <w:trHeight w:val="375"/>
        </w:trPr>
        <w:tc>
          <w:tcPr>
            <w:tcW w:w="18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369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37098C" w:rsidRPr="006E3315" w:rsidRDefault="00B04818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78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196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E0C" w:rsidRPr="006E3315" w:rsidTr="00B04818">
        <w:trPr>
          <w:trHeight w:val="375"/>
        </w:trPr>
        <w:tc>
          <w:tcPr>
            <w:tcW w:w="1817" w:type="dxa"/>
          </w:tcPr>
          <w:p w:rsidR="00B04818" w:rsidRPr="006E3315" w:rsidRDefault="00B04818" w:rsidP="00B0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Гардероб </w:t>
            </w:r>
          </w:p>
        </w:tc>
        <w:tc>
          <w:tcPr>
            <w:tcW w:w="1369" w:type="dxa"/>
          </w:tcPr>
          <w:p w:rsidR="00B04818" w:rsidRPr="006E3315" w:rsidRDefault="00B04818" w:rsidP="00B0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</w:tcPr>
          <w:p w:rsidR="00B04818" w:rsidRPr="006E3315" w:rsidRDefault="00B04818" w:rsidP="00B0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B04818" w:rsidRPr="006E3315" w:rsidRDefault="00B04818" w:rsidP="00B0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78" w:type="dxa"/>
          </w:tcPr>
          <w:p w:rsidR="00B04818" w:rsidRPr="006E3315" w:rsidRDefault="00B04818" w:rsidP="00B0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B04818" w:rsidRPr="006E3315" w:rsidRDefault="00B04818" w:rsidP="00B0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196" w:type="dxa"/>
          </w:tcPr>
          <w:p w:rsidR="00B04818" w:rsidRPr="006E3315" w:rsidRDefault="00B04818" w:rsidP="00B0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098C" w:rsidRPr="006E3315" w:rsidRDefault="0037098C" w:rsidP="003709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E3315">
        <w:rPr>
          <w:rFonts w:ascii="Times New Roman" w:eastAsia="Calibri" w:hAnsi="Times New Roman" w:cs="Times New Roman"/>
          <w:bCs/>
          <w:sz w:val="28"/>
          <w:szCs w:val="28"/>
        </w:rPr>
        <w:t>Наименование и количество приобретаемой мебели могут быть изменены  по решению председателя комитета.</w:t>
      </w:r>
      <w:proofErr w:type="gramEnd"/>
      <w:r w:rsidRPr="006E3315">
        <w:rPr>
          <w:rFonts w:ascii="Times New Roman" w:eastAsia="Calibri" w:hAnsi="Times New Roman" w:cs="Times New Roman"/>
          <w:bCs/>
          <w:sz w:val="28"/>
          <w:szCs w:val="28"/>
        </w:rPr>
        <w:t xml:space="preserve"> При этом закупка не указанной в настоящем приказе мебели осуществляется в пределах доведенных лимитов бюджетных обязательств на обеспечение деятельности комитета и изменений в приказ не требует.</w:t>
      </w:r>
    </w:p>
    <w:p w:rsidR="0037098C" w:rsidRPr="006E3315" w:rsidRDefault="0037098C" w:rsidP="0037098C">
      <w:pPr>
        <w:rPr>
          <w:rFonts w:ascii="Times New Roman" w:hAnsi="Times New Roman" w:cs="Times New Roman"/>
          <w:sz w:val="24"/>
          <w:szCs w:val="24"/>
        </w:rPr>
      </w:pPr>
    </w:p>
    <w:p w:rsidR="005D0FB1" w:rsidRPr="006E3315" w:rsidRDefault="005D0FB1" w:rsidP="0037098C">
      <w:pPr>
        <w:rPr>
          <w:rFonts w:ascii="Times New Roman" w:hAnsi="Times New Roman" w:cs="Times New Roman"/>
          <w:sz w:val="24"/>
          <w:szCs w:val="24"/>
        </w:rPr>
      </w:pPr>
    </w:p>
    <w:p w:rsidR="0037098C" w:rsidRPr="006E3315" w:rsidRDefault="0037098C" w:rsidP="00370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1.6.</w:t>
      </w:r>
      <w:r w:rsidR="00D3443B">
        <w:rPr>
          <w:rFonts w:ascii="Times New Roman" w:hAnsi="Times New Roman" w:cs="Times New Roman"/>
          <w:sz w:val="28"/>
          <w:szCs w:val="28"/>
        </w:rPr>
        <w:t>3</w:t>
      </w:r>
      <w:r w:rsidRPr="006E3315">
        <w:rPr>
          <w:rFonts w:ascii="Times New Roman" w:hAnsi="Times New Roman" w:cs="Times New Roman"/>
          <w:sz w:val="28"/>
          <w:szCs w:val="28"/>
        </w:rPr>
        <w:t>. Затраты на приобретение систем кондиционирования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1"/>
        <w:gridCol w:w="5032"/>
      </w:tblGrid>
      <w:tr w:rsidR="00751E0C" w:rsidRPr="006E3315" w:rsidTr="00F843BC">
        <w:tc>
          <w:tcPr>
            <w:tcW w:w="5311" w:type="dxa"/>
          </w:tcPr>
          <w:p w:rsidR="0037098C" w:rsidRPr="006E3315" w:rsidRDefault="0037098C" w:rsidP="00F84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Количество i-х систем кондиционирования</w:t>
            </w:r>
          </w:p>
        </w:tc>
        <w:tc>
          <w:tcPr>
            <w:tcW w:w="5032" w:type="dxa"/>
          </w:tcPr>
          <w:p w:rsidR="0037098C" w:rsidRPr="006E3315" w:rsidRDefault="0037098C" w:rsidP="00F84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Цена одной системы кондиционирования</w:t>
            </w:r>
          </w:p>
        </w:tc>
      </w:tr>
      <w:tr w:rsidR="0037098C" w:rsidRPr="006E3315" w:rsidTr="00F843BC">
        <w:tc>
          <w:tcPr>
            <w:tcW w:w="5311" w:type="dxa"/>
          </w:tcPr>
          <w:p w:rsidR="0037098C" w:rsidRPr="006E3315" w:rsidRDefault="0037098C" w:rsidP="00F84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5032" w:type="dxa"/>
          </w:tcPr>
          <w:p w:rsidR="0037098C" w:rsidRPr="006E3315" w:rsidRDefault="0037098C" w:rsidP="00F84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Не более 35000,00</w:t>
            </w:r>
          </w:p>
        </w:tc>
      </w:tr>
    </w:tbl>
    <w:p w:rsidR="0037098C" w:rsidRPr="006E3315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098C" w:rsidRPr="00C55D4D" w:rsidRDefault="0037098C" w:rsidP="0037098C">
      <w:pPr>
        <w:pStyle w:val="a3"/>
        <w:numPr>
          <w:ilvl w:val="1"/>
          <w:numId w:val="30"/>
        </w:numPr>
        <w:spacing w:after="0" w:line="240" w:lineRule="auto"/>
        <w:ind w:left="1429" w:right="-1"/>
        <w:jc w:val="center"/>
        <w:rPr>
          <w:rFonts w:ascii="Times New Roman" w:hAnsi="Times New Roman" w:cs="Times New Roman"/>
          <w:sz w:val="26"/>
          <w:szCs w:val="26"/>
        </w:rPr>
      </w:pPr>
      <w:r w:rsidRPr="00C55D4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</w:t>
      </w:r>
      <w:r w:rsidR="00975925" w:rsidRPr="00C55D4D">
        <w:rPr>
          <w:rFonts w:ascii="Times New Roman" w:hAnsi="Times New Roman" w:cs="Times New Roman"/>
          <w:sz w:val="28"/>
          <w:szCs w:val="28"/>
        </w:rPr>
        <w:t>н</w:t>
      </w:r>
      <w:r w:rsidRPr="00C55D4D">
        <w:rPr>
          <w:rFonts w:ascii="Times New Roman" w:hAnsi="Times New Roman" w:cs="Times New Roman"/>
          <w:sz w:val="28"/>
          <w:szCs w:val="28"/>
        </w:rPr>
        <w:t>ы</w:t>
      </w:r>
      <w:r w:rsidR="00975925" w:rsidRPr="00C55D4D">
        <w:rPr>
          <w:rFonts w:ascii="Times New Roman" w:hAnsi="Times New Roman" w:cs="Times New Roman"/>
          <w:sz w:val="28"/>
          <w:szCs w:val="28"/>
        </w:rPr>
        <w:t>е</w:t>
      </w:r>
      <w:r w:rsidRPr="00C55D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5225" w:rsidRPr="00C55D4D">
        <w:rPr>
          <w:rFonts w:ascii="Times New Roman" w:hAnsi="Times New Roman" w:cs="Times New Roman"/>
          <w:sz w:val="28"/>
          <w:szCs w:val="28"/>
        </w:rPr>
        <w:t xml:space="preserve">   </w:t>
      </w:r>
      <w:r w:rsidRPr="00C55D4D">
        <w:rPr>
          <w:rFonts w:ascii="Times New Roman" w:hAnsi="Times New Roman" w:cs="Times New Roman"/>
          <w:sz w:val="28"/>
          <w:szCs w:val="28"/>
        </w:rPr>
        <w:t>к затратам</w:t>
      </w:r>
      <w:r w:rsidR="00595225" w:rsidRPr="00C55D4D">
        <w:rPr>
          <w:rFonts w:ascii="Times New Roman" w:hAnsi="Times New Roman" w:cs="Times New Roman"/>
          <w:sz w:val="28"/>
          <w:szCs w:val="28"/>
        </w:rPr>
        <w:t xml:space="preserve"> </w:t>
      </w:r>
      <w:r w:rsidR="00C55D4D" w:rsidRPr="00C55D4D">
        <w:rPr>
          <w:rFonts w:ascii="Times New Roman" w:hAnsi="Times New Roman" w:cs="Times New Roman"/>
          <w:sz w:val="28"/>
          <w:szCs w:val="28"/>
        </w:rPr>
        <w:t xml:space="preserve">на приобретение материальных запасов на информационно-коммуникационные технологии </w:t>
      </w:r>
    </w:p>
    <w:p w:rsidR="0037098C" w:rsidRPr="006E3315" w:rsidRDefault="0037098C" w:rsidP="00370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1.7.1. Затраты на приобретение канцелярских принадлежностей</w:t>
      </w:r>
    </w:p>
    <w:tbl>
      <w:tblPr>
        <w:tblStyle w:val="a4"/>
        <w:tblW w:w="10318" w:type="dxa"/>
        <w:tblLayout w:type="fixed"/>
        <w:tblLook w:val="04A0" w:firstRow="1" w:lastRow="0" w:firstColumn="1" w:lastColumn="0" w:noHBand="0" w:noVBand="1"/>
      </w:tblPr>
      <w:tblGrid>
        <w:gridCol w:w="566"/>
        <w:gridCol w:w="2117"/>
        <w:gridCol w:w="847"/>
        <w:gridCol w:w="1555"/>
        <w:gridCol w:w="1131"/>
        <w:gridCol w:w="2971"/>
        <w:gridCol w:w="1131"/>
      </w:tblGrid>
      <w:tr w:rsidR="00751E0C" w:rsidRPr="006E3315" w:rsidTr="00EF4E3F">
        <w:trPr>
          <w:trHeight w:val="1444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Потребность на одного работника в год не менее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7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общая в год</w:t>
            </w:r>
          </w:p>
        </w:tc>
      </w:tr>
      <w:tr w:rsidR="00751E0C" w:rsidRPr="006E3315" w:rsidTr="00EF4E3F">
        <w:trPr>
          <w:trHeight w:val="292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закладки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7098C" w:rsidRPr="006E3315" w:rsidRDefault="00F843B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51E0C" w:rsidRPr="006E3315" w:rsidTr="00EF4E3F">
        <w:trPr>
          <w:trHeight w:val="517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блок-кубик с клеевым краем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7098C" w:rsidRPr="006E3315" w:rsidRDefault="00F843B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51E0C" w:rsidRPr="006E3315" w:rsidTr="00EF4E3F">
        <w:trPr>
          <w:trHeight w:val="276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бумага для записи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6E3315" w:rsidRDefault="00F843B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C" w:rsidRPr="006E3315" w:rsidTr="00EF4E3F">
        <w:trPr>
          <w:trHeight w:val="426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блокнот (спираль)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6E3315" w:rsidRDefault="00F843B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1E0C" w:rsidRPr="006E3315" w:rsidTr="00EF4E3F">
        <w:trPr>
          <w:trHeight w:val="418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6E3315" w:rsidRDefault="00F843B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1E0C" w:rsidRPr="006E3315" w:rsidTr="00EF4E3F">
        <w:trPr>
          <w:trHeight w:val="410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6E3315" w:rsidRDefault="00F843B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1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C" w:rsidRPr="006E3315" w:rsidTr="00EF4E3F">
        <w:trPr>
          <w:trHeight w:val="418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1E0C" w:rsidRPr="006E3315" w:rsidTr="00EF4E3F">
        <w:trPr>
          <w:trHeight w:val="517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папка (архивный короб)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7098C" w:rsidRPr="006E3315" w:rsidRDefault="00F843B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51E0C" w:rsidRPr="006E3315" w:rsidTr="00EF4E3F">
        <w:trPr>
          <w:trHeight w:val="473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путевой лист водителей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37098C" w:rsidRPr="006E3315" w:rsidRDefault="00F843B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1E0C" w:rsidRPr="006E3315" w:rsidTr="00EF4E3F">
        <w:trPr>
          <w:trHeight w:val="517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7098C" w:rsidRPr="006E3315" w:rsidRDefault="00F843B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51E0C" w:rsidRPr="006E3315" w:rsidTr="00EF4E3F">
        <w:trPr>
          <w:trHeight w:val="517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1E0C" w:rsidRPr="006E3315" w:rsidTr="00EF4E3F">
        <w:trPr>
          <w:trHeight w:val="531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папка- скоросшиватель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37098C" w:rsidRPr="006E3315" w:rsidRDefault="00D527D1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51E0C" w:rsidRPr="006E3315" w:rsidTr="00EF4E3F">
        <w:trPr>
          <w:trHeight w:val="517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6E3315" w:rsidRDefault="00D527D1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1E0C" w:rsidRPr="006E3315" w:rsidTr="00EF4E3F">
        <w:trPr>
          <w:trHeight w:val="516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1E0C" w:rsidRPr="006E3315" w:rsidTr="00EF4E3F">
        <w:trPr>
          <w:trHeight w:val="531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6E3315" w:rsidRDefault="00D527D1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1E0C" w:rsidRPr="006E3315" w:rsidTr="00EF4E3F">
        <w:trPr>
          <w:trHeight w:val="517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папка файл-вкладыш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7098C" w:rsidRPr="006E3315" w:rsidRDefault="00D527D1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E0C" w:rsidRPr="006E3315" w:rsidTr="00EF4E3F">
        <w:trPr>
          <w:trHeight w:val="517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папка – конверт пластиковый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6E3315" w:rsidRDefault="00D527D1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1E0C" w:rsidRPr="006E3315" w:rsidTr="00EF4E3F">
        <w:trPr>
          <w:trHeight w:val="531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ручки шариковые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51E0C" w:rsidRPr="006E3315" w:rsidTr="00EF4E3F">
        <w:trPr>
          <w:trHeight w:val="531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ручки </w:t>
            </w: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7098C" w:rsidRPr="006E3315" w:rsidRDefault="00D527D1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1E0C" w:rsidRPr="006E3315" w:rsidTr="00EF4E3F">
        <w:trPr>
          <w:trHeight w:val="517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корректор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6E3315" w:rsidRDefault="007F105D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E0C" w:rsidRPr="006E3315" w:rsidTr="00EF4E3F">
        <w:trPr>
          <w:trHeight w:val="531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карандаш ч/г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1E0C" w:rsidRPr="006E3315" w:rsidTr="00EF4E3F">
        <w:trPr>
          <w:trHeight w:val="517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51E0C" w:rsidRPr="006E3315" w:rsidTr="00EF4E3F">
        <w:trPr>
          <w:trHeight w:val="531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E0C" w:rsidRPr="006E3315" w:rsidTr="00EF4E3F">
        <w:trPr>
          <w:trHeight w:val="517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тетрадь 12 л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1E0C" w:rsidRPr="006E3315" w:rsidTr="00EF4E3F">
        <w:trPr>
          <w:trHeight w:val="517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тетрадь 48 л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6E3315" w:rsidRDefault="007F105D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1E0C" w:rsidRPr="006E3315" w:rsidTr="00EF4E3F">
        <w:trPr>
          <w:trHeight w:val="517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тетрадь 96 л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6E3315" w:rsidRDefault="007F105D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1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1E0C" w:rsidRPr="006E3315" w:rsidTr="00EF4E3F">
        <w:trPr>
          <w:trHeight w:val="531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картон (А-4)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1" w:type="dxa"/>
          </w:tcPr>
          <w:p w:rsidR="0037098C" w:rsidRPr="006E3315" w:rsidRDefault="007F105D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1E0C" w:rsidRPr="006E3315" w:rsidTr="00EF4E3F">
        <w:trPr>
          <w:trHeight w:val="517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скре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 (28-50)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1E0C" w:rsidRPr="006E3315" w:rsidTr="00EF4E3F">
        <w:trPr>
          <w:trHeight w:val="531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скобы (10-24)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51E0C" w:rsidRPr="006E3315" w:rsidTr="00EF4E3F">
        <w:trPr>
          <w:trHeight w:val="517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6E3315" w:rsidRDefault="007F105D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1E0C" w:rsidRPr="006E3315" w:rsidTr="00EF4E3F">
        <w:trPr>
          <w:trHeight w:val="264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6E3315" w:rsidRDefault="007F105D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1E0C" w:rsidRPr="006E3315" w:rsidTr="00EF4E3F">
        <w:trPr>
          <w:trHeight w:val="254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лента корректор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1E0C" w:rsidRPr="006E3315" w:rsidTr="00EF4E3F">
        <w:trPr>
          <w:trHeight w:val="386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1" w:type="dxa"/>
          </w:tcPr>
          <w:p w:rsidR="0037098C" w:rsidRPr="006E3315" w:rsidRDefault="007F105D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1E0C" w:rsidRPr="006E3315" w:rsidTr="00EF4E3F">
        <w:trPr>
          <w:trHeight w:val="278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книги конторские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1" w:type="dxa"/>
          </w:tcPr>
          <w:p w:rsidR="0037098C" w:rsidRPr="006E3315" w:rsidRDefault="000A5E89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1E0C" w:rsidRPr="006E3315" w:rsidTr="00EF4E3F">
        <w:trPr>
          <w:trHeight w:val="282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1" w:type="dxa"/>
          </w:tcPr>
          <w:p w:rsidR="0037098C" w:rsidRPr="006E3315" w:rsidRDefault="000A5E89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1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1E0C" w:rsidRPr="006E3315" w:rsidTr="00EF4E3F">
        <w:trPr>
          <w:trHeight w:val="531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971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1E0C" w:rsidRPr="006E3315" w:rsidTr="00EF4E3F">
        <w:trPr>
          <w:trHeight w:val="517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7098C" w:rsidRPr="006E3315" w:rsidRDefault="000A5E89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1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51E0C" w:rsidRPr="006E3315" w:rsidTr="00EF4E3F">
        <w:trPr>
          <w:trHeight w:val="278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1" w:type="dxa"/>
          </w:tcPr>
          <w:p w:rsidR="0037098C" w:rsidRPr="006E3315" w:rsidRDefault="000A5E89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1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1E0C" w:rsidRPr="006E3315" w:rsidTr="00EF4E3F">
        <w:trPr>
          <w:trHeight w:val="517"/>
        </w:trPr>
        <w:tc>
          <w:tcPr>
            <w:tcW w:w="566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бумага офисная (500л)</w:t>
            </w:r>
          </w:p>
        </w:tc>
        <w:tc>
          <w:tcPr>
            <w:tcW w:w="847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555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37098C" w:rsidRPr="006E3315" w:rsidRDefault="000A5E89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1" w:type="dxa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</w:tbl>
    <w:p w:rsidR="0037098C" w:rsidRPr="006E3315" w:rsidRDefault="0037098C" w:rsidP="00B56A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3315">
        <w:rPr>
          <w:rFonts w:ascii="Times New Roman" w:eastAsia="Calibri" w:hAnsi="Times New Roman" w:cs="Times New Roman"/>
          <w:bCs/>
          <w:sz w:val="28"/>
          <w:szCs w:val="28"/>
        </w:rPr>
        <w:t>Наименование и количество приобретаемых канцелярских принадлежностей могут быть изменены по решению председателя комитета. При этом закупка не указанных в настоящем приказе канцелярских принадлежностей осуществляется в пределах доведенных лимитов бюджетных обязательств на обеспечение деятельности комитета и изменений в приказ не требует.</w:t>
      </w:r>
    </w:p>
    <w:p w:rsidR="0037098C" w:rsidRPr="006E3315" w:rsidRDefault="0037098C" w:rsidP="00370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1.7.2. Затраты на приобретение хозяйственных товаров и принадлежностей</w:t>
      </w:r>
    </w:p>
    <w:tbl>
      <w:tblPr>
        <w:tblStyle w:val="a4"/>
        <w:tblW w:w="10307" w:type="dxa"/>
        <w:tblLayout w:type="fixed"/>
        <w:tblLook w:val="04A0" w:firstRow="1" w:lastRow="0" w:firstColumn="1" w:lastColumn="0" w:noHBand="0" w:noVBand="1"/>
      </w:tblPr>
      <w:tblGrid>
        <w:gridCol w:w="559"/>
        <w:gridCol w:w="2097"/>
        <w:gridCol w:w="728"/>
        <w:gridCol w:w="1272"/>
        <w:gridCol w:w="1130"/>
        <w:gridCol w:w="3109"/>
        <w:gridCol w:w="1412"/>
      </w:tblGrid>
      <w:tr w:rsidR="00751E0C" w:rsidRPr="006E3315" w:rsidTr="00EF4E3F">
        <w:trPr>
          <w:trHeight w:val="1645"/>
        </w:trPr>
        <w:tc>
          <w:tcPr>
            <w:tcW w:w="55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Нормативная потребность на одного работника в год не менее</w:t>
            </w:r>
          </w:p>
        </w:tc>
        <w:tc>
          <w:tcPr>
            <w:tcW w:w="1130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Общая потребность</w:t>
            </w:r>
          </w:p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751E0C" w:rsidRPr="006E3315" w:rsidTr="00EF4E3F">
        <w:trPr>
          <w:trHeight w:val="598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пакеты для мусора (50л-160л)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37098C" w:rsidRPr="006E3315" w:rsidRDefault="000A5E89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1E0C" w:rsidRPr="006E3315" w:rsidTr="00EF4E3F">
        <w:trPr>
          <w:trHeight w:val="413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мыло жидкое (5л)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0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51E0C" w:rsidRPr="006E3315" w:rsidTr="00EF4E3F">
        <w:trPr>
          <w:trHeight w:val="598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моющее средство (5л)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1E0C" w:rsidRPr="006E3315" w:rsidTr="00EF4E3F">
        <w:trPr>
          <w:trHeight w:val="583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средство (дезинфицирующее 1кг)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1E0C" w:rsidRPr="006E3315" w:rsidTr="00EF4E3F">
        <w:trPr>
          <w:trHeight w:val="598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средство для чистки труб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1E0C" w:rsidRPr="006E3315" w:rsidTr="00EF4E3F">
        <w:trPr>
          <w:trHeight w:val="284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порошок (400гр)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1E0C" w:rsidRPr="006E3315" w:rsidTr="00EF4E3F">
        <w:trPr>
          <w:trHeight w:val="598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средство.чистящее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 для стекол (500мл)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1E0C" w:rsidRPr="006E3315" w:rsidTr="00EF4E3F">
        <w:trPr>
          <w:trHeight w:val="583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моющее средство (400гр.миф)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1E0C" w:rsidRPr="006E3315" w:rsidTr="00EF4E3F">
        <w:trPr>
          <w:trHeight w:val="598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чистящее 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1E0C" w:rsidRPr="006E3315" w:rsidTr="00EF4E3F">
        <w:trPr>
          <w:trHeight w:val="583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мыло 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6E3315" w:rsidRDefault="000A5E89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1E0C" w:rsidRPr="006E3315" w:rsidTr="00EF4E3F">
        <w:trPr>
          <w:trHeight w:val="410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1E0C" w:rsidRPr="006E3315" w:rsidTr="00EF4E3F">
        <w:trPr>
          <w:trHeight w:val="362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ведра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6E3315" w:rsidRDefault="0035306F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уборщик, рабочий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1E0C" w:rsidRPr="006E3315" w:rsidTr="00EF4E3F">
        <w:trPr>
          <w:trHeight w:val="313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6E3315" w:rsidRDefault="0035306F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1E0C" w:rsidRPr="006E3315" w:rsidTr="00EF4E3F">
        <w:trPr>
          <w:trHeight w:val="386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совок +щетка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6E3315" w:rsidRDefault="0035306F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1E0C" w:rsidRPr="006E3315" w:rsidTr="00EF4E3F">
        <w:trPr>
          <w:trHeight w:val="364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перчатки латекс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0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51E0C" w:rsidRPr="006E3315" w:rsidTr="00EF4E3F">
        <w:trPr>
          <w:trHeight w:val="412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54797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полотно нетканое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33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0" w:type="dxa"/>
          </w:tcPr>
          <w:p w:rsidR="0037098C" w:rsidRPr="006E3315" w:rsidRDefault="0035306F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51E0C" w:rsidRPr="006E3315" w:rsidTr="00EF4E3F">
        <w:trPr>
          <w:trHeight w:val="583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чистящие 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1E0C" w:rsidRPr="006E3315" w:rsidTr="00EF4E3F">
        <w:trPr>
          <w:trHeight w:val="583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губки чистящие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1E0C" w:rsidRPr="006E3315" w:rsidTr="00EF4E3F">
        <w:trPr>
          <w:trHeight w:val="598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мойки окон 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1E0C" w:rsidRPr="006E3315" w:rsidTr="00EF4E3F">
        <w:trPr>
          <w:trHeight w:val="598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             бумаг </w:t>
            </w:r>
            <w:r w:rsidRPr="006E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</w:t>
            </w: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6E3315" w:rsidRDefault="0035306F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51E0C" w:rsidRPr="006E3315" w:rsidTr="00EF4E3F">
        <w:trPr>
          <w:trHeight w:val="598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полотенца (бумажные 2шт.)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0" w:type="dxa"/>
          </w:tcPr>
          <w:p w:rsidR="0037098C" w:rsidRPr="006E3315" w:rsidRDefault="0035306F" w:rsidP="0035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09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51E0C" w:rsidRPr="006E3315" w:rsidTr="00EF4E3F">
        <w:trPr>
          <w:trHeight w:val="583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салфетки (бумажные)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0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109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1E0C" w:rsidRPr="006E3315" w:rsidTr="00EF4E3F">
        <w:trPr>
          <w:trHeight w:val="598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аккумуляторы</w:t>
            </w:r>
            <w:proofErr w:type="gram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атарейки</w:t>
            </w:r>
            <w:proofErr w:type="spellEnd"/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0" w:type="dxa"/>
          </w:tcPr>
          <w:p w:rsidR="0037098C" w:rsidRPr="006E3315" w:rsidRDefault="0035306F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09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групп, </w:t>
            </w: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нач.отделов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1E0C" w:rsidRPr="006E3315" w:rsidTr="00EF4E3F">
        <w:trPr>
          <w:trHeight w:val="336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лампы 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109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1E0C" w:rsidRPr="006E3315" w:rsidTr="00EF4E3F">
        <w:trPr>
          <w:trHeight w:val="400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метла +черенок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E0C" w:rsidRPr="006E3315" w:rsidTr="00EF4E3F">
        <w:trPr>
          <w:trHeight w:val="598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снегоуборочная </w:t>
            </w: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лопата+черенок</w:t>
            </w:r>
            <w:proofErr w:type="spellEnd"/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E0C" w:rsidRPr="006E3315" w:rsidTr="00EF4E3F">
        <w:trPr>
          <w:trHeight w:val="372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109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51E0C" w:rsidRPr="006E3315" w:rsidTr="00EF4E3F">
        <w:trPr>
          <w:trHeight w:val="338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109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51E0C" w:rsidRPr="006E3315" w:rsidTr="00EF4E3F">
        <w:trPr>
          <w:trHeight w:val="598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3109" w:type="dxa"/>
          </w:tcPr>
          <w:p w:rsidR="0037098C" w:rsidRPr="006E3315" w:rsidRDefault="0037098C" w:rsidP="00F843BC"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1E0C" w:rsidRPr="006E3315" w:rsidTr="00EF4E3F">
        <w:trPr>
          <w:trHeight w:val="368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щетка+ручка</w:t>
            </w:r>
            <w:proofErr w:type="spellEnd"/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6E3315" w:rsidRDefault="0035306F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1E0C" w:rsidRPr="006E3315" w:rsidTr="00EF4E3F">
        <w:trPr>
          <w:trHeight w:val="274"/>
        </w:trPr>
        <w:tc>
          <w:tcPr>
            <w:tcW w:w="559" w:type="dxa"/>
          </w:tcPr>
          <w:p w:rsidR="0037098C" w:rsidRPr="006E3315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полироль</w:t>
            </w:r>
          </w:p>
        </w:tc>
        <w:tc>
          <w:tcPr>
            <w:tcW w:w="728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3109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6E3315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7098C" w:rsidRPr="006E3315" w:rsidRDefault="0037098C" w:rsidP="003709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3315">
        <w:rPr>
          <w:rFonts w:ascii="Times New Roman" w:eastAsia="Calibri" w:hAnsi="Times New Roman" w:cs="Times New Roman"/>
          <w:bCs/>
          <w:sz w:val="28"/>
          <w:szCs w:val="28"/>
        </w:rPr>
        <w:t>Наименование и количество приобретаемых хозяйственных товаров и принадлежностей могут быть изменены по решению председателя комитета. При этом закупка не указанных в настоящем приказе хозяйственных товаров и принадлежностей осуществляется в пределах доведенных лимитов бюджетных обязательств на обеспечение деятельности комитета и изменений в приказ не требует.</w:t>
      </w:r>
    </w:p>
    <w:p w:rsidR="0037098C" w:rsidRPr="006E3315" w:rsidRDefault="0037098C" w:rsidP="0037098C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37098C" w:rsidRPr="006E3315" w:rsidRDefault="0037098C" w:rsidP="00595225">
      <w:pPr>
        <w:pStyle w:val="a3"/>
        <w:numPr>
          <w:ilvl w:val="2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Затраты на приобретение горюче-смазочных материалов</w:t>
      </w:r>
    </w:p>
    <w:tbl>
      <w:tblPr>
        <w:tblStyle w:val="a4"/>
        <w:tblW w:w="10383" w:type="dxa"/>
        <w:tblLook w:val="04A0" w:firstRow="1" w:lastRow="0" w:firstColumn="1" w:lastColumn="0" w:noHBand="0" w:noVBand="1"/>
      </w:tblPr>
      <w:tblGrid>
        <w:gridCol w:w="1418"/>
        <w:gridCol w:w="2420"/>
        <w:gridCol w:w="1422"/>
        <w:gridCol w:w="2846"/>
        <w:gridCol w:w="2277"/>
      </w:tblGrid>
      <w:tr w:rsidR="00751E0C" w:rsidRPr="006E3315" w:rsidTr="00EF4E3F">
        <w:trPr>
          <w:trHeight w:val="834"/>
        </w:trPr>
        <w:tc>
          <w:tcPr>
            <w:tcW w:w="1418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420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Норма расхода топлива на 100 км пробега (усредненная)</w:t>
            </w:r>
          </w:p>
        </w:tc>
        <w:tc>
          <w:tcPr>
            <w:tcW w:w="1422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рабочих дней использования транспортного средства  в году </w:t>
            </w:r>
            <w:r w:rsidRPr="006E3315">
              <w:rPr>
                <w:rFonts w:ascii="Times New Roman" w:hAnsi="Times New Roman" w:cs="Times New Roman"/>
                <w:szCs w:val="24"/>
              </w:rPr>
              <w:t>(не более)</w:t>
            </w:r>
          </w:p>
        </w:tc>
        <w:tc>
          <w:tcPr>
            <w:tcW w:w="2277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</w:tr>
      <w:tr w:rsidR="0037098C" w:rsidRPr="006E3315" w:rsidTr="00EF4E3F">
        <w:trPr>
          <w:trHeight w:val="276"/>
        </w:trPr>
        <w:tc>
          <w:tcPr>
            <w:tcW w:w="1418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420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422" w:type="dxa"/>
          </w:tcPr>
          <w:p w:rsidR="0037098C" w:rsidRPr="006E3315" w:rsidRDefault="001D674E" w:rsidP="001D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82ED0" w:rsidRPr="006E331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 247</w:t>
            </w:r>
          </w:p>
        </w:tc>
        <w:tc>
          <w:tcPr>
            <w:tcW w:w="2277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7098C" w:rsidRPr="006E3315" w:rsidRDefault="0037098C" w:rsidP="003709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098C" w:rsidRPr="006E3315" w:rsidRDefault="0037098C" w:rsidP="0037098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1.8. Затраты на дополнительное профессиональное образование</w:t>
      </w:r>
    </w:p>
    <w:p w:rsidR="0037098C" w:rsidRPr="006E3315" w:rsidRDefault="0037098C" w:rsidP="0037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 xml:space="preserve">1.8.1. Затраты на приобретение образовательных услуг по профессиональной </w:t>
      </w:r>
    </w:p>
    <w:p w:rsidR="0037098C" w:rsidRPr="006E3315" w:rsidRDefault="0037098C" w:rsidP="0037098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3315">
        <w:rPr>
          <w:rFonts w:ascii="Times New Roman" w:hAnsi="Times New Roman" w:cs="Times New Roman"/>
          <w:sz w:val="28"/>
          <w:szCs w:val="28"/>
        </w:rPr>
        <w:t>переподготовке и повышению квалификации</w:t>
      </w:r>
    </w:p>
    <w:tbl>
      <w:tblPr>
        <w:tblStyle w:val="a4"/>
        <w:tblW w:w="10324" w:type="dxa"/>
        <w:tblLook w:val="04A0" w:firstRow="1" w:lastRow="0" w:firstColumn="1" w:lastColumn="0" w:noHBand="0" w:noVBand="1"/>
      </w:tblPr>
      <w:tblGrid>
        <w:gridCol w:w="3816"/>
        <w:gridCol w:w="3678"/>
        <w:gridCol w:w="2830"/>
      </w:tblGrid>
      <w:tr w:rsidR="00751E0C" w:rsidRPr="006E3315" w:rsidTr="00EF4E3F">
        <w:trPr>
          <w:trHeight w:val="1934"/>
        </w:trPr>
        <w:tc>
          <w:tcPr>
            <w:tcW w:w="3816" w:type="dxa"/>
          </w:tcPr>
          <w:p w:rsidR="0037098C" w:rsidRPr="006E3315" w:rsidRDefault="0037098C" w:rsidP="00F8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направляемых на    i-й вид дополнительного профессионального образования </w:t>
            </w:r>
            <w:r w:rsidRPr="006E3315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13CFC9F2" wp14:editId="2582F50C">
                  <wp:extent cx="381000" cy="266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Цена обучения одного работника по    i-</w:t>
            </w:r>
            <w:proofErr w:type="spellStart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 виду дополнительного профессионального образования </w:t>
            </w:r>
            <w:r w:rsidRPr="006E3315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2BFFA6AD" wp14:editId="09AA021C">
                  <wp:extent cx="33337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</w:pPr>
            <w:r w:rsidRPr="006E331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A1F95AE" wp14:editId="08BE262E">
                  <wp:extent cx="409575" cy="247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E0C" w:rsidRPr="006E3315" w:rsidTr="00EF4E3F">
        <w:trPr>
          <w:trHeight w:val="398"/>
        </w:trPr>
        <w:tc>
          <w:tcPr>
            <w:tcW w:w="3816" w:type="dxa"/>
          </w:tcPr>
          <w:p w:rsidR="0037098C" w:rsidRPr="006E3315" w:rsidRDefault="0037098C" w:rsidP="00F84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5 (работы на высоте)</w:t>
            </w:r>
          </w:p>
        </w:tc>
        <w:tc>
          <w:tcPr>
            <w:tcW w:w="3678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0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</w:pPr>
            <w:r w:rsidRPr="006E331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t>0,00 руб.</w:t>
            </w:r>
          </w:p>
        </w:tc>
      </w:tr>
      <w:tr w:rsidR="00751E0C" w:rsidRPr="006E3315" w:rsidTr="00EF4E3F">
        <w:trPr>
          <w:trHeight w:val="398"/>
        </w:trPr>
        <w:tc>
          <w:tcPr>
            <w:tcW w:w="3816" w:type="dxa"/>
          </w:tcPr>
          <w:p w:rsidR="0037098C" w:rsidRPr="006E3315" w:rsidRDefault="0037098C" w:rsidP="00F84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4 (электробезопасность)</w:t>
            </w:r>
          </w:p>
        </w:tc>
        <w:tc>
          <w:tcPr>
            <w:tcW w:w="3678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0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</w:pPr>
            <w:r w:rsidRPr="006E331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t>0,00 руб.</w:t>
            </w:r>
          </w:p>
        </w:tc>
      </w:tr>
      <w:tr w:rsidR="00751E0C" w:rsidRPr="006E3315" w:rsidTr="00EF4E3F">
        <w:trPr>
          <w:trHeight w:val="398"/>
        </w:trPr>
        <w:tc>
          <w:tcPr>
            <w:tcW w:w="3816" w:type="dxa"/>
          </w:tcPr>
          <w:p w:rsidR="0037098C" w:rsidRPr="006E3315" w:rsidRDefault="0037098C" w:rsidP="00F84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2 (охрана труда)</w:t>
            </w:r>
          </w:p>
        </w:tc>
        <w:tc>
          <w:tcPr>
            <w:tcW w:w="3678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0" w:type="dxa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</w:pPr>
            <w:r w:rsidRPr="006E331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t>0,00 руб.</w:t>
            </w:r>
          </w:p>
        </w:tc>
      </w:tr>
      <w:tr w:rsidR="00751E0C" w:rsidRPr="006E3315" w:rsidTr="00EF4E3F">
        <w:trPr>
          <w:trHeight w:val="412"/>
        </w:trPr>
        <w:tc>
          <w:tcPr>
            <w:tcW w:w="3816" w:type="dxa"/>
            <w:shd w:val="clear" w:color="auto" w:fill="auto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 (пожарная безопасность)</w:t>
            </w:r>
          </w:p>
        </w:tc>
        <w:tc>
          <w:tcPr>
            <w:tcW w:w="3678" w:type="dxa"/>
            <w:shd w:val="clear" w:color="auto" w:fill="auto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0" w:type="dxa"/>
            <w:shd w:val="clear" w:color="auto" w:fill="auto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</w:tc>
      </w:tr>
      <w:tr w:rsidR="00751E0C" w:rsidRPr="006E3315" w:rsidTr="00EF4E3F">
        <w:trPr>
          <w:trHeight w:val="371"/>
        </w:trPr>
        <w:tc>
          <w:tcPr>
            <w:tcW w:w="3816" w:type="dxa"/>
            <w:shd w:val="clear" w:color="auto" w:fill="auto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 (энергоснабжение)</w:t>
            </w:r>
          </w:p>
        </w:tc>
        <w:tc>
          <w:tcPr>
            <w:tcW w:w="3678" w:type="dxa"/>
            <w:shd w:val="clear" w:color="auto" w:fill="auto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0" w:type="dxa"/>
            <w:shd w:val="clear" w:color="auto" w:fill="auto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</w:tc>
      </w:tr>
      <w:tr w:rsidR="00751E0C" w:rsidRPr="006E3315" w:rsidTr="00EF4E3F">
        <w:trPr>
          <w:trHeight w:val="371"/>
        </w:trPr>
        <w:tc>
          <w:tcPr>
            <w:tcW w:w="3816" w:type="dxa"/>
            <w:shd w:val="clear" w:color="auto" w:fill="auto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 (ПО Гранд-смета)</w:t>
            </w:r>
          </w:p>
        </w:tc>
        <w:tc>
          <w:tcPr>
            <w:tcW w:w="3678" w:type="dxa"/>
            <w:shd w:val="clear" w:color="auto" w:fill="auto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0" w:type="dxa"/>
            <w:shd w:val="clear" w:color="auto" w:fill="auto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</w:tc>
      </w:tr>
      <w:tr w:rsidR="00751E0C" w:rsidRPr="006E3315" w:rsidTr="00EF4E3F">
        <w:trPr>
          <w:trHeight w:val="371"/>
        </w:trPr>
        <w:tc>
          <w:tcPr>
            <w:tcW w:w="3816" w:type="dxa"/>
            <w:shd w:val="clear" w:color="auto" w:fill="auto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 (отдел кадров)</w:t>
            </w:r>
          </w:p>
        </w:tc>
        <w:tc>
          <w:tcPr>
            <w:tcW w:w="3678" w:type="dxa"/>
            <w:shd w:val="clear" w:color="auto" w:fill="auto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0" w:type="dxa"/>
            <w:shd w:val="clear" w:color="auto" w:fill="auto"/>
          </w:tcPr>
          <w:p w:rsidR="0037098C" w:rsidRPr="006E3315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</w:tc>
      </w:tr>
      <w:tr w:rsidR="00751E0C" w:rsidRPr="006E3315" w:rsidTr="00EF4E3F">
        <w:trPr>
          <w:trHeight w:val="416"/>
        </w:trPr>
        <w:tc>
          <w:tcPr>
            <w:tcW w:w="3816" w:type="dxa"/>
            <w:shd w:val="clear" w:color="auto" w:fill="auto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 (группа информатизации)</w:t>
            </w:r>
          </w:p>
        </w:tc>
        <w:tc>
          <w:tcPr>
            <w:tcW w:w="3678" w:type="dxa"/>
            <w:shd w:val="clear" w:color="auto" w:fill="auto"/>
          </w:tcPr>
          <w:p w:rsidR="0037098C" w:rsidRPr="006E3315" w:rsidRDefault="008A6D60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830" w:type="dxa"/>
            <w:shd w:val="clear" w:color="auto" w:fill="auto"/>
          </w:tcPr>
          <w:p w:rsidR="0037098C" w:rsidRPr="006E3315" w:rsidRDefault="008A6D60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</w:p>
        </w:tc>
      </w:tr>
      <w:tr w:rsidR="00751E0C" w:rsidRPr="006E3315" w:rsidTr="00EF4E3F">
        <w:trPr>
          <w:trHeight w:val="371"/>
        </w:trPr>
        <w:tc>
          <w:tcPr>
            <w:tcW w:w="3816" w:type="dxa"/>
            <w:shd w:val="clear" w:color="auto" w:fill="auto"/>
          </w:tcPr>
          <w:p w:rsidR="0037098C" w:rsidRPr="006E3315" w:rsidRDefault="008A6D60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 xml:space="preserve"> (бухгалтерия)</w:t>
            </w:r>
          </w:p>
        </w:tc>
        <w:tc>
          <w:tcPr>
            <w:tcW w:w="3678" w:type="dxa"/>
            <w:shd w:val="clear" w:color="auto" w:fill="auto"/>
          </w:tcPr>
          <w:p w:rsidR="0037098C" w:rsidRPr="006E3315" w:rsidRDefault="008A6D60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830" w:type="dxa"/>
            <w:shd w:val="clear" w:color="auto" w:fill="auto"/>
          </w:tcPr>
          <w:p w:rsidR="0037098C" w:rsidRPr="006E3315" w:rsidRDefault="008A6D60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</w:tc>
      </w:tr>
      <w:tr w:rsidR="0037098C" w:rsidRPr="006E3315" w:rsidTr="00EF4E3F">
        <w:trPr>
          <w:trHeight w:val="371"/>
        </w:trPr>
        <w:tc>
          <w:tcPr>
            <w:tcW w:w="3816" w:type="dxa"/>
            <w:shd w:val="clear" w:color="auto" w:fill="auto"/>
          </w:tcPr>
          <w:p w:rsidR="0037098C" w:rsidRPr="006E3315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1 (аппарат)</w:t>
            </w:r>
          </w:p>
        </w:tc>
        <w:tc>
          <w:tcPr>
            <w:tcW w:w="3678" w:type="dxa"/>
            <w:shd w:val="clear" w:color="auto" w:fill="auto"/>
          </w:tcPr>
          <w:p w:rsidR="0037098C" w:rsidRPr="006E3315" w:rsidRDefault="008A6D60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830" w:type="dxa"/>
            <w:shd w:val="clear" w:color="auto" w:fill="auto"/>
          </w:tcPr>
          <w:p w:rsidR="0037098C" w:rsidRPr="006E3315" w:rsidRDefault="008A6D60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098C" w:rsidRPr="006E3315">
              <w:rPr>
                <w:rFonts w:ascii="Times New Roman" w:hAnsi="Times New Roman" w:cs="Times New Roman"/>
                <w:sz w:val="24"/>
                <w:szCs w:val="24"/>
              </w:rPr>
              <w:t>000,0 руб.</w:t>
            </w:r>
          </w:p>
        </w:tc>
      </w:tr>
    </w:tbl>
    <w:p w:rsidR="0037098C" w:rsidRPr="006E3315" w:rsidRDefault="0037098C" w:rsidP="0037098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98C" w:rsidRPr="00751E0C" w:rsidRDefault="0037098C" w:rsidP="0037098C">
      <w:pPr>
        <w:rPr>
          <w:rFonts w:ascii="Times New Roman" w:hAnsi="Times New Roman" w:cs="Times New Roman"/>
          <w:sz w:val="26"/>
          <w:szCs w:val="26"/>
        </w:rPr>
      </w:pPr>
    </w:p>
    <w:p w:rsidR="0024226B" w:rsidRPr="00751E0C" w:rsidRDefault="0024226B"/>
    <w:sectPr w:rsidR="0024226B" w:rsidRPr="00751E0C" w:rsidSect="00D3443B">
      <w:pgSz w:w="11906" w:h="16838"/>
      <w:pgMar w:top="851" w:right="42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7D" w:rsidRDefault="002E207D" w:rsidP="003475FD">
      <w:pPr>
        <w:spacing w:after="0" w:line="240" w:lineRule="auto"/>
      </w:pPr>
      <w:r>
        <w:separator/>
      </w:r>
    </w:p>
  </w:endnote>
  <w:endnote w:type="continuationSeparator" w:id="0">
    <w:p w:rsidR="002E207D" w:rsidRDefault="002E207D" w:rsidP="0034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7D" w:rsidRDefault="002E207D" w:rsidP="003475FD">
      <w:pPr>
        <w:spacing w:after="0" w:line="240" w:lineRule="auto"/>
      </w:pPr>
      <w:r>
        <w:separator/>
      </w:r>
    </w:p>
  </w:footnote>
  <w:footnote w:type="continuationSeparator" w:id="0">
    <w:p w:rsidR="002E207D" w:rsidRDefault="002E207D" w:rsidP="0034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885173"/>
      <w:docPartObj>
        <w:docPartGallery w:val="Page Numbers (Top of Page)"/>
        <w:docPartUnique/>
      </w:docPartObj>
    </w:sdtPr>
    <w:sdtEndPr/>
    <w:sdtContent>
      <w:p w:rsidR="002E207D" w:rsidRDefault="002E20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A09">
          <w:rPr>
            <w:noProof/>
          </w:rPr>
          <w:t>10</w:t>
        </w:r>
        <w:r>
          <w:fldChar w:fldCharType="end"/>
        </w:r>
      </w:p>
    </w:sdtContent>
  </w:sdt>
  <w:p w:rsidR="002E207D" w:rsidRDefault="002E20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922" style="width:482.25pt;height:6in;visibility:visible;mso-wrap-style:square" o:bullet="t" filled="t">
        <v:imagedata r:id="rId1" o:title="base_23679_39790_922"/>
        <o:lock v:ext="edit" aspectratio="f"/>
      </v:shape>
    </w:pict>
  </w:numPicBullet>
  <w:abstractNum w:abstractNumId="0">
    <w:nsid w:val="064E0CC4"/>
    <w:multiLevelType w:val="multilevel"/>
    <w:tmpl w:val="EF9843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14307A"/>
    <w:multiLevelType w:val="multilevel"/>
    <w:tmpl w:val="06A8B9B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">
    <w:nsid w:val="0ED950ED"/>
    <w:multiLevelType w:val="multilevel"/>
    <w:tmpl w:val="95905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104F6373"/>
    <w:multiLevelType w:val="multilevel"/>
    <w:tmpl w:val="05CCA7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DB2C34"/>
    <w:multiLevelType w:val="multilevel"/>
    <w:tmpl w:val="B414F3C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>
    <w:nsid w:val="1B820545"/>
    <w:multiLevelType w:val="multilevel"/>
    <w:tmpl w:val="BEC409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C854671"/>
    <w:multiLevelType w:val="hybridMultilevel"/>
    <w:tmpl w:val="53508E8A"/>
    <w:lvl w:ilvl="0" w:tplc="D6E6F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45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924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42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4CC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22F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3A0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48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98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535240D"/>
    <w:multiLevelType w:val="multilevel"/>
    <w:tmpl w:val="5A944B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376" w:hanging="2160"/>
      </w:pPr>
      <w:rPr>
        <w:rFonts w:hint="default"/>
      </w:rPr>
    </w:lvl>
  </w:abstractNum>
  <w:abstractNum w:abstractNumId="8">
    <w:nsid w:val="2E897185"/>
    <w:multiLevelType w:val="multilevel"/>
    <w:tmpl w:val="A5C88C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>
    <w:nsid w:val="377004FD"/>
    <w:multiLevelType w:val="multilevel"/>
    <w:tmpl w:val="FF18E4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AB569D"/>
    <w:multiLevelType w:val="multilevel"/>
    <w:tmpl w:val="B1EC45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CAD7B3A"/>
    <w:multiLevelType w:val="multilevel"/>
    <w:tmpl w:val="7C0A24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DB80A9B"/>
    <w:multiLevelType w:val="hybridMultilevel"/>
    <w:tmpl w:val="F89E6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36B52"/>
    <w:multiLevelType w:val="multilevel"/>
    <w:tmpl w:val="F83CB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0EA234E"/>
    <w:multiLevelType w:val="multilevel"/>
    <w:tmpl w:val="306C18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74D0B6B"/>
    <w:multiLevelType w:val="hybridMultilevel"/>
    <w:tmpl w:val="E94EDF12"/>
    <w:lvl w:ilvl="0" w:tplc="A9BE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C7A70"/>
    <w:multiLevelType w:val="singleLevel"/>
    <w:tmpl w:val="2B085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EEA2AFF"/>
    <w:multiLevelType w:val="multilevel"/>
    <w:tmpl w:val="4C722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5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696" w:hanging="2160"/>
      </w:pPr>
      <w:rPr>
        <w:rFonts w:hint="default"/>
      </w:rPr>
    </w:lvl>
  </w:abstractNum>
  <w:abstractNum w:abstractNumId="18">
    <w:nsid w:val="5AF656DB"/>
    <w:multiLevelType w:val="hybridMultilevel"/>
    <w:tmpl w:val="46D2604A"/>
    <w:lvl w:ilvl="0" w:tplc="71A2BAC2">
      <w:start w:val="8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63F69"/>
    <w:multiLevelType w:val="multilevel"/>
    <w:tmpl w:val="21227B1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FF45DC1"/>
    <w:multiLevelType w:val="hybridMultilevel"/>
    <w:tmpl w:val="E49CCAD8"/>
    <w:lvl w:ilvl="0" w:tplc="6A5CA394">
      <w:start w:val="1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B3E88"/>
    <w:multiLevelType w:val="multilevel"/>
    <w:tmpl w:val="4A6A28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AD944CE"/>
    <w:multiLevelType w:val="multilevel"/>
    <w:tmpl w:val="EF9843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B2E17CD"/>
    <w:multiLevelType w:val="multilevel"/>
    <w:tmpl w:val="A6582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EB0153D"/>
    <w:multiLevelType w:val="multilevel"/>
    <w:tmpl w:val="E11EE6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5021958"/>
    <w:multiLevelType w:val="multilevel"/>
    <w:tmpl w:val="D6AE4B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7">
    <w:nsid w:val="78E364EA"/>
    <w:multiLevelType w:val="multilevel"/>
    <w:tmpl w:val="B414F3C0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8">
    <w:nsid w:val="7A2D6BF8"/>
    <w:multiLevelType w:val="hybridMultilevel"/>
    <w:tmpl w:val="B1CE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12C78"/>
    <w:multiLevelType w:val="multilevel"/>
    <w:tmpl w:val="7A7A1C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3"/>
  </w:num>
  <w:num w:numId="5">
    <w:abstractNumId w:val="24"/>
  </w:num>
  <w:num w:numId="6">
    <w:abstractNumId w:val="2"/>
  </w:num>
  <w:num w:numId="7">
    <w:abstractNumId w:val="14"/>
  </w:num>
  <w:num w:numId="8">
    <w:abstractNumId w:val="26"/>
  </w:num>
  <w:num w:numId="9">
    <w:abstractNumId w:val="29"/>
  </w:num>
  <w:num w:numId="10">
    <w:abstractNumId w:val="6"/>
  </w:num>
  <w:num w:numId="11">
    <w:abstractNumId w:val="28"/>
  </w:num>
  <w:num w:numId="12">
    <w:abstractNumId w:val="22"/>
  </w:num>
  <w:num w:numId="13">
    <w:abstractNumId w:val="16"/>
  </w:num>
  <w:num w:numId="14">
    <w:abstractNumId w:val="15"/>
  </w:num>
  <w:num w:numId="15">
    <w:abstractNumId w:val="27"/>
  </w:num>
  <w:num w:numId="16">
    <w:abstractNumId w:val="4"/>
  </w:num>
  <w:num w:numId="17">
    <w:abstractNumId w:val="0"/>
  </w:num>
  <w:num w:numId="18">
    <w:abstractNumId w:val="23"/>
  </w:num>
  <w:num w:numId="19">
    <w:abstractNumId w:val="11"/>
  </w:num>
  <w:num w:numId="20">
    <w:abstractNumId w:val="9"/>
  </w:num>
  <w:num w:numId="21">
    <w:abstractNumId w:val="5"/>
  </w:num>
  <w:num w:numId="22">
    <w:abstractNumId w:val="25"/>
  </w:num>
  <w:num w:numId="23">
    <w:abstractNumId w:val="21"/>
  </w:num>
  <w:num w:numId="24">
    <w:abstractNumId w:val="12"/>
  </w:num>
  <w:num w:numId="25">
    <w:abstractNumId w:val="20"/>
  </w:num>
  <w:num w:numId="26">
    <w:abstractNumId w:val="18"/>
  </w:num>
  <w:num w:numId="27">
    <w:abstractNumId w:val="8"/>
  </w:num>
  <w:num w:numId="28">
    <w:abstractNumId w:val="1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C7"/>
    <w:rsid w:val="00011DEF"/>
    <w:rsid w:val="000244CC"/>
    <w:rsid w:val="00056C40"/>
    <w:rsid w:val="00064C15"/>
    <w:rsid w:val="00065BA1"/>
    <w:rsid w:val="000A5E89"/>
    <w:rsid w:val="001B4AC9"/>
    <w:rsid w:val="001D674E"/>
    <w:rsid w:val="002177AB"/>
    <w:rsid w:val="0024226B"/>
    <w:rsid w:val="002E207D"/>
    <w:rsid w:val="0030447A"/>
    <w:rsid w:val="00322CA8"/>
    <w:rsid w:val="00333E4A"/>
    <w:rsid w:val="003375E6"/>
    <w:rsid w:val="003475FD"/>
    <w:rsid w:val="0035306F"/>
    <w:rsid w:val="0037098C"/>
    <w:rsid w:val="00393309"/>
    <w:rsid w:val="003B4DC1"/>
    <w:rsid w:val="003F1CED"/>
    <w:rsid w:val="00403F29"/>
    <w:rsid w:val="00480972"/>
    <w:rsid w:val="0054797D"/>
    <w:rsid w:val="00565AC9"/>
    <w:rsid w:val="00595225"/>
    <w:rsid w:val="005A14E4"/>
    <w:rsid w:val="005D0FB1"/>
    <w:rsid w:val="005F47E4"/>
    <w:rsid w:val="00621C5E"/>
    <w:rsid w:val="00632496"/>
    <w:rsid w:val="00655AD8"/>
    <w:rsid w:val="006673EB"/>
    <w:rsid w:val="006D7713"/>
    <w:rsid w:val="006E3315"/>
    <w:rsid w:val="006F6DCF"/>
    <w:rsid w:val="00706545"/>
    <w:rsid w:val="007124C3"/>
    <w:rsid w:val="00751E0C"/>
    <w:rsid w:val="00784B69"/>
    <w:rsid w:val="007D1178"/>
    <w:rsid w:val="007F105D"/>
    <w:rsid w:val="00803E9D"/>
    <w:rsid w:val="0084415C"/>
    <w:rsid w:val="00853517"/>
    <w:rsid w:val="008558D2"/>
    <w:rsid w:val="008A5E93"/>
    <w:rsid w:val="008A6D60"/>
    <w:rsid w:val="008D1F7C"/>
    <w:rsid w:val="00923A09"/>
    <w:rsid w:val="00925756"/>
    <w:rsid w:val="00975925"/>
    <w:rsid w:val="00997413"/>
    <w:rsid w:val="009E0773"/>
    <w:rsid w:val="00A622AF"/>
    <w:rsid w:val="00AD1FB2"/>
    <w:rsid w:val="00B04818"/>
    <w:rsid w:val="00B56A7E"/>
    <w:rsid w:val="00B95D11"/>
    <w:rsid w:val="00C00140"/>
    <w:rsid w:val="00C469EF"/>
    <w:rsid w:val="00C52BFD"/>
    <w:rsid w:val="00C55D4D"/>
    <w:rsid w:val="00C778DC"/>
    <w:rsid w:val="00C80D96"/>
    <w:rsid w:val="00C936C7"/>
    <w:rsid w:val="00D3443B"/>
    <w:rsid w:val="00D527D1"/>
    <w:rsid w:val="00D65DCB"/>
    <w:rsid w:val="00D77ADB"/>
    <w:rsid w:val="00DD3177"/>
    <w:rsid w:val="00DE0A39"/>
    <w:rsid w:val="00E646EE"/>
    <w:rsid w:val="00EE5E30"/>
    <w:rsid w:val="00EF4E3F"/>
    <w:rsid w:val="00F82ED0"/>
    <w:rsid w:val="00F843BC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98C"/>
    <w:pPr>
      <w:ind w:left="720"/>
      <w:contextualSpacing/>
    </w:pPr>
  </w:style>
  <w:style w:type="table" w:styleId="a4">
    <w:name w:val="Table Grid"/>
    <w:basedOn w:val="a1"/>
    <w:uiPriority w:val="59"/>
    <w:rsid w:val="0037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98C"/>
  </w:style>
  <w:style w:type="paragraph" w:styleId="a7">
    <w:name w:val="footer"/>
    <w:basedOn w:val="a"/>
    <w:link w:val="a8"/>
    <w:uiPriority w:val="99"/>
    <w:unhideWhenUsed/>
    <w:rsid w:val="0037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98C"/>
  </w:style>
  <w:style w:type="paragraph" w:styleId="a9">
    <w:name w:val="Balloon Text"/>
    <w:basedOn w:val="a"/>
    <w:link w:val="aa"/>
    <w:uiPriority w:val="99"/>
    <w:semiHidden/>
    <w:unhideWhenUsed/>
    <w:rsid w:val="0037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098C"/>
    <w:rPr>
      <w:rFonts w:ascii="Segoe UI" w:hAnsi="Segoe UI" w:cs="Segoe UI"/>
      <w:sz w:val="18"/>
      <w:szCs w:val="18"/>
    </w:rPr>
  </w:style>
  <w:style w:type="character" w:customStyle="1" w:styleId="ab">
    <w:name w:val="Цветовое выделение"/>
    <w:uiPriority w:val="99"/>
    <w:rsid w:val="0037098C"/>
    <w:rPr>
      <w:b/>
      <w:color w:val="26282F"/>
    </w:rPr>
  </w:style>
  <w:style w:type="paragraph" w:customStyle="1" w:styleId="ac">
    <w:name w:val="Прижатый влево"/>
    <w:basedOn w:val="a"/>
    <w:next w:val="a"/>
    <w:uiPriority w:val="99"/>
    <w:rsid w:val="00370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37098C"/>
    <w:pPr>
      <w:spacing w:after="0" w:line="240" w:lineRule="auto"/>
    </w:pPr>
  </w:style>
  <w:style w:type="paragraph" w:customStyle="1" w:styleId="ConsPlusNormal">
    <w:name w:val="ConsPlusNormal"/>
    <w:rsid w:val="0037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7098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7098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7098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7098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7098C"/>
    <w:rPr>
      <w:b/>
      <w:bCs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347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98C"/>
    <w:pPr>
      <w:ind w:left="720"/>
      <w:contextualSpacing/>
    </w:pPr>
  </w:style>
  <w:style w:type="table" w:styleId="a4">
    <w:name w:val="Table Grid"/>
    <w:basedOn w:val="a1"/>
    <w:uiPriority w:val="59"/>
    <w:rsid w:val="0037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98C"/>
  </w:style>
  <w:style w:type="paragraph" w:styleId="a7">
    <w:name w:val="footer"/>
    <w:basedOn w:val="a"/>
    <w:link w:val="a8"/>
    <w:uiPriority w:val="99"/>
    <w:unhideWhenUsed/>
    <w:rsid w:val="0037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98C"/>
  </w:style>
  <w:style w:type="paragraph" w:styleId="a9">
    <w:name w:val="Balloon Text"/>
    <w:basedOn w:val="a"/>
    <w:link w:val="aa"/>
    <w:uiPriority w:val="99"/>
    <w:semiHidden/>
    <w:unhideWhenUsed/>
    <w:rsid w:val="0037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098C"/>
    <w:rPr>
      <w:rFonts w:ascii="Segoe UI" w:hAnsi="Segoe UI" w:cs="Segoe UI"/>
      <w:sz w:val="18"/>
      <w:szCs w:val="18"/>
    </w:rPr>
  </w:style>
  <w:style w:type="character" w:customStyle="1" w:styleId="ab">
    <w:name w:val="Цветовое выделение"/>
    <w:uiPriority w:val="99"/>
    <w:rsid w:val="0037098C"/>
    <w:rPr>
      <w:b/>
      <w:color w:val="26282F"/>
    </w:rPr>
  </w:style>
  <w:style w:type="paragraph" w:customStyle="1" w:styleId="ac">
    <w:name w:val="Прижатый влево"/>
    <w:basedOn w:val="a"/>
    <w:next w:val="a"/>
    <w:uiPriority w:val="99"/>
    <w:rsid w:val="00370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37098C"/>
    <w:pPr>
      <w:spacing w:after="0" w:line="240" w:lineRule="auto"/>
    </w:pPr>
  </w:style>
  <w:style w:type="paragraph" w:customStyle="1" w:styleId="ConsPlusNormal">
    <w:name w:val="ConsPlusNormal"/>
    <w:rsid w:val="0037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7098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7098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7098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7098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7098C"/>
    <w:rPr>
      <w:b/>
      <w:bCs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347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49A1-9FE3-4DF0-B697-4D9E8EC1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10</Pages>
  <Words>2239</Words>
  <Characters>13597</Characters>
  <Application>Microsoft Office Word</Application>
  <DocSecurity>0</DocSecurity>
  <Lines>1240</Lines>
  <Paragraphs>984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Владимировна</dc:creator>
  <cp:keywords/>
  <dc:description/>
  <cp:lastModifiedBy>Макаров Константин Михайлович</cp:lastModifiedBy>
  <cp:revision>51</cp:revision>
  <cp:lastPrinted>2020-08-14T07:27:00Z</cp:lastPrinted>
  <dcterms:created xsi:type="dcterms:W3CDTF">2019-08-05T09:35:00Z</dcterms:created>
  <dcterms:modified xsi:type="dcterms:W3CDTF">2021-09-22T02:59:00Z</dcterms:modified>
</cp:coreProperties>
</file>