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FEA8" w14:textId="77777777" w:rsidR="0023176C" w:rsidRDefault="0023176C" w:rsidP="004B5FF3">
      <w:pPr>
        <w:pStyle w:val="ConsPlusNormal"/>
        <w:spacing w:after="0" w:line="240" w:lineRule="auto"/>
        <w:ind w:left="4820" w:hanging="142"/>
        <w:outlineLvl w:val="0"/>
        <w:rPr>
          <w:rFonts w:ascii="Times New Roman" w:hAnsi="Times New Roman"/>
          <w:sz w:val="28"/>
          <w:szCs w:val="28"/>
        </w:rPr>
      </w:pPr>
      <w:r w:rsidRPr="0024584D">
        <w:rPr>
          <w:rFonts w:ascii="Times New Roman" w:hAnsi="Times New Roman"/>
          <w:sz w:val="28"/>
          <w:szCs w:val="28"/>
        </w:rPr>
        <w:t>Приложение</w:t>
      </w:r>
      <w:r w:rsidR="0005026D" w:rsidRPr="0024584D">
        <w:rPr>
          <w:rFonts w:ascii="Times New Roman" w:hAnsi="Times New Roman"/>
          <w:sz w:val="28"/>
          <w:szCs w:val="28"/>
        </w:rPr>
        <w:t xml:space="preserve"> 1</w:t>
      </w:r>
    </w:p>
    <w:p w14:paraId="5BF43F88" w14:textId="77777777" w:rsidR="006018E2" w:rsidRPr="0024584D" w:rsidRDefault="006018E2" w:rsidP="004B5FF3">
      <w:pPr>
        <w:pStyle w:val="ConsPlusNormal"/>
        <w:spacing w:after="0" w:line="240" w:lineRule="auto"/>
        <w:ind w:left="4820" w:hanging="142"/>
        <w:outlineLvl w:val="0"/>
        <w:rPr>
          <w:rFonts w:ascii="Times New Roman" w:hAnsi="Times New Roman"/>
          <w:sz w:val="28"/>
          <w:szCs w:val="28"/>
        </w:rPr>
      </w:pPr>
      <w:r>
        <w:rPr>
          <w:rFonts w:ascii="Times New Roman" w:hAnsi="Times New Roman"/>
          <w:sz w:val="28"/>
          <w:szCs w:val="28"/>
        </w:rPr>
        <w:t>УТВЕРЖДЕН</w:t>
      </w:r>
    </w:p>
    <w:p w14:paraId="44362FB4" w14:textId="77777777" w:rsidR="0023176C" w:rsidRPr="0024584D" w:rsidRDefault="0023176C" w:rsidP="004B5FF3">
      <w:pPr>
        <w:pStyle w:val="ConsPlusNormal"/>
        <w:spacing w:after="0" w:line="240" w:lineRule="auto"/>
        <w:ind w:left="4820" w:hanging="142"/>
        <w:rPr>
          <w:rFonts w:ascii="Times New Roman" w:hAnsi="Times New Roman"/>
          <w:sz w:val="28"/>
          <w:szCs w:val="28"/>
        </w:rPr>
      </w:pPr>
      <w:r w:rsidRPr="0024584D">
        <w:rPr>
          <w:rFonts w:ascii="Times New Roman" w:hAnsi="Times New Roman"/>
          <w:sz w:val="28"/>
          <w:szCs w:val="28"/>
        </w:rPr>
        <w:t>постановлени</w:t>
      </w:r>
      <w:r w:rsidR="006018E2">
        <w:rPr>
          <w:rFonts w:ascii="Times New Roman" w:hAnsi="Times New Roman"/>
          <w:sz w:val="28"/>
          <w:szCs w:val="28"/>
        </w:rPr>
        <w:t>ем</w:t>
      </w:r>
    </w:p>
    <w:p w14:paraId="6DD0EA6C" w14:textId="77777777" w:rsidR="0023176C" w:rsidRPr="0024584D" w:rsidRDefault="0023176C" w:rsidP="004B5FF3">
      <w:pPr>
        <w:pStyle w:val="ConsPlusNormal"/>
        <w:spacing w:after="0" w:line="240" w:lineRule="auto"/>
        <w:ind w:left="4820" w:hanging="142"/>
        <w:rPr>
          <w:rFonts w:ascii="Times New Roman" w:hAnsi="Times New Roman"/>
          <w:sz w:val="28"/>
          <w:szCs w:val="28"/>
        </w:rPr>
      </w:pPr>
      <w:r w:rsidRPr="0024584D">
        <w:rPr>
          <w:rFonts w:ascii="Times New Roman" w:hAnsi="Times New Roman"/>
          <w:sz w:val="28"/>
          <w:szCs w:val="28"/>
        </w:rPr>
        <w:t>администрации города</w:t>
      </w:r>
    </w:p>
    <w:p w14:paraId="02BE2FDE" w14:textId="7A051A54" w:rsidR="0023176C" w:rsidRPr="0024584D" w:rsidRDefault="0023176C" w:rsidP="004B5FF3">
      <w:pPr>
        <w:pStyle w:val="ConsPlusNormal"/>
        <w:spacing w:after="0" w:line="240" w:lineRule="auto"/>
        <w:ind w:left="4820" w:hanging="142"/>
        <w:rPr>
          <w:rFonts w:ascii="Times New Roman" w:hAnsi="Times New Roman"/>
          <w:sz w:val="28"/>
          <w:szCs w:val="28"/>
        </w:rPr>
      </w:pPr>
      <w:r w:rsidRPr="0024584D">
        <w:rPr>
          <w:rFonts w:ascii="Times New Roman" w:hAnsi="Times New Roman"/>
          <w:sz w:val="28"/>
          <w:szCs w:val="28"/>
        </w:rPr>
        <w:t xml:space="preserve">от </w:t>
      </w:r>
      <w:r w:rsidR="001249FE">
        <w:rPr>
          <w:rFonts w:ascii="Times New Roman" w:hAnsi="Times New Roman"/>
          <w:sz w:val="28"/>
          <w:szCs w:val="28"/>
        </w:rPr>
        <w:t>07.04.2022</w:t>
      </w:r>
      <w:r w:rsidRPr="0024584D">
        <w:rPr>
          <w:rFonts w:ascii="Times New Roman" w:hAnsi="Times New Roman"/>
          <w:sz w:val="28"/>
          <w:szCs w:val="28"/>
        </w:rPr>
        <w:t xml:space="preserve"> №</w:t>
      </w:r>
      <w:r w:rsidR="001249FE">
        <w:rPr>
          <w:rFonts w:ascii="Times New Roman" w:hAnsi="Times New Roman"/>
          <w:sz w:val="28"/>
          <w:szCs w:val="28"/>
        </w:rPr>
        <w:t>473</w:t>
      </w:r>
    </w:p>
    <w:p w14:paraId="553F0A39" w14:textId="77777777" w:rsidR="0023176C" w:rsidRPr="0024584D" w:rsidRDefault="0023176C" w:rsidP="004B5FF3">
      <w:pPr>
        <w:jc w:val="both"/>
        <w:rPr>
          <w:sz w:val="28"/>
          <w:szCs w:val="28"/>
        </w:rPr>
      </w:pPr>
    </w:p>
    <w:p w14:paraId="6E781DD9" w14:textId="77777777" w:rsidR="00AC1E5E" w:rsidRPr="0024584D" w:rsidRDefault="00AC1E5E" w:rsidP="004B5FF3">
      <w:pPr>
        <w:autoSpaceDE w:val="0"/>
        <w:autoSpaceDN w:val="0"/>
        <w:adjustRightInd w:val="0"/>
        <w:jc w:val="center"/>
        <w:rPr>
          <w:rFonts w:eastAsiaTheme="minorHAnsi"/>
          <w:bCs/>
          <w:sz w:val="28"/>
          <w:szCs w:val="28"/>
          <w:lang w:eastAsia="en-US"/>
        </w:rPr>
      </w:pPr>
      <w:r w:rsidRPr="0024584D">
        <w:rPr>
          <w:rFonts w:eastAsiaTheme="minorHAnsi"/>
          <w:bCs/>
          <w:sz w:val="28"/>
          <w:szCs w:val="28"/>
          <w:lang w:eastAsia="en-US"/>
        </w:rPr>
        <w:t>ПОРЯДОК</w:t>
      </w:r>
    </w:p>
    <w:p w14:paraId="111E0951" w14:textId="77777777" w:rsidR="00AC1E5E" w:rsidRPr="0024584D" w:rsidRDefault="00D11378" w:rsidP="004B5FF3">
      <w:pPr>
        <w:autoSpaceDE w:val="0"/>
        <w:autoSpaceDN w:val="0"/>
        <w:adjustRightInd w:val="0"/>
        <w:jc w:val="center"/>
        <w:rPr>
          <w:rFonts w:eastAsiaTheme="minorHAnsi"/>
          <w:bCs/>
          <w:sz w:val="28"/>
          <w:szCs w:val="28"/>
          <w:lang w:eastAsia="en-US"/>
        </w:rPr>
      </w:pPr>
      <w:r w:rsidRPr="0024584D">
        <w:rPr>
          <w:rFonts w:eastAsiaTheme="minorHAnsi"/>
          <w:bCs/>
          <w:sz w:val="28"/>
          <w:szCs w:val="28"/>
          <w:lang w:eastAsia="en-US"/>
        </w:rPr>
        <w:t xml:space="preserve">разработки и утверждения </w:t>
      </w:r>
      <w:r w:rsidR="004F57AC" w:rsidRPr="0024584D">
        <w:rPr>
          <w:rFonts w:eastAsiaTheme="minorHAnsi"/>
          <w:bCs/>
          <w:sz w:val="28"/>
          <w:szCs w:val="28"/>
          <w:lang w:eastAsia="en-US"/>
        </w:rPr>
        <w:t>а</w:t>
      </w:r>
      <w:r w:rsidR="007F34AB" w:rsidRPr="0024584D">
        <w:rPr>
          <w:rFonts w:eastAsiaTheme="minorHAnsi"/>
          <w:bCs/>
          <w:sz w:val="28"/>
          <w:szCs w:val="28"/>
          <w:lang w:eastAsia="en-US"/>
        </w:rPr>
        <w:t>дминистративных регламентов</w:t>
      </w:r>
    </w:p>
    <w:p w14:paraId="48582917" w14:textId="77777777" w:rsidR="00AC1E5E" w:rsidRPr="0024584D" w:rsidRDefault="007F34AB" w:rsidP="004B5FF3">
      <w:pPr>
        <w:autoSpaceDE w:val="0"/>
        <w:autoSpaceDN w:val="0"/>
        <w:adjustRightInd w:val="0"/>
        <w:jc w:val="center"/>
        <w:rPr>
          <w:rFonts w:eastAsiaTheme="minorHAnsi"/>
          <w:bCs/>
          <w:sz w:val="28"/>
          <w:szCs w:val="28"/>
          <w:lang w:eastAsia="en-US"/>
        </w:rPr>
      </w:pPr>
      <w:r w:rsidRPr="0024584D">
        <w:rPr>
          <w:rFonts w:eastAsiaTheme="minorHAnsi"/>
          <w:bCs/>
          <w:sz w:val="28"/>
          <w:szCs w:val="28"/>
          <w:lang w:eastAsia="en-US"/>
        </w:rPr>
        <w:t>предоставления муниципальных услуг на территории городского</w:t>
      </w:r>
    </w:p>
    <w:p w14:paraId="792D27D3" w14:textId="77777777" w:rsidR="00AC1E5E" w:rsidRPr="0024584D" w:rsidRDefault="00D11378" w:rsidP="004B5FF3">
      <w:pPr>
        <w:autoSpaceDE w:val="0"/>
        <w:autoSpaceDN w:val="0"/>
        <w:adjustRightInd w:val="0"/>
        <w:jc w:val="center"/>
        <w:rPr>
          <w:rFonts w:eastAsiaTheme="minorHAnsi"/>
          <w:bCs/>
          <w:sz w:val="28"/>
          <w:szCs w:val="28"/>
          <w:lang w:eastAsia="en-US"/>
        </w:rPr>
      </w:pPr>
      <w:r w:rsidRPr="0024584D">
        <w:rPr>
          <w:rFonts w:eastAsiaTheme="minorHAnsi"/>
          <w:bCs/>
          <w:sz w:val="28"/>
          <w:szCs w:val="28"/>
          <w:lang w:eastAsia="en-US"/>
        </w:rPr>
        <w:t>округа – города Б</w:t>
      </w:r>
      <w:r w:rsidR="00A156DF" w:rsidRPr="0024584D">
        <w:rPr>
          <w:rFonts w:eastAsiaTheme="minorHAnsi"/>
          <w:bCs/>
          <w:sz w:val="28"/>
          <w:szCs w:val="28"/>
          <w:lang w:eastAsia="en-US"/>
        </w:rPr>
        <w:t>арнаула А</w:t>
      </w:r>
      <w:r w:rsidR="007F34AB" w:rsidRPr="0024584D">
        <w:rPr>
          <w:rFonts w:eastAsiaTheme="minorHAnsi"/>
          <w:bCs/>
          <w:sz w:val="28"/>
          <w:szCs w:val="28"/>
          <w:lang w:eastAsia="en-US"/>
        </w:rPr>
        <w:t>лтайского края, проведения</w:t>
      </w:r>
    </w:p>
    <w:p w14:paraId="545DCD00" w14:textId="77777777" w:rsidR="00AC1E5E" w:rsidRPr="0024584D" w:rsidRDefault="007F34AB" w:rsidP="004B5FF3">
      <w:pPr>
        <w:autoSpaceDE w:val="0"/>
        <w:autoSpaceDN w:val="0"/>
        <w:adjustRightInd w:val="0"/>
        <w:jc w:val="center"/>
        <w:rPr>
          <w:rFonts w:eastAsiaTheme="minorHAnsi"/>
          <w:bCs/>
          <w:sz w:val="28"/>
          <w:szCs w:val="28"/>
          <w:lang w:eastAsia="en-US"/>
        </w:rPr>
      </w:pPr>
      <w:r w:rsidRPr="0024584D">
        <w:rPr>
          <w:rFonts w:eastAsiaTheme="minorHAnsi"/>
          <w:bCs/>
          <w:sz w:val="28"/>
          <w:szCs w:val="28"/>
          <w:lang w:eastAsia="en-US"/>
        </w:rPr>
        <w:t>экспертизы их проектов</w:t>
      </w:r>
    </w:p>
    <w:p w14:paraId="2D8E62E0" w14:textId="77777777" w:rsidR="00AC1E5E" w:rsidRPr="0024584D" w:rsidRDefault="00AC1E5E" w:rsidP="00490BEF">
      <w:pPr>
        <w:autoSpaceDE w:val="0"/>
        <w:autoSpaceDN w:val="0"/>
        <w:adjustRightInd w:val="0"/>
        <w:ind w:firstLine="709"/>
        <w:jc w:val="both"/>
        <w:outlineLvl w:val="0"/>
        <w:rPr>
          <w:rFonts w:eastAsiaTheme="minorHAnsi"/>
          <w:sz w:val="28"/>
          <w:szCs w:val="28"/>
          <w:lang w:eastAsia="en-US"/>
        </w:rPr>
      </w:pPr>
    </w:p>
    <w:p w14:paraId="4A73F81A" w14:textId="77777777" w:rsidR="00AC1E5E" w:rsidRPr="0024584D" w:rsidRDefault="00AC1E5E" w:rsidP="004B5FF3">
      <w:pPr>
        <w:autoSpaceDE w:val="0"/>
        <w:autoSpaceDN w:val="0"/>
        <w:adjustRightInd w:val="0"/>
        <w:jc w:val="center"/>
        <w:outlineLvl w:val="0"/>
        <w:rPr>
          <w:rFonts w:eastAsiaTheme="minorHAnsi"/>
          <w:bCs/>
          <w:sz w:val="28"/>
          <w:szCs w:val="28"/>
          <w:lang w:eastAsia="en-US"/>
        </w:rPr>
      </w:pPr>
      <w:r w:rsidRPr="0024584D">
        <w:rPr>
          <w:rFonts w:eastAsiaTheme="minorHAnsi"/>
          <w:bCs/>
          <w:sz w:val="28"/>
          <w:szCs w:val="28"/>
          <w:lang w:eastAsia="en-US"/>
        </w:rPr>
        <w:t>1. Общие положения</w:t>
      </w:r>
    </w:p>
    <w:p w14:paraId="5E01D748" w14:textId="77777777" w:rsidR="00AC1E5E" w:rsidRPr="0024584D" w:rsidRDefault="00AC1E5E" w:rsidP="00490BEF">
      <w:pPr>
        <w:autoSpaceDE w:val="0"/>
        <w:autoSpaceDN w:val="0"/>
        <w:adjustRightInd w:val="0"/>
        <w:ind w:firstLine="709"/>
        <w:jc w:val="both"/>
        <w:rPr>
          <w:rFonts w:eastAsiaTheme="minorHAnsi"/>
          <w:sz w:val="28"/>
          <w:szCs w:val="28"/>
          <w:lang w:eastAsia="en-US"/>
        </w:rPr>
      </w:pPr>
    </w:p>
    <w:p w14:paraId="07ACDD32" w14:textId="77777777" w:rsidR="00AC1E5E" w:rsidRPr="0024584D" w:rsidRDefault="00AC1E5E"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 xml:space="preserve">1.1. Порядок разработки и утверждения </w:t>
      </w:r>
      <w:r w:rsidR="004F57AC" w:rsidRPr="0024584D">
        <w:rPr>
          <w:rFonts w:eastAsiaTheme="minorHAnsi"/>
          <w:sz w:val="28"/>
          <w:szCs w:val="28"/>
          <w:lang w:eastAsia="en-US"/>
        </w:rPr>
        <w:t>а</w:t>
      </w:r>
      <w:r w:rsidRPr="0024584D">
        <w:rPr>
          <w:rFonts w:eastAsiaTheme="minorHAnsi"/>
          <w:sz w:val="28"/>
          <w:szCs w:val="28"/>
          <w:lang w:eastAsia="en-US"/>
        </w:rPr>
        <w:t>дминистративных регламентов предоставления муниципальных услуг н</w:t>
      </w:r>
      <w:r w:rsidR="00D11378" w:rsidRPr="0024584D">
        <w:rPr>
          <w:rFonts w:eastAsiaTheme="minorHAnsi"/>
          <w:sz w:val="28"/>
          <w:szCs w:val="28"/>
          <w:lang w:eastAsia="en-US"/>
        </w:rPr>
        <w:t>а территории городского округа –</w:t>
      </w:r>
      <w:r w:rsidRPr="0024584D">
        <w:rPr>
          <w:rFonts w:eastAsiaTheme="minorHAnsi"/>
          <w:sz w:val="28"/>
          <w:szCs w:val="28"/>
          <w:lang w:eastAsia="en-US"/>
        </w:rPr>
        <w:t xml:space="preserve"> города Барнаула Алтайского края, проведения</w:t>
      </w:r>
      <w:r w:rsidR="00D11378" w:rsidRPr="0024584D">
        <w:rPr>
          <w:rFonts w:eastAsiaTheme="minorHAnsi"/>
          <w:sz w:val="28"/>
          <w:szCs w:val="28"/>
          <w:lang w:eastAsia="en-US"/>
        </w:rPr>
        <w:t xml:space="preserve"> экспертизы их проектов (далее –</w:t>
      </w:r>
      <w:r w:rsidRPr="0024584D">
        <w:rPr>
          <w:rFonts w:eastAsiaTheme="minorHAnsi"/>
          <w:sz w:val="28"/>
          <w:szCs w:val="28"/>
          <w:lang w:eastAsia="en-US"/>
        </w:rPr>
        <w:t xml:space="preserve"> Порядок) разработан в соответствии </w:t>
      </w:r>
      <w:r w:rsidR="00460A5F">
        <w:rPr>
          <w:rFonts w:eastAsiaTheme="minorHAnsi"/>
          <w:sz w:val="28"/>
          <w:szCs w:val="28"/>
          <w:lang w:eastAsia="en-US"/>
        </w:rPr>
        <w:t xml:space="preserve">                    </w:t>
      </w:r>
      <w:r w:rsidRPr="0024584D">
        <w:rPr>
          <w:rFonts w:eastAsiaTheme="minorHAnsi"/>
          <w:sz w:val="28"/>
          <w:szCs w:val="28"/>
          <w:lang w:eastAsia="en-US"/>
        </w:rPr>
        <w:t xml:space="preserve">с Федеральным </w:t>
      </w:r>
      <w:hyperlink r:id="rId6" w:history="1">
        <w:r w:rsidRPr="0024584D">
          <w:rPr>
            <w:rFonts w:eastAsiaTheme="minorHAnsi"/>
            <w:sz w:val="28"/>
            <w:szCs w:val="28"/>
            <w:lang w:eastAsia="en-US"/>
          </w:rPr>
          <w:t>законом</w:t>
        </w:r>
      </w:hyperlink>
      <w:r w:rsidR="0054330A" w:rsidRPr="0024584D">
        <w:rPr>
          <w:rFonts w:eastAsiaTheme="minorHAnsi"/>
          <w:sz w:val="28"/>
          <w:szCs w:val="28"/>
          <w:lang w:eastAsia="en-US"/>
        </w:rPr>
        <w:t xml:space="preserve"> от 27.07.2010 №210-ФЗ «</w:t>
      </w:r>
      <w:r w:rsidRPr="0024584D">
        <w:rPr>
          <w:rFonts w:eastAsiaTheme="minorHAnsi"/>
          <w:sz w:val="28"/>
          <w:szCs w:val="28"/>
          <w:lang w:eastAsia="en-US"/>
        </w:rPr>
        <w:t>Об организации предоставления госуда</w:t>
      </w:r>
      <w:r w:rsidR="0054330A" w:rsidRPr="0024584D">
        <w:rPr>
          <w:rFonts w:eastAsiaTheme="minorHAnsi"/>
          <w:sz w:val="28"/>
          <w:szCs w:val="28"/>
          <w:lang w:eastAsia="en-US"/>
        </w:rPr>
        <w:t>рственных и муниципальных услуг»</w:t>
      </w:r>
      <w:r w:rsidRPr="0024584D">
        <w:rPr>
          <w:rFonts w:eastAsiaTheme="minorHAnsi"/>
          <w:sz w:val="28"/>
          <w:szCs w:val="28"/>
          <w:lang w:eastAsia="en-US"/>
        </w:rPr>
        <w:t xml:space="preserve"> </w:t>
      </w:r>
      <w:r w:rsidR="00460A5F">
        <w:rPr>
          <w:rFonts w:eastAsiaTheme="minorHAnsi"/>
          <w:sz w:val="28"/>
          <w:szCs w:val="28"/>
          <w:lang w:eastAsia="en-US"/>
        </w:rPr>
        <w:t xml:space="preserve">                                </w:t>
      </w:r>
      <w:r w:rsidRPr="0024584D">
        <w:rPr>
          <w:rFonts w:eastAsiaTheme="minorHAnsi"/>
          <w:sz w:val="28"/>
          <w:szCs w:val="28"/>
          <w:lang w:eastAsia="en-US"/>
        </w:rPr>
        <w:t xml:space="preserve">(далее </w:t>
      </w:r>
      <w:r w:rsidR="0054330A" w:rsidRPr="0024584D">
        <w:rPr>
          <w:rFonts w:eastAsiaTheme="minorHAnsi"/>
          <w:sz w:val="28"/>
          <w:szCs w:val="28"/>
          <w:lang w:eastAsia="en-US"/>
        </w:rPr>
        <w:t>–</w:t>
      </w:r>
      <w:r w:rsidRPr="0024584D">
        <w:rPr>
          <w:rFonts w:eastAsiaTheme="minorHAnsi"/>
          <w:sz w:val="28"/>
          <w:szCs w:val="28"/>
          <w:lang w:eastAsia="en-US"/>
        </w:rPr>
        <w:t xml:space="preserve"> Фе</w:t>
      </w:r>
      <w:r w:rsidR="009C1C3B">
        <w:rPr>
          <w:rFonts w:eastAsiaTheme="minorHAnsi"/>
          <w:sz w:val="28"/>
          <w:szCs w:val="28"/>
          <w:lang w:eastAsia="en-US"/>
        </w:rPr>
        <w:t>деральный закон</w:t>
      </w:r>
      <w:r w:rsidR="00734CC4" w:rsidRPr="0024584D">
        <w:rPr>
          <w:rFonts w:eastAsiaTheme="minorHAnsi"/>
          <w:sz w:val="28"/>
          <w:szCs w:val="28"/>
          <w:lang w:eastAsia="en-US"/>
        </w:rPr>
        <w:t xml:space="preserve"> </w:t>
      </w:r>
      <w:r w:rsidR="0054330A" w:rsidRPr="0024584D">
        <w:rPr>
          <w:rFonts w:eastAsiaTheme="minorHAnsi"/>
          <w:sz w:val="28"/>
          <w:szCs w:val="28"/>
          <w:lang w:eastAsia="en-US"/>
        </w:rPr>
        <w:t>от 27.07.2010 №</w:t>
      </w:r>
      <w:r w:rsidRPr="0024584D">
        <w:rPr>
          <w:rFonts w:eastAsiaTheme="minorHAnsi"/>
          <w:sz w:val="28"/>
          <w:szCs w:val="28"/>
          <w:lang w:eastAsia="en-US"/>
        </w:rPr>
        <w:t>210-ФЗ) и устана</w:t>
      </w:r>
      <w:r w:rsidR="00A156DF" w:rsidRPr="0024584D">
        <w:rPr>
          <w:rFonts w:eastAsiaTheme="minorHAnsi"/>
          <w:sz w:val="28"/>
          <w:szCs w:val="28"/>
          <w:lang w:eastAsia="en-US"/>
        </w:rPr>
        <w:t>вливает требования к разработке</w:t>
      </w:r>
      <w:r w:rsidR="00734CC4" w:rsidRPr="0024584D">
        <w:rPr>
          <w:rFonts w:eastAsiaTheme="minorHAnsi"/>
          <w:sz w:val="28"/>
          <w:szCs w:val="28"/>
          <w:lang w:eastAsia="en-US"/>
        </w:rPr>
        <w:t xml:space="preserve"> </w:t>
      </w:r>
      <w:r w:rsidRPr="0024584D">
        <w:rPr>
          <w:rFonts w:eastAsiaTheme="minorHAnsi"/>
          <w:sz w:val="28"/>
          <w:szCs w:val="28"/>
          <w:lang w:eastAsia="en-US"/>
        </w:rPr>
        <w:t>и утверждению административных регламентов предоставления муниципальных услуг н</w:t>
      </w:r>
      <w:r w:rsidR="0054330A" w:rsidRPr="0024584D">
        <w:rPr>
          <w:rFonts w:eastAsiaTheme="minorHAnsi"/>
          <w:sz w:val="28"/>
          <w:szCs w:val="28"/>
          <w:lang w:eastAsia="en-US"/>
        </w:rPr>
        <w:t>а территории городского округа –</w:t>
      </w:r>
      <w:r w:rsidRPr="0024584D">
        <w:rPr>
          <w:rFonts w:eastAsiaTheme="minorHAnsi"/>
          <w:sz w:val="28"/>
          <w:szCs w:val="28"/>
          <w:lang w:eastAsia="en-US"/>
        </w:rPr>
        <w:t xml:space="preserve"> города Барнаула Алтайского края, проведению экспертизы их проектов.</w:t>
      </w:r>
    </w:p>
    <w:p w14:paraId="0DAE7A32" w14:textId="77777777" w:rsidR="00AC1E5E" w:rsidRPr="0024584D" w:rsidRDefault="00AC1E5E"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 xml:space="preserve">1.2. Для целей Порядка используются понятия в том же значении, что и в Федеральном </w:t>
      </w:r>
      <w:hyperlink r:id="rId7" w:history="1">
        <w:r w:rsidRPr="0024584D">
          <w:rPr>
            <w:rFonts w:eastAsiaTheme="minorHAnsi"/>
            <w:sz w:val="28"/>
            <w:szCs w:val="28"/>
            <w:lang w:eastAsia="en-US"/>
          </w:rPr>
          <w:t>законе</w:t>
        </w:r>
      </w:hyperlink>
      <w:r w:rsidRPr="0024584D">
        <w:rPr>
          <w:rFonts w:eastAsiaTheme="minorHAnsi"/>
          <w:sz w:val="28"/>
          <w:szCs w:val="28"/>
          <w:lang w:eastAsia="en-US"/>
        </w:rPr>
        <w:t xml:space="preserve"> от 27.07.2010 </w:t>
      </w:r>
      <w:r w:rsidR="00734CC4" w:rsidRPr="0024584D">
        <w:rPr>
          <w:rFonts w:eastAsiaTheme="minorHAnsi"/>
          <w:sz w:val="28"/>
          <w:szCs w:val="28"/>
          <w:lang w:eastAsia="en-US"/>
        </w:rPr>
        <w:t>№</w:t>
      </w:r>
      <w:r w:rsidRPr="0024584D">
        <w:rPr>
          <w:rFonts w:eastAsiaTheme="minorHAnsi"/>
          <w:sz w:val="28"/>
          <w:szCs w:val="28"/>
          <w:lang w:eastAsia="en-US"/>
        </w:rPr>
        <w:t>210-ФЗ.</w:t>
      </w:r>
    </w:p>
    <w:p w14:paraId="79927806" w14:textId="77777777" w:rsidR="00AC1E5E" w:rsidRPr="0024584D" w:rsidRDefault="00AC1E5E"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1.3. Административный регламент предоставления муниципальной услуги н</w:t>
      </w:r>
      <w:r w:rsidR="00734CC4" w:rsidRPr="0024584D">
        <w:rPr>
          <w:rFonts w:eastAsiaTheme="minorHAnsi"/>
          <w:sz w:val="28"/>
          <w:szCs w:val="28"/>
          <w:lang w:eastAsia="en-US"/>
        </w:rPr>
        <w:t>а территории городского округа –</w:t>
      </w:r>
      <w:r w:rsidRPr="0024584D">
        <w:rPr>
          <w:rFonts w:eastAsiaTheme="minorHAnsi"/>
          <w:sz w:val="28"/>
          <w:szCs w:val="28"/>
          <w:lang w:eastAsia="en-US"/>
        </w:rPr>
        <w:t xml:space="preserve"> города Б</w:t>
      </w:r>
      <w:r w:rsidR="00734CC4" w:rsidRPr="0024584D">
        <w:rPr>
          <w:rFonts w:eastAsiaTheme="minorHAnsi"/>
          <w:sz w:val="28"/>
          <w:szCs w:val="28"/>
          <w:lang w:eastAsia="en-US"/>
        </w:rPr>
        <w:t>арнаула Алтайского края (далее –</w:t>
      </w:r>
      <w:r w:rsidRPr="0024584D">
        <w:rPr>
          <w:rFonts w:eastAsiaTheme="minorHAnsi"/>
          <w:sz w:val="28"/>
          <w:szCs w:val="28"/>
          <w:lang w:eastAsia="en-US"/>
        </w:rPr>
        <w:t xml:space="preserve"> административный регламент) устанавливает порядок и стандарт предоставления муниципальной услуги органами администрации города и органами местного самоуправления города по запросу физического или юридического лица либо их уполно</w:t>
      </w:r>
      <w:r w:rsidR="00460A5F">
        <w:rPr>
          <w:rFonts w:eastAsiaTheme="minorHAnsi"/>
          <w:sz w:val="28"/>
          <w:szCs w:val="28"/>
          <w:lang w:eastAsia="en-US"/>
        </w:rPr>
        <w:t>моченных представителей</w:t>
      </w:r>
      <w:r w:rsidR="00734CC4" w:rsidRPr="0024584D">
        <w:rPr>
          <w:rFonts w:eastAsiaTheme="minorHAnsi"/>
          <w:sz w:val="28"/>
          <w:szCs w:val="28"/>
          <w:lang w:eastAsia="en-US"/>
        </w:rPr>
        <w:t xml:space="preserve"> (далее –</w:t>
      </w:r>
      <w:r w:rsidRPr="0024584D">
        <w:rPr>
          <w:rFonts w:eastAsiaTheme="minorHAnsi"/>
          <w:sz w:val="28"/>
          <w:szCs w:val="28"/>
          <w:lang w:eastAsia="en-US"/>
        </w:rPr>
        <w:t xml:space="preserve"> заявители) в пределах полномочий органов администрации города и органов местного самоуправления города по решению вопросов местного значения, установленных Федеральным </w:t>
      </w:r>
      <w:hyperlink r:id="rId8" w:history="1">
        <w:r w:rsidRPr="0024584D">
          <w:rPr>
            <w:rFonts w:eastAsiaTheme="minorHAnsi"/>
            <w:sz w:val="28"/>
            <w:szCs w:val="28"/>
            <w:lang w:eastAsia="en-US"/>
          </w:rPr>
          <w:t>законом</w:t>
        </w:r>
      </w:hyperlink>
      <w:r w:rsidR="00C91F6D" w:rsidRPr="0024584D">
        <w:rPr>
          <w:rFonts w:eastAsiaTheme="minorHAnsi"/>
          <w:sz w:val="28"/>
          <w:szCs w:val="28"/>
          <w:lang w:eastAsia="en-US"/>
        </w:rPr>
        <w:t xml:space="preserve"> от 06.10.2003 №131-ФЗ «</w:t>
      </w:r>
      <w:r w:rsidRPr="0024584D">
        <w:rPr>
          <w:rFonts w:eastAsiaTheme="minorHAnsi"/>
          <w:sz w:val="28"/>
          <w:szCs w:val="28"/>
          <w:lang w:eastAsia="en-US"/>
        </w:rPr>
        <w:t>Об общих принципах организации местного самоуп</w:t>
      </w:r>
      <w:r w:rsidR="00C91F6D" w:rsidRPr="0024584D">
        <w:rPr>
          <w:rFonts w:eastAsiaTheme="minorHAnsi"/>
          <w:sz w:val="28"/>
          <w:szCs w:val="28"/>
          <w:lang w:eastAsia="en-US"/>
        </w:rPr>
        <w:t>равления в Российской Федерации»</w:t>
      </w:r>
      <w:r w:rsidRPr="0024584D">
        <w:rPr>
          <w:rFonts w:eastAsiaTheme="minorHAnsi"/>
          <w:sz w:val="28"/>
          <w:szCs w:val="28"/>
          <w:lang w:eastAsia="en-US"/>
        </w:rPr>
        <w:t xml:space="preserve"> и </w:t>
      </w:r>
      <w:hyperlink r:id="rId9" w:history="1">
        <w:r w:rsidRPr="0024584D">
          <w:rPr>
            <w:rFonts w:eastAsiaTheme="minorHAnsi"/>
            <w:sz w:val="28"/>
            <w:szCs w:val="28"/>
            <w:lang w:eastAsia="en-US"/>
          </w:rPr>
          <w:t>Уставом</w:t>
        </w:r>
      </w:hyperlink>
      <w:r w:rsidR="00C91F6D" w:rsidRPr="0024584D">
        <w:rPr>
          <w:rFonts w:eastAsiaTheme="minorHAnsi"/>
          <w:sz w:val="28"/>
          <w:szCs w:val="28"/>
          <w:lang w:eastAsia="en-US"/>
        </w:rPr>
        <w:t xml:space="preserve"> городского округа –</w:t>
      </w:r>
      <w:r w:rsidRPr="0024584D">
        <w:rPr>
          <w:rFonts w:eastAsiaTheme="minorHAnsi"/>
          <w:sz w:val="28"/>
          <w:szCs w:val="28"/>
          <w:lang w:eastAsia="en-US"/>
        </w:rPr>
        <w:t xml:space="preserve"> города Барнаула Алтайского края, в соответствии с требованиями Федерального </w:t>
      </w:r>
      <w:hyperlink r:id="rId10" w:history="1">
        <w:r w:rsidRPr="0024584D">
          <w:rPr>
            <w:rFonts w:eastAsiaTheme="minorHAnsi"/>
            <w:sz w:val="28"/>
            <w:szCs w:val="28"/>
            <w:lang w:eastAsia="en-US"/>
          </w:rPr>
          <w:t>закона</w:t>
        </w:r>
      </w:hyperlink>
      <w:r w:rsidR="00C81FFA" w:rsidRPr="0024584D">
        <w:rPr>
          <w:rFonts w:eastAsiaTheme="minorHAnsi"/>
          <w:sz w:val="28"/>
          <w:szCs w:val="28"/>
          <w:lang w:eastAsia="en-US"/>
        </w:rPr>
        <w:t xml:space="preserve"> от 27.07.2010 №</w:t>
      </w:r>
      <w:r w:rsidRPr="0024584D">
        <w:rPr>
          <w:rFonts w:eastAsiaTheme="minorHAnsi"/>
          <w:sz w:val="28"/>
          <w:szCs w:val="28"/>
          <w:lang w:eastAsia="en-US"/>
        </w:rPr>
        <w:t>210-ФЗ.</w:t>
      </w:r>
    </w:p>
    <w:p w14:paraId="0313704D" w14:textId="77777777" w:rsidR="00CF2FA1" w:rsidRPr="0024584D" w:rsidRDefault="00CF2FA1" w:rsidP="00490BEF">
      <w:pPr>
        <w:autoSpaceDE w:val="0"/>
        <w:autoSpaceDN w:val="0"/>
        <w:adjustRightInd w:val="0"/>
        <w:ind w:firstLine="709"/>
        <w:jc w:val="both"/>
        <w:rPr>
          <w:rFonts w:eastAsiaTheme="minorHAnsi"/>
          <w:sz w:val="28"/>
          <w:szCs w:val="28"/>
          <w:lang w:eastAsia="en-US"/>
        </w:rPr>
      </w:pPr>
      <w:r w:rsidRPr="0024584D">
        <w:rPr>
          <w:sz w:val="28"/>
          <w:szCs w:val="28"/>
        </w:rPr>
        <w:t>1.4.</w:t>
      </w:r>
      <w:r w:rsidRPr="0024584D">
        <w:rPr>
          <w:rFonts w:eastAsiaTheme="minorHAnsi"/>
          <w:sz w:val="28"/>
          <w:szCs w:val="28"/>
          <w:lang w:eastAsia="en-US"/>
        </w:rPr>
        <w:t xml:space="preserve"> При разработке административных регламентов органы администрации города, органы местного самоуправления города</w:t>
      </w:r>
      <w:r w:rsidR="00C81FFA" w:rsidRPr="0024584D">
        <w:rPr>
          <w:rFonts w:eastAsiaTheme="minorHAnsi"/>
          <w:sz w:val="28"/>
          <w:szCs w:val="28"/>
          <w:lang w:eastAsia="en-US"/>
        </w:rPr>
        <w:t xml:space="preserve"> </w:t>
      </w:r>
      <w:r w:rsidRPr="0024584D">
        <w:rPr>
          <w:rFonts w:eastAsiaTheme="minorHAnsi"/>
          <w:sz w:val="28"/>
          <w:szCs w:val="28"/>
          <w:lang w:eastAsia="en-US"/>
        </w:rPr>
        <w:t xml:space="preserve">предусматривают оптимизацию (повышение качества) предоставления </w:t>
      </w:r>
      <w:r w:rsidR="00795ADB" w:rsidRPr="0024584D">
        <w:rPr>
          <w:rFonts w:eastAsiaTheme="minorHAnsi"/>
          <w:sz w:val="28"/>
          <w:szCs w:val="28"/>
          <w:lang w:eastAsia="en-US"/>
        </w:rPr>
        <w:t>муниц</w:t>
      </w:r>
      <w:r w:rsidR="00CF01BD" w:rsidRPr="0024584D">
        <w:rPr>
          <w:rFonts w:eastAsiaTheme="minorHAnsi"/>
          <w:sz w:val="28"/>
          <w:szCs w:val="28"/>
          <w:lang w:eastAsia="en-US"/>
        </w:rPr>
        <w:t>и</w:t>
      </w:r>
      <w:r w:rsidR="00795ADB" w:rsidRPr="0024584D">
        <w:rPr>
          <w:rFonts w:eastAsiaTheme="minorHAnsi"/>
          <w:sz w:val="28"/>
          <w:szCs w:val="28"/>
          <w:lang w:eastAsia="en-US"/>
        </w:rPr>
        <w:t>пальных</w:t>
      </w:r>
      <w:r w:rsidRPr="0024584D">
        <w:rPr>
          <w:rFonts w:eastAsiaTheme="minorHAnsi"/>
          <w:sz w:val="28"/>
          <w:szCs w:val="28"/>
          <w:lang w:eastAsia="en-US"/>
        </w:rPr>
        <w:t xml:space="preserve"> услуг, в том числе возможность предоставления муниципальной услуги в упреждающем (</w:t>
      </w:r>
      <w:proofErr w:type="spellStart"/>
      <w:r w:rsidRPr="0024584D">
        <w:rPr>
          <w:rFonts w:eastAsiaTheme="minorHAnsi"/>
          <w:sz w:val="28"/>
          <w:szCs w:val="28"/>
          <w:lang w:eastAsia="en-US"/>
        </w:rPr>
        <w:t>проактивном</w:t>
      </w:r>
      <w:proofErr w:type="spellEnd"/>
      <w:r w:rsidRPr="0024584D">
        <w:rPr>
          <w:rFonts w:eastAsiaTheme="minorHAnsi"/>
          <w:sz w:val="28"/>
          <w:szCs w:val="28"/>
          <w:lang w:eastAsia="en-US"/>
        </w:rPr>
        <w:t xml:space="preserve">) режиме, многоканальность получения муниципальных услуг, описания всех </w:t>
      </w:r>
      <w:r w:rsidRPr="0024584D">
        <w:rPr>
          <w:rFonts w:eastAsiaTheme="minorHAnsi"/>
          <w:sz w:val="28"/>
          <w:szCs w:val="28"/>
          <w:lang w:eastAsia="en-US"/>
        </w:rPr>
        <w:lastRenderedPageBreak/>
        <w:t>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w:t>
      </w:r>
      <w:r w:rsidR="00865D79" w:rsidRPr="0024584D">
        <w:rPr>
          <w:rFonts w:eastAsiaTheme="minorHAnsi"/>
          <w:sz w:val="28"/>
          <w:szCs w:val="28"/>
          <w:lang w:eastAsia="en-US"/>
        </w:rPr>
        <w:t xml:space="preserve"> иных принципов предоставления муниципальных</w:t>
      </w:r>
      <w:r w:rsidRPr="0024584D">
        <w:rPr>
          <w:rFonts w:eastAsiaTheme="minorHAnsi"/>
          <w:sz w:val="28"/>
          <w:szCs w:val="28"/>
          <w:lang w:eastAsia="en-US"/>
        </w:rPr>
        <w:t xml:space="preserve"> услуг, предусмотренных Федеральным </w:t>
      </w:r>
      <w:hyperlink r:id="rId11" w:history="1">
        <w:r w:rsidRPr="0024584D">
          <w:rPr>
            <w:rFonts w:eastAsiaTheme="minorHAnsi"/>
            <w:sz w:val="28"/>
            <w:szCs w:val="28"/>
            <w:lang w:eastAsia="en-US"/>
          </w:rPr>
          <w:t>законом</w:t>
        </w:r>
      </w:hyperlink>
      <w:r w:rsidR="00F428E6" w:rsidRPr="0024584D">
        <w:rPr>
          <w:rFonts w:eastAsiaTheme="minorHAnsi"/>
          <w:sz w:val="28"/>
          <w:szCs w:val="28"/>
          <w:lang w:eastAsia="en-US"/>
        </w:rPr>
        <w:t xml:space="preserve"> </w:t>
      </w:r>
      <w:r w:rsidR="00460A5F">
        <w:rPr>
          <w:rFonts w:eastAsiaTheme="minorHAnsi"/>
          <w:sz w:val="28"/>
          <w:szCs w:val="28"/>
          <w:lang w:eastAsia="en-US"/>
        </w:rPr>
        <w:t xml:space="preserve">                         </w:t>
      </w:r>
      <w:r w:rsidR="00F428E6" w:rsidRPr="0024584D">
        <w:rPr>
          <w:rFonts w:eastAsiaTheme="minorHAnsi"/>
          <w:sz w:val="28"/>
          <w:szCs w:val="28"/>
          <w:lang w:eastAsia="en-US"/>
        </w:rPr>
        <w:t>от 27.07.2010 №210-ФЗ.</w:t>
      </w:r>
    </w:p>
    <w:p w14:paraId="1BC7DFAA" w14:textId="77777777" w:rsidR="00AC1E5E" w:rsidRPr="0024584D" w:rsidRDefault="00AC1E5E"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 xml:space="preserve">1.5.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соответствующих изменений в муниципальные нормативные правовые акты, в соответствии с которыми разрабатываются административные регламенты, то одновременно с разработкой проекта административного регламента </w:t>
      </w:r>
      <w:r w:rsidR="00A156DF" w:rsidRPr="0024584D">
        <w:rPr>
          <w:rFonts w:eastAsiaTheme="minorHAnsi"/>
          <w:sz w:val="28"/>
          <w:szCs w:val="28"/>
          <w:lang w:eastAsia="en-US"/>
        </w:rPr>
        <w:t>органами администрации города, органами местного самоуправления</w:t>
      </w:r>
      <w:r w:rsidR="00F97C81" w:rsidRPr="0024584D">
        <w:rPr>
          <w:rFonts w:eastAsiaTheme="minorHAnsi"/>
          <w:sz w:val="28"/>
          <w:szCs w:val="28"/>
          <w:lang w:eastAsia="en-US"/>
        </w:rPr>
        <w:t xml:space="preserve"> города</w:t>
      </w:r>
      <w:r w:rsidR="00A156DF" w:rsidRPr="0024584D">
        <w:rPr>
          <w:rFonts w:eastAsiaTheme="minorHAnsi"/>
          <w:sz w:val="28"/>
          <w:szCs w:val="28"/>
          <w:lang w:eastAsia="en-US"/>
        </w:rPr>
        <w:t xml:space="preserve"> </w:t>
      </w:r>
      <w:r w:rsidRPr="0024584D">
        <w:rPr>
          <w:rFonts w:eastAsiaTheme="minorHAnsi"/>
          <w:sz w:val="28"/>
          <w:szCs w:val="28"/>
          <w:lang w:eastAsia="en-US"/>
        </w:rPr>
        <w:t>разрабатываются проекты о внесении изменений и (или) дополнений в данные муниципальные нормативные правовые акты.</w:t>
      </w:r>
    </w:p>
    <w:p w14:paraId="5DDC3E3F" w14:textId="77777777" w:rsidR="00BC680C" w:rsidRPr="0024584D" w:rsidRDefault="00AC1E5E" w:rsidP="00490BEF">
      <w:pPr>
        <w:autoSpaceDE w:val="0"/>
        <w:autoSpaceDN w:val="0"/>
        <w:adjustRightInd w:val="0"/>
        <w:ind w:firstLine="709"/>
        <w:jc w:val="both"/>
        <w:rPr>
          <w:sz w:val="28"/>
          <w:szCs w:val="28"/>
          <w:shd w:val="clear" w:color="auto" w:fill="FFFFFF"/>
        </w:rPr>
      </w:pPr>
      <w:r w:rsidRPr="0024584D">
        <w:rPr>
          <w:rFonts w:eastAsiaTheme="minorHAnsi"/>
          <w:sz w:val="28"/>
          <w:szCs w:val="28"/>
          <w:lang w:eastAsia="en-US"/>
        </w:rPr>
        <w:t xml:space="preserve">1.6. </w:t>
      </w:r>
      <w:r w:rsidR="00BC680C" w:rsidRPr="0024584D">
        <w:rPr>
          <w:sz w:val="28"/>
          <w:szCs w:val="28"/>
          <w:shd w:val="clear" w:color="auto" w:fill="FFFFFF"/>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w:t>
      </w:r>
      <w:r w:rsidR="00BE5503" w:rsidRPr="0024584D">
        <w:rPr>
          <w:sz w:val="28"/>
          <w:szCs w:val="28"/>
          <w:shd w:val="clear" w:color="auto" w:fill="FFFFFF"/>
        </w:rPr>
        <w:t xml:space="preserve"> законодательством Алтайского края, муниципальными нормативными правовыми актами</w:t>
      </w:r>
      <w:r w:rsidR="00BC680C" w:rsidRPr="0024584D">
        <w:rPr>
          <w:sz w:val="28"/>
          <w:szCs w:val="28"/>
          <w:shd w:val="clear" w:color="auto" w:fill="FFFFFF"/>
        </w:rPr>
        <w:t>.</w:t>
      </w:r>
    </w:p>
    <w:p w14:paraId="654CDE49" w14:textId="77777777" w:rsidR="00AC1E5E" w:rsidRPr="0024584D" w:rsidRDefault="00AC1E5E"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Исполнение органами администрации города и</w:t>
      </w:r>
      <w:r w:rsidR="00A156DF" w:rsidRPr="0024584D">
        <w:rPr>
          <w:rFonts w:eastAsiaTheme="minorHAnsi"/>
          <w:sz w:val="28"/>
          <w:szCs w:val="28"/>
          <w:lang w:eastAsia="en-US"/>
        </w:rPr>
        <w:t>ли</w:t>
      </w:r>
      <w:r w:rsidRPr="0024584D">
        <w:rPr>
          <w:rFonts w:eastAsiaTheme="minorHAnsi"/>
          <w:sz w:val="28"/>
          <w:szCs w:val="28"/>
          <w:lang w:eastAsia="en-US"/>
        </w:rPr>
        <w:t xml:space="preserve"> органами местного самоуправления города отдельных государственных полномочий Алтайского края, переданных им на основании закона Алтайского края с предоставлением субвенций из краевого бюджета Алтайского края, осуществляется в порядке, установленном административным регламентом, утверждаемым исполнительным органом государственной власти Алтайского края, осуществляющим функции по выработке государственной политики и нормативно-правовому регулированию в сфере переданных полномочий.</w:t>
      </w:r>
    </w:p>
    <w:p w14:paraId="50F889D5" w14:textId="77777777" w:rsidR="0023176C" w:rsidRPr="0024584D" w:rsidRDefault="0023176C" w:rsidP="00490BEF">
      <w:pPr>
        <w:autoSpaceDE w:val="0"/>
        <w:autoSpaceDN w:val="0"/>
        <w:adjustRightInd w:val="0"/>
        <w:ind w:firstLine="709"/>
        <w:jc w:val="both"/>
        <w:rPr>
          <w:rFonts w:eastAsiaTheme="minorHAnsi"/>
          <w:sz w:val="28"/>
          <w:szCs w:val="28"/>
          <w:lang w:eastAsia="en-US"/>
        </w:rPr>
      </w:pPr>
    </w:p>
    <w:p w14:paraId="69CC9F1F" w14:textId="77777777" w:rsidR="0023176C" w:rsidRPr="0024584D" w:rsidRDefault="0023176C" w:rsidP="0045195E">
      <w:pPr>
        <w:autoSpaceDE w:val="0"/>
        <w:autoSpaceDN w:val="0"/>
        <w:adjustRightInd w:val="0"/>
        <w:jc w:val="center"/>
        <w:rPr>
          <w:rFonts w:eastAsiaTheme="minorHAnsi"/>
          <w:sz w:val="28"/>
          <w:szCs w:val="28"/>
          <w:lang w:eastAsia="en-US"/>
        </w:rPr>
      </w:pPr>
      <w:r w:rsidRPr="0024584D">
        <w:rPr>
          <w:rFonts w:eastAsiaTheme="minorHAnsi"/>
          <w:sz w:val="28"/>
          <w:szCs w:val="28"/>
          <w:lang w:eastAsia="en-US"/>
        </w:rPr>
        <w:t xml:space="preserve">2. </w:t>
      </w:r>
      <w:r w:rsidR="00065178" w:rsidRPr="0024584D">
        <w:rPr>
          <w:rFonts w:eastAsiaTheme="minorHAnsi"/>
          <w:sz w:val="28"/>
          <w:szCs w:val="28"/>
          <w:lang w:eastAsia="en-US"/>
        </w:rPr>
        <w:t>Разработка</w:t>
      </w:r>
      <w:r w:rsidRPr="0024584D">
        <w:rPr>
          <w:rFonts w:eastAsiaTheme="minorHAnsi"/>
          <w:sz w:val="28"/>
          <w:szCs w:val="28"/>
          <w:lang w:eastAsia="en-US"/>
        </w:rPr>
        <w:t xml:space="preserve"> административных регламентов</w:t>
      </w:r>
    </w:p>
    <w:p w14:paraId="6A0153EE" w14:textId="77777777" w:rsidR="0023176C" w:rsidRPr="0024584D" w:rsidRDefault="0023176C" w:rsidP="00490BEF">
      <w:pPr>
        <w:autoSpaceDE w:val="0"/>
        <w:autoSpaceDN w:val="0"/>
        <w:adjustRightInd w:val="0"/>
        <w:ind w:firstLine="709"/>
        <w:jc w:val="both"/>
        <w:rPr>
          <w:rFonts w:eastAsiaTheme="minorHAnsi"/>
          <w:sz w:val="28"/>
          <w:szCs w:val="28"/>
          <w:lang w:eastAsia="en-US"/>
        </w:rPr>
      </w:pPr>
    </w:p>
    <w:p w14:paraId="4FFDD256" w14:textId="77777777" w:rsidR="0023176C" w:rsidRPr="0024584D" w:rsidRDefault="0023176C"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2.1.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 Алтайского края, нормативными правовыми актам города Барнаула,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14:paraId="577B1744" w14:textId="77777777" w:rsidR="0023176C" w:rsidRPr="0024584D" w:rsidRDefault="0023176C"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lastRenderedPageBreak/>
        <w:t>2.2. Административный регламент не может устанавливать полномочия органов администрации города, органов местного самоуправления города, не предусмотренные нормативными правовыми актами, непосредственно регулирующими предоставление муниципальных услуг, а также ограничения в части реализации прав, свобод и законных интересов заявителей.</w:t>
      </w:r>
    </w:p>
    <w:p w14:paraId="2838665E" w14:textId="77777777" w:rsidR="00D15370" w:rsidRPr="0024584D" w:rsidRDefault="0023176C" w:rsidP="00D15370">
      <w:pPr>
        <w:autoSpaceDE w:val="0"/>
        <w:autoSpaceDN w:val="0"/>
        <w:adjustRightInd w:val="0"/>
        <w:ind w:firstLine="708"/>
        <w:jc w:val="both"/>
        <w:rPr>
          <w:rFonts w:eastAsiaTheme="minorHAnsi"/>
          <w:sz w:val="28"/>
          <w:szCs w:val="28"/>
          <w:lang w:eastAsia="en-US"/>
        </w:rPr>
      </w:pPr>
      <w:r w:rsidRPr="0024584D">
        <w:rPr>
          <w:rFonts w:eastAsiaTheme="minorHAnsi"/>
          <w:sz w:val="28"/>
          <w:szCs w:val="28"/>
          <w:lang w:eastAsia="en-US"/>
        </w:rPr>
        <w:t xml:space="preserve">2.3. </w:t>
      </w:r>
      <w:r w:rsidR="00D15370" w:rsidRPr="0024584D">
        <w:rPr>
          <w:sz w:val="28"/>
          <w:szCs w:val="28"/>
        </w:rPr>
        <w:t xml:space="preserve">Разработка, </w:t>
      </w:r>
      <w:r w:rsidR="00F97C81" w:rsidRPr="0024584D">
        <w:rPr>
          <w:rFonts w:eastAsiaTheme="minorHAnsi"/>
          <w:sz w:val="28"/>
          <w:szCs w:val="28"/>
          <w:lang w:eastAsia="en-US"/>
        </w:rPr>
        <w:t>согласование</w:t>
      </w:r>
      <w:r w:rsidR="00D15370" w:rsidRPr="0024584D">
        <w:rPr>
          <w:rFonts w:eastAsiaTheme="minorHAnsi"/>
          <w:sz w:val="28"/>
          <w:szCs w:val="28"/>
          <w:lang w:eastAsia="en-US"/>
        </w:rPr>
        <w:t xml:space="preserve"> и утверждение административных регламентов осуществляются органами, предоставляющими муниципальные услуги.</w:t>
      </w:r>
    </w:p>
    <w:p w14:paraId="16BBF5C0" w14:textId="77777777" w:rsidR="00D15370" w:rsidRPr="0024584D" w:rsidRDefault="00D15370" w:rsidP="00D15370">
      <w:pPr>
        <w:autoSpaceDE w:val="0"/>
        <w:autoSpaceDN w:val="0"/>
        <w:adjustRightInd w:val="0"/>
        <w:ind w:firstLine="708"/>
        <w:jc w:val="both"/>
        <w:rPr>
          <w:rFonts w:eastAsiaTheme="minorHAnsi"/>
          <w:sz w:val="28"/>
          <w:szCs w:val="28"/>
          <w:lang w:eastAsia="en-US"/>
        </w:rPr>
      </w:pPr>
      <w:r w:rsidRPr="0024584D">
        <w:rPr>
          <w:sz w:val="28"/>
          <w:szCs w:val="28"/>
        </w:rPr>
        <w:t xml:space="preserve">Разработка, </w:t>
      </w:r>
      <w:r w:rsidRPr="0024584D">
        <w:rPr>
          <w:rFonts w:eastAsiaTheme="minorHAnsi"/>
          <w:sz w:val="28"/>
          <w:szCs w:val="28"/>
          <w:lang w:eastAsia="en-US"/>
        </w:rPr>
        <w:t>согласование, проведение экспертизы и утверждение административных регламентов при наличии технической возможности осуществляется с использованием программно-технических средств реестра услуг.</w:t>
      </w:r>
    </w:p>
    <w:p w14:paraId="43CF72CF" w14:textId="77777777" w:rsidR="0023176C" w:rsidRPr="0024584D" w:rsidRDefault="00065178"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 xml:space="preserve">2.4. </w:t>
      </w:r>
      <w:r w:rsidR="00D15370" w:rsidRPr="0024584D">
        <w:rPr>
          <w:rFonts w:eastAsiaTheme="minorHAnsi"/>
          <w:sz w:val="28"/>
          <w:szCs w:val="28"/>
          <w:lang w:eastAsia="en-US"/>
        </w:rPr>
        <w:t>Проекты а</w:t>
      </w:r>
      <w:r w:rsidR="0023176C" w:rsidRPr="0024584D">
        <w:rPr>
          <w:rFonts w:eastAsiaTheme="minorHAnsi"/>
          <w:sz w:val="28"/>
          <w:szCs w:val="28"/>
          <w:lang w:eastAsia="en-US"/>
        </w:rPr>
        <w:t>дминистративны</w:t>
      </w:r>
      <w:r w:rsidR="00D15370" w:rsidRPr="0024584D">
        <w:rPr>
          <w:rFonts w:eastAsiaTheme="minorHAnsi"/>
          <w:sz w:val="28"/>
          <w:szCs w:val="28"/>
          <w:lang w:eastAsia="en-US"/>
        </w:rPr>
        <w:t>х</w:t>
      </w:r>
      <w:r w:rsidR="0023176C" w:rsidRPr="0024584D">
        <w:rPr>
          <w:rFonts w:eastAsiaTheme="minorHAnsi"/>
          <w:sz w:val="28"/>
          <w:szCs w:val="28"/>
          <w:lang w:eastAsia="en-US"/>
        </w:rPr>
        <w:t xml:space="preserve"> регламент</w:t>
      </w:r>
      <w:r w:rsidR="00D15370" w:rsidRPr="0024584D">
        <w:rPr>
          <w:rFonts w:eastAsiaTheme="minorHAnsi"/>
          <w:sz w:val="28"/>
          <w:szCs w:val="28"/>
          <w:lang w:eastAsia="en-US"/>
        </w:rPr>
        <w:t>ов</w:t>
      </w:r>
      <w:r w:rsidR="008A009E" w:rsidRPr="0024584D">
        <w:rPr>
          <w:rFonts w:eastAsiaTheme="minorHAnsi"/>
          <w:sz w:val="28"/>
          <w:szCs w:val="28"/>
          <w:lang w:eastAsia="en-US"/>
        </w:rPr>
        <w:t xml:space="preserve"> разрабатываются органами администрации города, орган</w:t>
      </w:r>
      <w:r w:rsidR="004116CF" w:rsidRPr="0024584D">
        <w:rPr>
          <w:rFonts w:eastAsiaTheme="minorHAnsi"/>
          <w:sz w:val="28"/>
          <w:szCs w:val="28"/>
          <w:lang w:eastAsia="en-US"/>
        </w:rPr>
        <w:t>ами</w:t>
      </w:r>
      <w:r w:rsidR="008A009E" w:rsidRPr="0024584D">
        <w:rPr>
          <w:rFonts w:eastAsiaTheme="minorHAnsi"/>
          <w:sz w:val="28"/>
          <w:szCs w:val="28"/>
          <w:lang w:eastAsia="en-US"/>
        </w:rPr>
        <w:t xml:space="preserve"> местного самоуправления города</w:t>
      </w:r>
      <w:r w:rsidR="00797D7A" w:rsidRPr="0024584D">
        <w:rPr>
          <w:rFonts w:eastAsiaTheme="minorHAnsi"/>
          <w:sz w:val="28"/>
          <w:szCs w:val="28"/>
          <w:lang w:eastAsia="en-US"/>
        </w:rPr>
        <w:t>,</w:t>
      </w:r>
      <w:r w:rsidR="008A009E" w:rsidRPr="0024584D">
        <w:rPr>
          <w:rFonts w:eastAsiaTheme="minorHAnsi"/>
          <w:sz w:val="28"/>
          <w:szCs w:val="28"/>
          <w:lang w:eastAsia="en-US"/>
        </w:rPr>
        <w:t xml:space="preserve"> </w:t>
      </w:r>
      <w:r w:rsidR="00772A4B" w:rsidRPr="0024584D">
        <w:rPr>
          <w:rFonts w:eastAsiaTheme="minorHAnsi"/>
          <w:sz w:val="28"/>
          <w:szCs w:val="28"/>
          <w:lang w:eastAsia="en-US"/>
        </w:rPr>
        <w:t xml:space="preserve">к полномочиям которых в соответствии с </w:t>
      </w:r>
      <w:hyperlink r:id="rId12" w:history="1">
        <w:r w:rsidR="00772A4B" w:rsidRPr="0024584D">
          <w:rPr>
            <w:rFonts w:eastAsiaTheme="minorHAnsi"/>
            <w:sz w:val="28"/>
            <w:szCs w:val="28"/>
            <w:lang w:eastAsia="en-US"/>
          </w:rPr>
          <w:t>Уставом</w:t>
        </w:r>
      </w:hyperlink>
      <w:r w:rsidR="00772A4B" w:rsidRPr="0024584D">
        <w:rPr>
          <w:rFonts w:eastAsiaTheme="minorHAnsi"/>
          <w:sz w:val="28"/>
          <w:szCs w:val="28"/>
          <w:lang w:eastAsia="en-US"/>
        </w:rPr>
        <w:t xml:space="preserve"> городского округа </w:t>
      </w:r>
      <w:r w:rsidR="00CA4F28" w:rsidRPr="0024584D">
        <w:rPr>
          <w:rFonts w:eastAsiaTheme="minorHAnsi"/>
          <w:sz w:val="28"/>
          <w:szCs w:val="28"/>
          <w:lang w:eastAsia="en-US"/>
        </w:rPr>
        <w:t xml:space="preserve">– </w:t>
      </w:r>
      <w:r w:rsidR="00772A4B" w:rsidRPr="0024584D">
        <w:rPr>
          <w:rFonts w:eastAsiaTheme="minorHAnsi"/>
          <w:sz w:val="28"/>
          <w:szCs w:val="28"/>
          <w:lang w:eastAsia="en-US"/>
        </w:rPr>
        <w:t>города Барнаула Алтайского края, иными муниципальными нормативными правовыми актами относится предоставление соответствующей муниципальной услуги (далее – органы, предоставляющие муниципальную услугу, или разработчик).</w:t>
      </w:r>
    </w:p>
    <w:p w14:paraId="0874418D" w14:textId="77777777" w:rsidR="00865D79" w:rsidRPr="0024584D" w:rsidRDefault="00865D79" w:rsidP="007A44F0">
      <w:pPr>
        <w:jc w:val="center"/>
        <w:outlineLvl w:val="0"/>
        <w:rPr>
          <w:sz w:val="28"/>
          <w:szCs w:val="28"/>
        </w:rPr>
      </w:pPr>
    </w:p>
    <w:p w14:paraId="6F03633C" w14:textId="77777777" w:rsidR="0023176C" w:rsidRPr="0024584D" w:rsidRDefault="0023176C" w:rsidP="007A44F0">
      <w:pPr>
        <w:jc w:val="center"/>
        <w:outlineLvl w:val="0"/>
        <w:rPr>
          <w:sz w:val="28"/>
          <w:szCs w:val="28"/>
        </w:rPr>
      </w:pPr>
      <w:r w:rsidRPr="0024584D">
        <w:rPr>
          <w:sz w:val="28"/>
          <w:szCs w:val="28"/>
        </w:rPr>
        <w:t>3. Тре</w:t>
      </w:r>
      <w:r w:rsidR="00B773FD" w:rsidRPr="0024584D">
        <w:rPr>
          <w:sz w:val="28"/>
          <w:szCs w:val="28"/>
        </w:rPr>
        <w:t>бования к структуре и содержанию</w:t>
      </w:r>
      <w:r w:rsidRPr="0024584D">
        <w:rPr>
          <w:sz w:val="28"/>
          <w:szCs w:val="28"/>
        </w:rPr>
        <w:t xml:space="preserve"> административных регламентов</w:t>
      </w:r>
    </w:p>
    <w:p w14:paraId="7002EAA8" w14:textId="77777777" w:rsidR="0023176C" w:rsidRPr="0024584D" w:rsidRDefault="0023176C" w:rsidP="00490BEF">
      <w:pPr>
        <w:ind w:firstLine="709"/>
        <w:jc w:val="both"/>
        <w:rPr>
          <w:sz w:val="28"/>
          <w:szCs w:val="28"/>
        </w:rPr>
      </w:pPr>
    </w:p>
    <w:p w14:paraId="3AF12498" w14:textId="77777777" w:rsidR="0023176C" w:rsidRPr="0024584D" w:rsidRDefault="0023176C" w:rsidP="00490BEF">
      <w:pPr>
        <w:ind w:firstLine="709"/>
        <w:jc w:val="both"/>
        <w:rPr>
          <w:sz w:val="28"/>
          <w:szCs w:val="28"/>
        </w:rPr>
      </w:pPr>
      <w:r w:rsidRPr="0024584D">
        <w:rPr>
          <w:sz w:val="28"/>
          <w:szCs w:val="28"/>
        </w:rPr>
        <w:t>3.1. Наименование административного регламента определяется разработчиком с учетом формулировки нормативного правового акта, которым предусмотрена соответствующая муниципальная услуга.</w:t>
      </w:r>
    </w:p>
    <w:p w14:paraId="5015B4E8" w14:textId="77777777" w:rsidR="0023176C" w:rsidRPr="0024584D" w:rsidRDefault="0023176C" w:rsidP="00490BEF">
      <w:pPr>
        <w:ind w:firstLine="709"/>
        <w:jc w:val="both"/>
        <w:rPr>
          <w:sz w:val="28"/>
          <w:szCs w:val="28"/>
        </w:rPr>
      </w:pPr>
      <w:r w:rsidRPr="0024584D">
        <w:rPr>
          <w:sz w:val="28"/>
          <w:szCs w:val="28"/>
        </w:rPr>
        <w:t>3.2. Структура административного регламента должна содержать разделы, устанавливающие:</w:t>
      </w:r>
    </w:p>
    <w:p w14:paraId="6BCA1261" w14:textId="77777777" w:rsidR="0023176C" w:rsidRPr="0024584D" w:rsidRDefault="0023176C" w:rsidP="00490BEF">
      <w:pPr>
        <w:ind w:firstLine="709"/>
        <w:jc w:val="both"/>
        <w:rPr>
          <w:sz w:val="28"/>
          <w:szCs w:val="28"/>
        </w:rPr>
      </w:pPr>
      <w:r w:rsidRPr="0024584D">
        <w:rPr>
          <w:sz w:val="28"/>
          <w:szCs w:val="28"/>
        </w:rPr>
        <w:t>1) общие положения;</w:t>
      </w:r>
    </w:p>
    <w:p w14:paraId="422FF4DF" w14:textId="77777777" w:rsidR="0023176C" w:rsidRPr="0024584D" w:rsidRDefault="0023176C" w:rsidP="00490BEF">
      <w:pPr>
        <w:ind w:firstLine="709"/>
        <w:jc w:val="both"/>
        <w:rPr>
          <w:sz w:val="28"/>
          <w:szCs w:val="28"/>
        </w:rPr>
      </w:pPr>
      <w:r w:rsidRPr="0024584D">
        <w:rPr>
          <w:sz w:val="28"/>
          <w:szCs w:val="28"/>
        </w:rPr>
        <w:t>2) стандарт предоставления муниципальной услуги;</w:t>
      </w:r>
    </w:p>
    <w:p w14:paraId="44D1DC90" w14:textId="77777777" w:rsidR="0023176C" w:rsidRPr="0024584D" w:rsidRDefault="0023176C" w:rsidP="00490BEF">
      <w:pPr>
        <w:autoSpaceDE w:val="0"/>
        <w:autoSpaceDN w:val="0"/>
        <w:adjustRightInd w:val="0"/>
        <w:ind w:firstLine="709"/>
        <w:jc w:val="both"/>
        <w:rPr>
          <w:sz w:val="28"/>
          <w:szCs w:val="28"/>
        </w:rPr>
      </w:pPr>
      <w:r w:rsidRPr="0024584D">
        <w:rPr>
          <w:sz w:val="28"/>
          <w:szCs w:val="28"/>
        </w:rPr>
        <w:t>3) состав, последовательность и сроки выполнения административных процедур,</w:t>
      </w:r>
      <w:r w:rsidRPr="0024584D">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24584D">
        <w:rPr>
          <w:sz w:val="28"/>
          <w:szCs w:val="28"/>
        </w:rPr>
        <w:t>;</w:t>
      </w:r>
    </w:p>
    <w:p w14:paraId="42075A14" w14:textId="77777777" w:rsidR="0023176C" w:rsidRPr="0024584D" w:rsidRDefault="0023176C" w:rsidP="00490BEF">
      <w:pPr>
        <w:ind w:firstLine="709"/>
        <w:jc w:val="both"/>
        <w:rPr>
          <w:sz w:val="28"/>
          <w:szCs w:val="28"/>
        </w:rPr>
      </w:pPr>
      <w:r w:rsidRPr="0024584D">
        <w:rPr>
          <w:sz w:val="28"/>
          <w:szCs w:val="28"/>
        </w:rPr>
        <w:t>4) формы контроля за исполнением административного регламента;</w:t>
      </w:r>
    </w:p>
    <w:p w14:paraId="2F177BF8" w14:textId="77777777" w:rsidR="0023176C" w:rsidRPr="0024584D" w:rsidRDefault="0023176C" w:rsidP="00490BEF">
      <w:pPr>
        <w:ind w:firstLine="709"/>
        <w:jc w:val="both"/>
        <w:rPr>
          <w:sz w:val="28"/>
          <w:szCs w:val="28"/>
        </w:rPr>
      </w:pPr>
      <w:r w:rsidRPr="0024584D">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3" w:history="1">
        <w:r w:rsidRPr="0024584D">
          <w:rPr>
            <w:sz w:val="28"/>
            <w:szCs w:val="28"/>
          </w:rPr>
          <w:t>части 1.1 статьи 16</w:t>
        </w:r>
      </w:hyperlink>
      <w:r w:rsidRPr="0024584D">
        <w:rPr>
          <w:sz w:val="28"/>
          <w:szCs w:val="28"/>
        </w:rPr>
        <w:t xml:space="preserve"> Федерального закона </w:t>
      </w:r>
      <w:r w:rsidR="004116CF" w:rsidRPr="0024584D">
        <w:rPr>
          <w:sz w:val="28"/>
          <w:szCs w:val="28"/>
        </w:rPr>
        <w:t xml:space="preserve">   </w:t>
      </w:r>
      <w:r w:rsidRPr="0024584D">
        <w:rPr>
          <w:sz w:val="28"/>
          <w:szCs w:val="28"/>
        </w:rPr>
        <w:t>от 27.07.2010 №210-ФЗ, а также их должностных лиц, муниципальных служащих, работников.</w:t>
      </w:r>
    </w:p>
    <w:p w14:paraId="32FBB69B" w14:textId="77777777" w:rsidR="0023176C" w:rsidRPr="0024584D" w:rsidRDefault="0023176C" w:rsidP="00490BEF">
      <w:pPr>
        <w:ind w:firstLine="709"/>
        <w:jc w:val="both"/>
        <w:rPr>
          <w:sz w:val="28"/>
          <w:szCs w:val="28"/>
          <w:shd w:val="clear" w:color="auto" w:fill="FFFFFF"/>
        </w:rPr>
      </w:pPr>
      <w:r w:rsidRPr="0024584D">
        <w:rPr>
          <w:sz w:val="28"/>
          <w:szCs w:val="28"/>
        </w:rPr>
        <w:t xml:space="preserve">Особенности выполнения административных процедур в МФЦ, а также возможность обжалования решений и действия (бездействия) МФЦ, организаций, указанных в </w:t>
      </w:r>
      <w:hyperlink r:id="rId14" w:history="1">
        <w:r w:rsidRPr="0024584D">
          <w:rPr>
            <w:sz w:val="28"/>
            <w:szCs w:val="28"/>
          </w:rPr>
          <w:t>части 1.1 статьи 16</w:t>
        </w:r>
      </w:hyperlink>
      <w:r w:rsidRPr="0024584D">
        <w:rPr>
          <w:sz w:val="28"/>
          <w:szCs w:val="28"/>
        </w:rPr>
        <w:t xml:space="preserve"> Федерального закона </w:t>
      </w:r>
      <w:r w:rsidR="004116CF" w:rsidRPr="0024584D">
        <w:rPr>
          <w:sz w:val="28"/>
          <w:szCs w:val="28"/>
        </w:rPr>
        <w:t xml:space="preserve">              </w:t>
      </w:r>
      <w:r w:rsidRPr="0024584D">
        <w:rPr>
          <w:sz w:val="28"/>
          <w:szCs w:val="28"/>
        </w:rPr>
        <w:t xml:space="preserve">от 27.07.2010 №210-ФЗ, указываются только в случае возможности </w:t>
      </w:r>
      <w:r w:rsidRPr="0024584D">
        <w:rPr>
          <w:sz w:val="28"/>
          <w:szCs w:val="28"/>
        </w:rPr>
        <w:lastRenderedPageBreak/>
        <w:t>получения муни</w:t>
      </w:r>
      <w:r w:rsidRPr="0024584D">
        <w:rPr>
          <w:sz w:val="28"/>
          <w:szCs w:val="28"/>
          <w:shd w:val="clear" w:color="auto" w:fill="FFFFFF"/>
        </w:rPr>
        <w:t xml:space="preserve">ципальной услуги через МФЦ, организации, указанные в </w:t>
      </w:r>
      <w:hyperlink r:id="rId15" w:history="1">
        <w:r w:rsidRPr="0024584D">
          <w:rPr>
            <w:sz w:val="28"/>
            <w:szCs w:val="28"/>
            <w:shd w:val="clear" w:color="auto" w:fill="FFFFFF"/>
          </w:rPr>
          <w:t>части 1.1 статьи 16</w:t>
        </w:r>
      </w:hyperlink>
      <w:r w:rsidRPr="0024584D">
        <w:rPr>
          <w:sz w:val="28"/>
          <w:szCs w:val="28"/>
          <w:shd w:val="clear" w:color="auto" w:fill="FFFFFF"/>
        </w:rPr>
        <w:t xml:space="preserve"> Федерального закона от 27.07.2010 №210-ФЗ.</w:t>
      </w:r>
    </w:p>
    <w:p w14:paraId="7D992628" w14:textId="77777777" w:rsidR="0023176C" w:rsidRPr="0024584D" w:rsidRDefault="0023176C" w:rsidP="00490BEF">
      <w:pPr>
        <w:ind w:firstLine="709"/>
        <w:jc w:val="both"/>
        <w:rPr>
          <w:sz w:val="28"/>
          <w:szCs w:val="28"/>
        </w:rPr>
      </w:pPr>
      <w:bookmarkStart w:id="0" w:name="_dx_frag_StartFragment"/>
      <w:bookmarkEnd w:id="0"/>
      <w:r w:rsidRPr="0024584D">
        <w:rPr>
          <w:sz w:val="28"/>
          <w:szCs w:val="28"/>
          <w:shd w:val="clear" w:color="auto" w:fill="FFFFFF"/>
        </w:rPr>
        <w:t>3.3. Раздел,</w:t>
      </w:r>
      <w:r w:rsidRPr="0024584D">
        <w:rPr>
          <w:sz w:val="28"/>
          <w:szCs w:val="28"/>
        </w:rPr>
        <w:t xml:space="preserve"> касающийся общих положений, состоит из следующих подразделов:</w:t>
      </w:r>
    </w:p>
    <w:p w14:paraId="7759C22A" w14:textId="77777777" w:rsidR="0023176C" w:rsidRPr="0024584D" w:rsidRDefault="0023176C" w:rsidP="00490BEF">
      <w:pPr>
        <w:ind w:firstLine="709"/>
        <w:jc w:val="both"/>
        <w:rPr>
          <w:sz w:val="28"/>
          <w:szCs w:val="28"/>
        </w:rPr>
      </w:pPr>
      <w:r w:rsidRPr="0024584D">
        <w:rPr>
          <w:sz w:val="28"/>
          <w:szCs w:val="28"/>
        </w:rPr>
        <w:t>1) предмет регулирования административного регламента;</w:t>
      </w:r>
    </w:p>
    <w:p w14:paraId="497ACC5A" w14:textId="77777777" w:rsidR="0023176C" w:rsidRPr="0024584D" w:rsidRDefault="0023176C" w:rsidP="00490BEF">
      <w:pPr>
        <w:ind w:firstLine="709"/>
        <w:jc w:val="both"/>
        <w:rPr>
          <w:sz w:val="28"/>
          <w:szCs w:val="28"/>
        </w:rPr>
      </w:pPr>
      <w:r w:rsidRPr="0024584D">
        <w:rPr>
          <w:sz w:val="28"/>
          <w:szCs w:val="28"/>
        </w:rPr>
        <w:t>2) круг заявителей;</w:t>
      </w:r>
    </w:p>
    <w:p w14:paraId="06FE85B8" w14:textId="77777777" w:rsidR="0023176C" w:rsidRPr="0024584D" w:rsidRDefault="0023176C" w:rsidP="00490BEF">
      <w:pPr>
        <w:ind w:firstLine="709"/>
        <w:jc w:val="both"/>
        <w:rPr>
          <w:sz w:val="28"/>
          <w:szCs w:val="28"/>
        </w:rPr>
      </w:pPr>
      <w:r w:rsidRPr="0024584D">
        <w:rPr>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14:paraId="6D5CA255" w14:textId="77777777" w:rsidR="0023176C" w:rsidRPr="0024584D" w:rsidRDefault="0023176C" w:rsidP="00490BEF">
      <w:pPr>
        <w:ind w:firstLine="709"/>
        <w:jc w:val="both"/>
        <w:rPr>
          <w:sz w:val="28"/>
          <w:szCs w:val="28"/>
        </w:rPr>
      </w:pPr>
      <w:r w:rsidRPr="0024584D">
        <w:rPr>
          <w:sz w:val="28"/>
          <w:szCs w:val="28"/>
        </w:rPr>
        <w:t>3.4. Стандарт предоставления муниципальной услуги должен содержать следующие подразделы:</w:t>
      </w:r>
    </w:p>
    <w:p w14:paraId="15CC8374" w14:textId="77777777" w:rsidR="0023176C" w:rsidRPr="0024584D" w:rsidRDefault="0023176C" w:rsidP="00490BEF">
      <w:pPr>
        <w:ind w:firstLine="709"/>
        <w:jc w:val="both"/>
        <w:rPr>
          <w:sz w:val="28"/>
          <w:szCs w:val="28"/>
        </w:rPr>
      </w:pPr>
      <w:r w:rsidRPr="0024584D">
        <w:rPr>
          <w:sz w:val="28"/>
          <w:szCs w:val="28"/>
        </w:rPr>
        <w:t>1) наименование муниципальной услуги;</w:t>
      </w:r>
    </w:p>
    <w:p w14:paraId="61DBB442" w14:textId="77777777" w:rsidR="0023176C" w:rsidRPr="0024584D" w:rsidRDefault="0023176C" w:rsidP="00490BEF">
      <w:pPr>
        <w:ind w:firstLine="709"/>
        <w:jc w:val="both"/>
        <w:rPr>
          <w:sz w:val="28"/>
          <w:szCs w:val="28"/>
        </w:rPr>
      </w:pPr>
      <w:r w:rsidRPr="0024584D">
        <w:rPr>
          <w:sz w:val="28"/>
          <w:szCs w:val="28"/>
        </w:rPr>
        <w:t>2) наименование органа, предоставляющего муниципальную услугу.</w:t>
      </w:r>
    </w:p>
    <w:p w14:paraId="449F2DE1" w14:textId="77777777" w:rsidR="0023176C" w:rsidRPr="0024584D" w:rsidRDefault="0023176C" w:rsidP="00490BEF">
      <w:pPr>
        <w:ind w:firstLine="709"/>
        <w:jc w:val="both"/>
        <w:rPr>
          <w:sz w:val="28"/>
          <w:szCs w:val="28"/>
        </w:rPr>
      </w:pPr>
      <w:r w:rsidRPr="0024584D">
        <w:rPr>
          <w:sz w:val="28"/>
          <w:szCs w:val="28"/>
        </w:rPr>
        <w:t xml:space="preserve">Данный подраздел должен включать следующие положения: </w:t>
      </w:r>
    </w:p>
    <w:p w14:paraId="29AFEBC7" w14:textId="77777777" w:rsidR="0023176C" w:rsidRPr="0024584D" w:rsidRDefault="0023176C" w:rsidP="00490BEF">
      <w:pPr>
        <w:ind w:firstLine="709"/>
        <w:jc w:val="both"/>
        <w:rPr>
          <w:sz w:val="28"/>
          <w:szCs w:val="28"/>
        </w:rPr>
      </w:pPr>
      <w:r w:rsidRPr="0024584D">
        <w:rPr>
          <w:sz w:val="28"/>
          <w:szCs w:val="28"/>
        </w:rPr>
        <w:t>полное наименование органа, предоставляющего муниципальную услугу;</w:t>
      </w:r>
    </w:p>
    <w:p w14:paraId="5CF4FF5E" w14:textId="77777777" w:rsidR="0023176C" w:rsidRPr="0024584D" w:rsidRDefault="0023176C" w:rsidP="00490BEF">
      <w:pPr>
        <w:ind w:firstLine="709"/>
        <w:jc w:val="both"/>
        <w:rPr>
          <w:sz w:val="28"/>
          <w:szCs w:val="28"/>
        </w:rPr>
      </w:pPr>
      <w:r w:rsidRPr="0024584D">
        <w:rPr>
          <w:sz w:val="28"/>
          <w:szCs w:val="28"/>
        </w:rPr>
        <w:t>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r w:rsidR="004116CF" w:rsidRPr="0024584D">
        <w:rPr>
          <w:sz w:val="28"/>
          <w:szCs w:val="28"/>
        </w:rPr>
        <w:t>;</w:t>
      </w:r>
    </w:p>
    <w:p w14:paraId="3DF59D54" w14:textId="77777777" w:rsidR="0023176C" w:rsidRPr="0024584D" w:rsidRDefault="0023176C" w:rsidP="00490BEF">
      <w:pPr>
        <w:ind w:firstLine="709"/>
        <w:jc w:val="both"/>
        <w:rPr>
          <w:sz w:val="28"/>
          <w:szCs w:val="28"/>
        </w:rPr>
      </w:pPr>
      <w:r w:rsidRPr="0024584D">
        <w:rPr>
          <w:sz w:val="28"/>
          <w:szCs w:val="28"/>
        </w:rPr>
        <w:t>3) результат предоставления муниципальной услуги.</w:t>
      </w:r>
    </w:p>
    <w:p w14:paraId="12A173BD" w14:textId="77777777" w:rsidR="0023176C" w:rsidRPr="0024584D" w:rsidRDefault="0023176C" w:rsidP="00490BEF">
      <w:pPr>
        <w:ind w:firstLine="709"/>
        <w:jc w:val="both"/>
        <w:rPr>
          <w:sz w:val="28"/>
          <w:szCs w:val="28"/>
        </w:rPr>
      </w:pPr>
      <w:r w:rsidRPr="0024584D">
        <w:rPr>
          <w:sz w:val="28"/>
          <w:szCs w:val="28"/>
        </w:rPr>
        <w:t xml:space="preserve">Данный подраздел должен включать следующие положения: </w:t>
      </w:r>
    </w:p>
    <w:p w14:paraId="56E1D36E" w14:textId="77777777" w:rsidR="0023176C" w:rsidRPr="0024584D" w:rsidRDefault="0023176C" w:rsidP="00490BEF">
      <w:pPr>
        <w:ind w:firstLine="709"/>
        <w:jc w:val="both"/>
        <w:rPr>
          <w:sz w:val="28"/>
          <w:szCs w:val="28"/>
        </w:rPr>
      </w:pPr>
      <w:r w:rsidRPr="0024584D">
        <w:rPr>
          <w:sz w:val="28"/>
          <w:szCs w:val="28"/>
        </w:rPr>
        <w:t>наименование результата (результатов) предоставления муниципальной услуги;</w:t>
      </w:r>
    </w:p>
    <w:p w14:paraId="3078FE86" w14:textId="77777777" w:rsidR="0023176C" w:rsidRPr="0024584D" w:rsidRDefault="0023176C" w:rsidP="00490BEF">
      <w:pPr>
        <w:ind w:firstLine="709"/>
        <w:jc w:val="both"/>
        <w:rPr>
          <w:sz w:val="28"/>
          <w:szCs w:val="28"/>
        </w:rPr>
      </w:pPr>
      <w:r w:rsidRPr="0024584D">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2CC9332C" w14:textId="77777777" w:rsidR="0023176C" w:rsidRPr="0024584D" w:rsidRDefault="0023176C" w:rsidP="00490BEF">
      <w:pPr>
        <w:ind w:firstLine="709"/>
        <w:jc w:val="both"/>
        <w:rPr>
          <w:sz w:val="28"/>
          <w:szCs w:val="28"/>
        </w:rPr>
      </w:pPr>
      <w:r w:rsidRPr="0024584D">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3DBCE651" w14:textId="77777777" w:rsidR="0023176C" w:rsidRPr="0024584D" w:rsidRDefault="0023176C" w:rsidP="00490BEF">
      <w:pPr>
        <w:ind w:firstLine="709"/>
        <w:jc w:val="both"/>
        <w:rPr>
          <w:sz w:val="28"/>
          <w:szCs w:val="28"/>
        </w:rPr>
      </w:pPr>
      <w:r w:rsidRPr="0024584D">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14:paraId="12DC8845" w14:textId="77777777" w:rsidR="0023176C" w:rsidRPr="0024584D" w:rsidRDefault="0023176C" w:rsidP="00490BEF">
      <w:pPr>
        <w:ind w:firstLine="709"/>
        <w:jc w:val="both"/>
        <w:rPr>
          <w:sz w:val="28"/>
          <w:szCs w:val="28"/>
        </w:rPr>
      </w:pPr>
      <w:r w:rsidRPr="0024584D">
        <w:rPr>
          <w:sz w:val="28"/>
          <w:szCs w:val="28"/>
        </w:rPr>
        <w:t>способ получения результата предоставления муниципальной услуги</w:t>
      </w:r>
      <w:r w:rsidR="004116CF" w:rsidRPr="0024584D">
        <w:rPr>
          <w:sz w:val="28"/>
          <w:szCs w:val="28"/>
        </w:rPr>
        <w:t>;</w:t>
      </w:r>
    </w:p>
    <w:p w14:paraId="3164868D" w14:textId="77777777" w:rsidR="0023176C" w:rsidRPr="0024584D" w:rsidRDefault="0023176C" w:rsidP="00490BEF">
      <w:pPr>
        <w:ind w:firstLine="709"/>
        <w:jc w:val="both"/>
        <w:rPr>
          <w:sz w:val="28"/>
          <w:szCs w:val="28"/>
        </w:rPr>
      </w:pPr>
      <w:r w:rsidRPr="0024584D">
        <w:rPr>
          <w:sz w:val="28"/>
          <w:szCs w:val="28"/>
        </w:rPr>
        <w:t>4) срок предоставления муниципальной услуги.</w:t>
      </w:r>
    </w:p>
    <w:p w14:paraId="788A8DA3" w14:textId="77777777" w:rsidR="0023176C" w:rsidRPr="0024584D" w:rsidRDefault="0023176C" w:rsidP="00490BEF">
      <w:pPr>
        <w:ind w:firstLine="709"/>
        <w:jc w:val="both"/>
        <w:rPr>
          <w:sz w:val="28"/>
          <w:szCs w:val="28"/>
        </w:rPr>
      </w:pPr>
      <w:r w:rsidRPr="0024584D">
        <w:rPr>
          <w:sz w:val="28"/>
          <w:szCs w:val="28"/>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14:paraId="76688BD1" w14:textId="77777777" w:rsidR="0023176C" w:rsidRPr="0024584D" w:rsidRDefault="0023176C" w:rsidP="00490BEF">
      <w:pPr>
        <w:ind w:firstLine="709"/>
        <w:jc w:val="both"/>
        <w:rPr>
          <w:sz w:val="28"/>
          <w:szCs w:val="28"/>
        </w:rPr>
      </w:pPr>
      <w:r w:rsidRPr="0024584D">
        <w:rPr>
          <w:sz w:val="28"/>
          <w:szCs w:val="28"/>
        </w:rPr>
        <w:lastRenderedPageBreak/>
        <w:t>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14:paraId="23C8B675" w14:textId="77777777" w:rsidR="0023176C" w:rsidRPr="0024584D" w:rsidRDefault="0023176C" w:rsidP="00490BEF">
      <w:pPr>
        <w:ind w:firstLine="709"/>
        <w:jc w:val="both"/>
        <w:rPr>
          <w:sz w:val="28"/>
          <w:szCs w:val="28"/>
        </w:rPr>
      </w:pPr>
      <w:r w:rsidRPr="0024584D">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460A5F">
        <w:rPr>
          <w:sz w:val="28"/>
          <w:szCs w:val="28"/>
        </w:rPr>
        <w:t xml:space="preserve">                            </w:t>
      </w:r>
      <w:r w:rsidRPr="0024584D">
        <w:rPr>
          <w:sz w:val="28"/>
          <w:szCs w:val="28"/>
        </w:rPr>
        <w:t>(далее – Единый портал государственных и муниципальных услуг (функций), муниципальной автоматизированной информационной системе «Электронный Барнаул» (далее – городской портал);</w:t>
      </w:r>
    </w:p>
    <w:p w14:paraId="660C5EC6" w14:textId="77777777" w:rsidR="0023176C" w:rsidRPr="0024584D" w:rsidRDefault="0023176C" w:rsidP="00490BEF">
      <w:pPr>
        <w:ind w:firstLine="709"/>
        <w:jc w:val="both"/>
        <w:rPr>
          <w:sz w:val="28"/>
          <w:szCs w:val="28"/>
        </w:rPr>
      </w:pPr>
      <w:r w:rsidRPr="0024584D">
        <w:rPr>
          <w:sz w:val="28"/>
          <w:szCs w:val="28"/>
        </w:rPr>
        <w:t>в МФЦ в случае, если заявление и документы и (или) информация, необходимые для предоставления муниципальной услуги, поданы заявителем в МФЦ</w:t>
      </w:r>
      <w:r w:rsidR="004116CF" w:rsidRPr="0024584D">
        <w:rPr>
          <w:sz w:val="28"/>
          <w:szCs w:val="28"/>
        </w:rPr>
        <w:t>;</w:t>
      </w:r>
    </w:p>
    <w:p w14:paraId="039CBB95" w14:textId="77777777" w:rsidR="0023176C" w:rsidRPr="0024584D" w:rsidRDefault="0023176C" w:rsidP="00490BEF">
      <w:pPr>
        <w:ind w:firstLine="709"/>
        <w:jc w:val="both"/>
        <w:rPr>
          <w:sz w:val="28"/>
          <w:szCs w:val="28"/>
        </w:rPr>
      </w:pPr>
      <w:r w:rsidRPr="0024584D">
        <w:rPr>
          <w:sz w:val="28"/>
          <w:szCs w:val="28"/>
        </w:rPr>
        <w:t>5) правовые основания для предоставления муниципальной услуги.</w:t>
      </w:r>
    </w:p>
    <w:p w14:paraId="2ED4FAF4" w14:textId="77777777" w:rsidR="0023176C" w:rsidRPr="0024584D" w:rsidRDefault="0023176C" w:rsidP="00490BEF">
      <w:pPr>
        <w:autoSpaceDE w:val="0"/>
        <w:autoSpaceDN w:val="0"/>
        <w:adjustRightInd w:val="0"/>
        <w:ind w:firstLine="709"/>
        <w:jc w:val="both"/>
        <w:rPr>
          <w:rFonts w:eastAsiaTheme="minorHAnsi"/>
          <w:sz w:val="28"/>
          <w:szCs w:val="28"/>
          <w:lang w:eastAsia="en-US"/>
        </w:rPr>
      </w:pPr>
      <w:r w:rsidRPr="0024584D">
        <w:rPr>
          <w:sz w:val="28"/>
          <w:szCs w:val="28"/>
        </w:rPr>
        <w:t xml:space="preserve">Данный подраздел должен включать сведения о размещении на официальном Интернет-сайте города Барнаула, </w:t>
      </w:r>
      <w:r w:rsidR="00865D79" w:rsidRPr="0024584D">
        <w:rPr>
          <w:sz w:val="28"/>
          <w:szCs w:val="28"/>
        </w:rPr>
        <w:t>в реестре услуг</w:t>
      </w:r>
      <w:r w:rsidRPr="0024584D">
        <w:rPr>
          <w:sz w:val="28"/>
          <w:szCs w:val="28"/>
        </w:rPr>
        <w:t>, на Едином портале государственных и муниципальных услуг (функций), городском портале перечня нормативных правовых актов, регламентирующих предоставлени</w:t>
      </w:r>
      <w:r w:rsidR="00216C89" w:rsidRPr="0024584D">
        <w:rPr>
          <w:sz w:val="28"/>
          <w:szCs w:val="28"/>
        </w:rPr>
        <w:t>е</w:t>
      </w:r>
      <w:r w:rsidRPr="0024584D">
        <w:rPr>
          <w:sz w:val="28"/>
          <w:szCs w:val="28"/>
        </w:rPr>
        <w:t xml:space="preserve">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14:paraId="3BAC227B" w14:textId="77777777" w:rsidR="0023176C" w:rsidRPr="0024584D" w:rsidRDefault="0023176C" w:rsidP="00490BEF">
      <w:pPr>
        <w:ind w:firstLine="709"/>
        <w:jc w:val="both"/>
        <w:rPr>
          <w:sz w:val="28"/>
          <w:szCs w:val="28"/>
        </w:rPr>
      </w:pPr>
      <w:r w:rsidRPr="0024584D">
        <w:rPr>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w:t>
      </w:r>
      <w:r w:rsidR="00460A5F">
        <w:rPr>
          <w:sz w:val="28"/>
          <w:szCs w:val="28"/>
        </w:rPr>
        <w:t xml:space="preserve">                                            </w:t>
      </w:r>
      <w:r w:rsidRPr="0024584D">
        <w:rPr>
          <w:sz w:val="28"/>
          <w:szCs w:val="28"/>
        </w:rPr>
        <w:t xml:space="preserve">в соответствующем разделе реестра </w:t>
      </w:r>
      <w:r w:rsidR="00865D79" w:rsidRPr="0024584D">
        <w:rPr>
          <w:sz w:val="28"/>
          <w:szCs w:val="28"/>
        </w:rPr>
        <w:t xml:space="preserve">услуг </w:t>
      </w:r>
      <w:r w:rsidRPr="0024584D">
        <w:rPr>
          <w:sz w:val="28"/>
          <w:szCs w:val="28"/>
        </w:rPr>
        <w:t>и на официальном Интернет-сайте города Барнаула;</w:t>
      </w:r>
    </w:p>
    <w:p w14:paraId="55B3993B" w14:textId="77777777" w:rsidR="0023176C" w:rsidRPr="0024584D" w:rsidRDefault="0023176C" w:rsidP="00490BEF">
      <w:pPr>
        <w:ind w:firstLine="709"/>
        <w:jc w:val="both"/>
        <w:rPr>
          <w:sz w:val="28"/>
          <w:szCs w:val="28"/>
        </w:rPr>
      </w:pPr>
      <w:r w:rsidRPr="0024584D">
        <w:rPr>
          <w:sz w:val="28"/>
          <w:szCs w:val="28"/>
        </w:rPr>
        <w:t>6) исчерпывающий перечень документов, необходимых для предоставления муниципальной услуги.</w:t>
      </w:r>
    </w:p>
    <w:p w14:paraId="660A5063" w14:textId="77777777" w:rsidR="0023176C" w:rsidRPr="0024584D" w:rsidRDefault="0023176C" w:rsidP="00490BEF">
      <w:pPr>
        <w:ind w:firstLine="709"/>
        <w:jc w:val="both"/>
        <w:rPr>
          <w:sz w:val="28"/>
          <w:szCs w:val="28"/>
        </w:rPr>
      </w:pPr>
      <w:r w:rsidRPr="0024584D">
        <w:rPr>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w:t>
      </w:r>
      <w:r w:rsidR="004116CF" w:rsidRPr="0024584D">
        <w:rPr>
          <w:sz w:val="28"/>
          <w:szCs w:val="28"/>
        </w:rPr>
        <w:t>о</w:t>
      </w:r>
      <w:r w:rsidRPr="0024584D">
        <w:rPr>
          <w:sz w:val="28"/>
          <w:szCs w:val="28"/>
        </w:rPr>
        <w:t>ставить самостоятельно, и документы, которые заявитель вправе пред</w:t>
      </w:r>
      <w:r w:rsidR="004116CF" w:rsidRPr="0024584D">
        <w:rPr>
          <w:sz w:val="28"/>
          <w:szCs w:val="28"/>
        </w:rPr>
        <w:t>о</w:t>
      </w:r>
      <w:r w:rsidRPr="0024584D">
        <w:rPr>
          <w:sz w:val="28"/>
          <w:szCs w:val="28"/>
        </w:rPr>
        <w:t>ставить по собственной инициативе, так как они подлежат пред</w:t>
      </w:r>
      <w:r w:rsidR="004116CF" w:rsidRPr="0024584D">
        <w:rPr>
          <w:sz w:val="28"/>
          <w:szCs w:val="28"/>
        </w:rPr>
        <w:t>о</w:t>
      </w:r>
      <w:r w:rsidRPr="0024584D">
        <w:rPr>
          <w:sz w:val="28"/>
          <w:szCs w:val="28"/>
        </w:rPr>
        <w:t>ставлению в рамках межведомственного информационного взаимодействия, а также следующие положения:</w:t>
      </w:r>
    </w:p>
    <w:p w14:paraId="34BACBA5" w14:textId="77777777" w:rsidR="0023176C" w:rsidRPr="0024584D" w:rsidRDefault="0023176C" w:rsidP="00490BEF">
      <w:pPr>
        <w:ind w:firstLine="709"/>
        <w:jc w:val="both"/>
        <w:rPr>
          <w:sz w:val="28"/>
          <w:szCs w:val="28"/>
        </w:rPr>
      </w:pPr>
      <w:r w:rsidRPr="0024584D">
        <w:rPr>
          <w:sz w:val="28"/>
          <w:szCs w:val="28"/>
        </w:rPr>
        <w:t>состав и способы подачи заявления о предоставлении муниципальной услуги, который должен содержать:</w:t>
      </w:r>
    </w:p>
    <w:p w14:paraId="7D233F12" w14:textId="77777777" w:rsidR="0023176C" w:rsidRPr="0024584D" w:rsidRDefault="0023176C" w:rsidP="00490BEF">
      <w:pPr>
        <w:ind w:firstLine="709"/>
        <w:jc w:val="both"/>
        <w:rPr>
          <w:sz w:val="28"/>
          <w:szCs w:val="28"/>
        </w:rPr>
      </w:pPr>
      <w:r w:rsidRPr="0024584D">
        <w:rPr>
          <w:sz w:val="28"/>
          <w:szCs w:val="28"/>
        </w:rPr>
        <w:t>полное наименование органа, предоставляющего муниципальную услугу;</w:t>
      </w:r>
    </w:p>
    <w:p w14:paraId="4C379657" w14:textId="77777777" w:rsidR="0023176C" w:rsidRPr="0024584D" w:rsidRDefault="0023176C" w:rsidP="00490BEF">
      <w:pPr>
        <w:ind w:firstLine="709"/>
        <w:jc w:val="both"/>
        <w:rPr>
          <w:sz w:val="28"/>
          <w:szCs w:val="28"/>
        </w:rPr>
      </w:pPr>
      <w:r w:rsidRPr="0024584D">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14:paraId="0B8F6ABD" w14:textId="77777777" w:rsidR="0023176C" w:rsidRPr="0024584D" w:rsidRDefault="0023176C" w:rsidP="00490BEF">
      <w:pPr>
        <w:ind w:firstLine="709"/>
        <w:jc w:val="both"/>
        <w:rPr>
          <w:sz w:val="28"/>
          <w:szCs w:val="28"/>
        </w:rPr>
      </w:pPr>
      <w:r w:rsidRPr="0024584D">
        <w:rPr>
          <w:sz w:val="28"/>
          <w:szCs w:val="28"/>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14:paraId="17FE940D" w14:textId="77777777" w:rsidR="0023176C" w:rsidRPr="0024584D" w:rsidRDefault="0023176C" w:rsidP="00490BEF">
      <w:pPr>
        <w:ind w:firstLine="709"/>
        <w:jc w:val="both"/>
        <w:rPr>
          <w:sz w:val="28"/>
          <w:szCs w:val="28"/>
        </w:rPr>
      </w:pPr>
      <w:r w:rsidRPr="0024584D">
        <w:rPr>
          <w:sz w:val="28"/>
          <w:szCs w:val="28"/>
        </w:rPr>
        <w:t>дополнительные сведения, необходимые для предоставления муниципальной услуги;</w:t>
      </w:r>
    </w:p>
    <w:p w14:paraId="1C8283D4" w14:textId="77777777" w:rsidR="0023176C" w:rsidRPr="0024584D" w:rsidRDefault="0023176C" w:rsidP="00490BEF">
      <w:pPr>
        <w:ind w:firstLine="709"/>
        <w:jc w:val="both"/>
        <w:rPr>
          <w:sz w:val="28"/>
          <w:szCs w:val="28"/>
        </w:rPr>
      </w:pPr>
      <w:r w:rsidRPr="0024584D">
        <w:rPr>
          <w:sz w:val="28"/>
          <w:szCs w:val="28"/>
        </w:rPr>
        <w:t>перечень прилагаемых к заявлению документов и (или) информации;</w:t>
      </w:r>
    </w:p>
    <w:p w14:paraId="56080BF8" w14:textId="77777777" w:rsidR="0023176C" w:rsidRPr="0024584D" w:rsidRDefault="0023176C" w:rsidP="00490BEF">
      <w:pPr>
        <w:ind w:firstLine="709"/>
        <w:jc w:val="both"/>
        <w:rPr>
          <w:sz w:val="28"/>
          <w:szCs w:val="28"/>
        </w:rPr>
      </w:pPr>
      <w:bookmarkStart w:id="1" w:name="Par7"/>
      <w:bookmarkEnd w:id="1"/>
      <w:r w:rsidRPr="0024584D">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0DC00C87" w14:textId="77777777" w:rsidR="0023176C" w:rsidRPr="0024584D" w:rsidRDefault="0023176C" w:rsidP="00490BEF">
      <w:pPr>
        <w:ind w:firstLine="709"/>
        <w:jc w:val="both"/>
        <w:rPr>
          <w:sz w:val="28"/>
          <w:szCs w:val="28"/>
        </w:rPr>
      </w:pPr>
      <w:bookmarkStart w:id="2" w:name="Par8"/>
      <w:bookmarkEnd w:id="2"/>
      <w:r w:rsidRPr="0024584D">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w:t>
      </w:r>
      <w:r w:rsidR="004116CF" w:rsidRPr="0024584D">
        <w:rPr>
          <w:sz w:val="28"/>
          <w:szCs w:val="28"/>
        </w:rPr>
        <w:t>о</w:t>
      </w:r>
      <w:r w:rsidRPr="0024584D">
        <w:rPr>
          <w:sz w:val="28"/>
          <w:szCs w:val="28"/>
        </w:rPr>
        <w:t>ставляемых заявителями по собственной инициативе, а также требования к представлению указанных документов (категорий документов).</w:t>
      </w:r>
    </w:p>
    <w:p w14:paraId="1BAD4BF2" w14:textId="77777777" w:rsidR="0023176C" w:rsidRPr="0024584D" w:rsidRDefault="0023176C" w:rsidP="00490BEF">
      <w:pPr>
        <w:ind w:firstLine="709"/>
        <w:jc w:val="both"/>
        <w:rPr>
          <w:sz w:val="28"/>
          <w:szCs w:val="28"/>
        </w:rPr>
      </w:pPr>
      <w:r w:rsidRPr="0024584D">
        <w:rPr>
          <w:sz w:val="28"/>
          <w:szCs w:val="28"/>
        </w:rPr>
        <w:t>Формы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sidR="004116CF" w:rsidRPr="0024584D">
        <w:rPr>
          <w:sz w:val="28"/>
          <w:szCs w:val="28"/>
        </w:rPr>
        <w:t>;</w:t>
      </w:r>
    </w:p>
    <w:p w14:paraId="62473F87" w14:textId="77777777" w:rsidR="0023176C" w:rsidRPr="0024584D" w:rsidRDefault="0023176C" w:rsidP="00490BEF">
      <w:pPr>
        <w:ind w:firstLine="709"/>
        <w:jc w:val="both"/>
        <w:rPr>
          <w:sz w:val="28"/>
          <w:szCs w:val="28"/>
        </w:rPr>
      </w:pPr>
      <w:r w:rsidRPr="0024584D">
        <w:rPr>
          <w:sz w:val="28"/>
          <w:szCs w:val="28"/>
        </w:rPr>
        <w:t>7) исчерпывающий перечень оснований для отказа в приеме документов, необходимых для предоставления муниципальной услуги.</w:t>
      </w:r>
    </w:p>
    <w:p w14:paraId="625D1C38" w14:textId="77777777" w:rsidR="0023176C" w:rsidRPr="0024584D" w:rsidRDefault="0023176C" w:rsidP="00490BEF">
      <w:pPr>
        <w:ind w:firstLine="709"/>
        <w:jc w:val="both"/>
        <w:rPr>
          <w:sz w:val="28"/>
          <w:szCs w:val="28"/>
        </w:rPr>
      </w:pPr>
      <w:r w:rsidRPr="0024584D">
        <w:rPr>
          <w:sz w:val="28"/>
          <w:szCs w:val="28"/>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4116CF" w:rsidRPr="0024584D">
        <w:rPr>
          <w:sz w:val="28"/>
          <w:szCs w:val="28"/>
        </w:rPr>
        <w:t>;</w:t>
      </w:r>
    </w:p>
    <w:p w14:paraId="29108C0D" w14:textId="77777777" w:rsidR="0023176C" w:rsidRPr="0024584D" w:rsidRDefault="0023176C" w:rsidP="00490BEF">
      <w:pPr>
        <w:ind w:firstLine="709"/>
        <w:jc w:val="both"/>
        <w:rPr>
          <w:sz w:val="28"/>
          <w:szCs w:val="28"/>
        </w:rPr>
      </w:pPr>
      <w:r w:rsidRPr="0024584D">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AD9A44A" w14:textId="77777777" w:rsidR="0023176C" w:rsidRPr="0024584D" w:rsidRDefault="0023176C" w:rsidP="00490BEF">
      <w:pPr>
        <w:ind w:firstLine="709"/>
        <w:jc w:val="both"/>
        <w:rPr>
          <w:sz w:val="28"/>
          <w:szCs w:val="28"/>
        </w:rPr>
      </w:pPr>
      <w:r w:rsidRPr="0024584D">
        <w:rPr>
          <w:sz w:val="28"/>
          <w:szCs w:val="28"/>
        </w:rPr>
        <w:t>Данный подраздел должен содержать следующие положения:</w:t>
      </w:r>
    </w:p>
    <w:p w14:paraId="0A80955C" w14:textId="77777777" w:rsidR="0023176C" w:rsidRPr="0024584D" w:rsidRDefault="0023176C" w:rsidP="00490BEF">
      <w:pPr>
        <w:ind w:firstLine="709"/>
        <w:jc w:val="both"/>
        <w:rPr>
          <w:sz w:val="28"/>
          <w:szCs w:val="28"/>
        </w:rPr>
      </w:pPr>
      <w:bookmarkStart w:id="3" w:name="Par1"/>
      <w:bookmarkEnd w:id="3"/>
      <w:r w:rsidRPr="0024584D">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14:paraId="01EEA23F" w14:textId="77777777" w:rsidR="0023176C" w:rsidRPr="0024584D" w:rsidRDefault="0023176C" w:rsidP="00490BEF">
      <w:pPr>
        <w:ind w:firstLine="709"/>
        <w:jc w:val="both"/>
        <w:rPr>
          <w:sz w:val="28"/>
          <w:szCs w:val="28"/>
        </w:rPr>
      </w:pPr>
      <w:bookmarkStart w:id="4" w:name="Par2"/>
      <w:bookmarkEnd w:id="4"/>
      <w:r w:rsidRPr="0024584D">
        <w:rPr>
          <w:sz w:val="28"/>
          <w:szCs w:val="28"/>
        </w:rPr>
        <w:t>исчерпывающий перечень оснований для отказа в предоставлении муниципальной услуги.</w:t>
      </w:r>
    </w:p>
    <w:p w14:paraId="3AD30ABA" w14:textId="77777777" w:rsidR="0023176C" w:rsidRPr="0024584D" w:rsidRDefault="0023176C" w:rsidP="00490BEF">
      <w:pPr>
        <w:ind w:firstLine="709"/>
        <w:jc w:val="both"/>
        <w:rPr>
          <w:sz w:val="28"/>
          <w:szCs w:val="28"/>
        </w:rPr>
      </w:pPr>
      <w:r w:rsidRPr="0024584D">
        <w:rPr>
          <w:sz w:val="28"/>
          <w:szCs w:val="28"/>
        </w:rPr>
        <w:t xml:space="preserve">Для каждого основания, включенного в перечни, указанные в </w:t>
      </w:r>
      <w:hyperlink w:anchor="Par7" w:history="1">
        <w:r w:rsidRPr="0024584D">
          <w:rPr>
            <w:sz w:val="28"/>
            <w:szCs w:val="28"/>
          </w:rPr>
          <w:t>абзацах</w:t>
        </w:r>
      </w:hyperlink>
      <w:r w:rsidRPr="0024584D">
        <w:rPr>
          <w:sz w:val="28"/>
          <w:szCs w:val="28"/>
        </w:rPr>
        <w:t xml:space="preserve"> 3</w:t>
      </w:r>
      <w:r w:rsidR="004116CF" w:rsidRPr="0024584D">
        <w:rPr>
          <w:sz w:val="28"/>
          <w:szCs w:val="28"/>
        </w:rPr>
        <w:t>,</w:t>
      </w:r>
      <w:r w:rsidRPr="0024584D">
        <w:rPr>
          <w:sz w:val="28"/>
          <w:szCs w:val="28"/>
        </w:rPr>
        <w:t xml:space="preserve"> 4 </w:t>
      </w:r>
      <w:r w:rsidR="004116CF" w:rsidRPr="0024584D">
        <w:rPr>
          <w:sz w:val="28"/>
          <w:szCs w:val="28"/>
        </w:rPr>
        <w:t xml:space="preserve">настоящего </w:t>
      </w:r>
      <w:r w:rsidRPr="0024584D">
        <w:rPr>
          <w:sz w:val="28"/>
          <w:szCs w:val="28"/>
        </w:rPr>
        <w:t>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4D4F521F" w14:textId="77777777" w:rsidR="00BF723C" w:rsidRPr="0024584D" w:rsidRDefault="00BF723C" w:rsidP="00490BEF">
      <w:pPr>
        <w:ind w:firstLine="709"/>
        <w:jc w:val="both"/>
        <w:rPr>
          <w:sz w:val="28"/>
          <w:szCs w:val="28"/>
        </w:rPr>
      </w:pPr>
      <w:r w:rsidRPr="0024584D">
        <w:rPr>
          <w:sz w:val="28"/>
          <w:szCs w:val="28"/>
        </w:rPr>
        <w:lastRenderedPageBreak/>
        <w:t>В случае отсутствия таких оснований указывается в тексте административного регламента на их отсутствие</w:t>
      </w:r>
      <w:r w:rsidR="004116CF" w:rsidRPr="0024584D">
        <w:rPr>
          <w:sz w:val="28"/>
          <w:szCs w:val="28"/>
        </w:rPr>
        <w:t>;</w:t>
      </w:r>
    </w:p>
    <w:p w14:paraId="770E43DA" w14:textId="77777777" w:rsidR="0023176C" w:rsidRPr="0024584D" w:rsidRDefault="0023176C" w:rsidP="00490BEF">
      <w:pPr>
        <w:ind w:firstLine="709"/>
        <w:jc w:val="both"/>
        <w:rPr>
          <w:sz w:val="28"/>
          <w:szCs w:val="28"/>
        </w:rPr>
      </w:pPr>
      <w:r w:rsidRPr="0024584D">
        <w:rPr>
          <w:sz w:val="28"/>
          <w:szCs w:val="28"/>
        </w:rPr>
        <w:t>9) размер платы, взимаемой с заявителя при предоставлении муниципальной услуги, и способы ее взимания.</w:t>
      </w:r>
    </w:p>
    <w:p w14:paraId="794E052B" w14:textId="77777777" w:rsidR="0023176C" w:rsidRPr="0024584D" w:rsidRDefault="0023176C" w:rsidP="00490BEF">
      <w:pPr>
        <w:ind w:firstLine="709"/>
        <w:jc w:val="both"/>
        <w:rPr>
          <w:sz w:val="28"/>
          <w:szCs w:val="28"/>
        </w:rPr>
      </w:pPr>
      <w:r w:rsidRPr="0024584D">
        <w:rPr>
          <w:sz w:val="28"/>
          <w:szCs w:val="28"/>
        </w:rPr>
        <w:t>Данный подраздел включает следующие положения:</w:t>
      </w:r>
    </w:p>
    <w:p w14:paraId="41292FF1" w14:textId="77777777" w:rsidR="0023176C" w:rsidRPr="0024584D" w:rsidRDefault="0023176C" w:rsidP="00490BEF">
      <w:pPr>
        <w:ind w:firstLine="709"/>
        <w:jc w:val="both"/>
        <w:rPr>
          <w:sz w:val="28"/>
          <w:szCs w:val="28"/>
        </w:rPr>
      </w:pPr>
      <w:r w:rsidRPr="0024584D">
        <w:rPr>
          <w:sz w:val="28"/>
          <w:szCs w:val="28"/>
        </w:rPr>
        <w:t>сведения о размещении на Едином портале государственных и муниципальных услуг (функций) информации о размере платы</w:t>
      </w:r>
      <w:r w:rsidR="004116CF" w:rsidRPr="0024584D">
        <w:rPr>
          <w:sz w:val="28"/>
          <w:szCs w:val="28"/>
        </w:rPr>
        <w:t>,</w:t>
      </w:r>
      <w:r w:rsidRPr="0024584D">
        <w:rPr>
          <w:sz w:val="28"/>
          <w:szCs w:val="28"/>
        </w:rPr>
        <w:t xml:space="preserve"> взимаемой за предоставление муниципальной услуги;</w:t>
      </w:r>
    </w:p>
    <w:p w14:paraId="64210AFD" w14:textId="77777777" w:rsidR="0023176C" w:rsidRPr="0024584D" w:rsidRDefault="0023176C" w:rsidP="00490BEF">
      <w:pPr>
        <w:ind w:firstLine="709"/>
        <w:jc w:val="both"/>
        <w:rPr>
          <w:sz w:val="28"/>
          <w:szCs w:val="28"/>
        </w:rPr>
      </w:pPr>
      <w:r w:rsidRPr="0024584D">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города Барнаула</w:t>
      </w:r>
      <w:r w:rsidR="004116CF" w:rsidRPr="0024584D">
        <w:rPr>
          <w:sz w:val="28"/>
          <w:szCs w:val="28"/>
        </w:rPr>
        <w:t>;</w:t>
      </w:r>
    </w:p>
    <w:p w14:paraId="62AF6EF7" w14:textId="77777777" w:rsidR="0023176C" w:rsidRPr="0024584D" w:rsidRDefault="0023176C" w:rsidP="00490BEF">
      <w:pPr>
        <w:ind w:firstLine="709"/>
        <w:jc w:val="both"/>
        <w:rPr>
          <w:sz w:val="28"/>
          <w:szCs w:val="28"/>
        </w:rPr>
      </w:pPr>
      <w:r w:rsidRPr="0024584D">
        <w:rPr>
          <w:sz w:val="28"/>
          <w:szCs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F40D883" w14:textId="77777777" w:rsidR="0023176C" w:rsidRPr="0024584D" w:rsidRDefault="0023176C" w:rsidP="00490BEF">
      <w:pPr>
        <w:ind w:firstLine="709"/>
        <w:jc w:val="both"/>
        <w:rPr>
          <w:sz w:val="28"/>
          <w:szCs w:val="28"/>
        </w:rPr>
      </w:pPr>
      <w:r w:rsidRPr="0024584D">
        <w:rPr>
          <w:sz w:val="28"/>
          <w:szCs w:val="28"/>
        </w:rPr>
        <w:t>11) срок регистрации заявления о предоставлении муниципальной услуги;</w:t>
      </w:r>
    </w:p>
    <w:p w14:paraId="75BF112C" w14:textId="77777777" w:rsidR="0023176C" w:rsidRPr="0024584D" w:rsidRDefault="0023176C" w:rsidP="00490BEF">
      <w:pPr>
        <w:ind w:firstLine="709"/>
        <w:jc w:val="both"/>
        <w:rPr>
          <w:sz w:val="28"/>
          <w:szCs w:val="28"/>
        </w:rPr>
      </w:pPr>
      <w:r w:rsidRPr="0024584D">
        <w:rPr>
          <w:sz w:val="28"/>
          <w:szCs w:val="28"/>
        </w:rPr>
        <w:t>12) требования к помещениям, в которых предоставляются муниципальные услуги.</w:t>
      </w:r>
    </w:p>
    <w:p w14:paraId="3E02C14A" w14:textId="77777777" w:rsidR="0023176C" w:rsidRPr="0024584D" w:rsidRDefault="0023176C" w:rsidP="00490BEF">
      <w:pPr>
        <w:ind w:firstLine="709"/>
        <w:jc w:val="both"/>
        <w:rPr>
          <w:sz w:val="28"/>
          <w:szCs w:val="28"/>
        </w:rPr>
      </w:pPr>
      <w:r w:rsidRPr="0024584D">
        <w:rPr>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116CF" w:rsidRPr="0024584D">
        <w:rPr>
          <w:sz w:val="28"/>
          <w:szCs w:val="28"/>
        </w:rPr>
        <w:t>;</w:t>
      </w:r>
    </w:p>
    <w:p w14:paraId="0ABE1AEA" w14:textId="77777777" w:rsidR="0023176C" w:rsidRPr="0024584D" w:rsidRDefault="0023176C" w:rsidP="00490BEF">
      <w:pPr>
        <w:ind w:firstLine="709"/>
        <w:jc w:val="both"/>
        <w:rPr>
          <w:sz w:val="28"/>
          <w:szCs w:val="28"/>
        </w:rPr>
      </w:pPr>
      <w:r w:rsidRPr="0024584D">
        <w:rPr>
          <w:sz w:val="28"/>
          <w:szCs w:val="28"/>
        </w:rPr>
        <w:t>13) показатели доступности и качества муниципальной услуги.</w:t>
      </w:r>
    </w:p>
    <w:p w14:paraId="3A1B2D1E" w14:textId="77777777" w:rsidR="0023176C" w:rsidRPr="0024584D" w:rsidRDefault="0023176C" w:rsidP="00490BEF">
      <w:pPr>
        <w:ind w:firstLine="709"/>
        <w:jc w:val="both"/>
        <w:rPr>
          <w:sz w:val="28"/>
          <w:szCs w:val="28"/>
        </w:rPr>
      </w:pPr>
      <w:r w:rsidRPr="0024584D">
        <w:rPr>
          <w:sz w:val="28"/>
          <w:szCs w:val="28"/>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r w:rsidR="004116CF" w:rsidRPr="0024584D">
        <w:rPr>
          <w:sz w:val="28"/>
          <w:szCs w:val="28"/>
        </w:rPr>
        <w:t>;</w:t>
      </w:r>
    </w:p>
    <w:p w14:paraId="3F9EB4E3" w14:textId="77777777" w:rsidR="0023176C" w:rsidRPr="0024584D" w:rsidRDefault="0023176C" w:rsidP="00490BEF">
      <w:pPr>
        <w:ind w:firstLine="709"/>
        <w:jc w:val="both"/>
        <w:rPr>
          <w:sz w:val="28"/>
          <w:szCs w:val="28"/>
        </w:rPr>
      </w:pPr>
      <w:r w:rsidRPr="0024584D">
        <w:rPr>
          <w:sz w:val="28"/>
          <w:szCs w:val="28"/>
        </w:rPr>
        <w:t xml:space="preserve">14) иные требования к предоставлению муниципальной услуги, в том числе учитывающие особенности предоставления муниципальных услуг в </w:t>
      </w:r>
      <w:r w:rsidRPr="0024584D">
        <w:rPr>
          <w:sz w:val="28"/>
          <w:szCs w:val="28"/>
        </w:rPr>
        <w:lastRenderedPageBreak/>
        <w:t>МФЦ и особенности предоставления муниципальных услуг в электронной форме.</w:t>
      </w:r>
    </w:p>
    <w:p w14:paraId="468E2BE6" w14:textId="77777777" w:rsidR="0023176C" w:rsidRPr="0024584D" w:rsidRDefault="0023176C" w:rsidP="00490BEF">
      <w:pPr>
        <w:ind w:firstLine="709"/>
        <w:jc w:val="both"/>
        <w:rPr>
          <w:sz w:val="28"/>
          <w:szCs w:val="28"/>
        </w:rPr>
      </w:pPr>
      <w:bookmarkStart w:id="5" w:name="Par0"/>
      <w:bookmarkEnd w:id="5"/>
      <w:r w:rsidRPr="0024584D">
        <w:rPr>
          <w:sz w:val="28"/>
          <w:szCs w:val="28"/>
        </w:rPr>
        <w:t>В данный подраздел включаются следующие положения:</w:t>
      </w:r>
    </w:p>
    <w:p w14:paraId="573702AD" w14:textId="77777777" w:rsidR="0023176C" w:rsidRPr="0024584D" w:rsidRDefault="0023176C" w:rsidP="00490BEF">
      <w:pPr>
        <w:ind w:firstLine="709"/>
        <w:jc w:val="both"/>
        <w:rPr>
          <w:sz w:val="28"/>
          <w:szCs w:val="28"/>
        </w:rPr>
      </w:pPr>
      <w:r w:rsidRPr="0024584D">
        <w:rPr>
          <w:sz w:val="28"/>
          <w:szCs w:val="28"/>
        </w:rPr>
        <w:t>перечень услуг, которые являются необходимыми и обязательными для предоставления муниципальной услуги;</w:t>
      </w:r>
    </w:p>
    <w:p w14:paraId="746E84CE" w14:textId="77777777" w:rsidR="0023176C" w:rsidRPr="0024584D" w:rsidRDefault="0023176C" w:rsidP="00490BEF">
      <w:pPr>
        <w:ind w:firstLine="709"/>
        <w:jc w:val="both"/>
        <w:rPr>
          <w:sz w:val="28"/>
          <w:szCs w:val="28"/>
        </w:rPr>
      </w:pPr>
      <w:r w:rsidRPr="0024584D">
        <w:rPr>
          <w:sz w:val="28"/>
          <w:szCs w:val="28"/>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14:paraId="4EE9CA7F" w14:textId="77777777" w:rsidR="0023176C" w:rsidRPr="0024584D" w:rsidRDefault="0023176C" w:rsidP="00490BEF">
      <w:pPr>
        <w:ind w:firstLine="709"/>
        <w:jc w:val="both"/>
        <w:rPr>
          <w:sz w:val="28"/>
          <w:szCs w:val="28"/>
        </w:rPr>
      </w:pPr>
      <w:r w:rsidRPr="0024584D">
        <w:rPr>
          <w:sz w:val="28"/>
          <w:szCs w:val="28"/>
        </w:rPr>
        <w:t>перечень информационных систем, используемых для предоставления муниципальной услуги.</w:t>
      </w:r>
    </w:p>
    <w:p w14:paraId="7A0A471F" w14:textId="77777777" w:rsidR="0023176C" w:rsidRPr="0024584D" w:rsidRDefault="0023176C" w:rsidP="00490BEF">
      <w:pPr>
        <w:ind w:firstLine="709"/>
        <w:jc w:val="both"/>
        <w:rPr>
          <w:sz w:val="28"/>
          <w:szCs w:val="28"/>
        </w:rPr>
      </w:pPr>
      <w:r w:rsidRPr="0024584D">
        <w:rPr>
          <w:sz w:val="28"/>
          <w:szCs w:val="28"/>
        </w:rPr>
        <w:t>3.5. Раздел, касающийся состава, последовательности и сроков выполнения административных процедур,</w:t>
      </w:r>
      <w:r w:rsidRPr="0024584D">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24584D">
        <w:rPr>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14:paraId="77575A0F" w14:textId="77777777" w:rsidR="0023176C" w:rsidRPr="0024584D" w:rsidRDefault="0023176C" w:rsidP="00490BEF">
      <w:pPr>
        <w:ind w:firstLine="709"/>
        <w:jc w:val="both"/>
        <w:rPr>
          <w:sz w:val="28"/>
          <w:szCs w:val="28"/>
        </w:rPr>
      </w:pPr>
      <w:r w:rsidRPr="0024584D">
        <w:rPr>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14:paraId="6D26DD91" w14:textId="77777777" w:rsidR="0023176C" w:rsidRPr="0024584D" w:rsidRDefault="0023176C" w:rsidP="00490BEF">
      <w:pPr>
        <w:ind w:firstLine="709"/>
        <w:jc w:val="both"/>
        <w:rPr>
          <w:sz w:val="28"/>
          <w:szCs w:val="28"/>
        </w:rPr>
      </w:pPr>
      <w:r w:rsidRPr="0024584D">
        <w:rPr>
          <w:sz w:val="28"/>
          <w:szCs w:val="28"/>
        </w:rPr>
        <w:t>описание административной процедуры профилирования заявителя;</w:t>
      </w:r>
    </w:p>
    <w:p w14:paraId="070F0814" w14:textId="77777777" w:rsidR="0023176C" w:rsidRPr="0024584D" w:rsidRDefault="0023176C" w:rsidP="00490BEF">
      <w:pPr>
        <w:ind w:firstLine="709"/>
        <w:jc w:val="both"/>
        <w:rPr>
          <w:sz w:val="28"/>
          <w:szCs w:val="28"/>
        </w:rPr>
      </w:pPr>
      <w:r w:rsidRPr="0024584D">
        <w:rPr>
          <w:sz w:val="28"/>
          <w:szCs w:val="28"/>
        </w:rPr>
        <w:t>подразделы, содержащие описание вариантов предоставления муниципальной услуги.</w:t>
      </w:r>
    </w:p>
    <w:p w14:paraId="66B5993E" w14:textId="77777777" w:rsidR="0023176C" w:rsidRPr="0024584D" w:rsidRDefault="0023176C" w:rsidP="00490BEF">
      <w:pPr>
        <w:ind w:firstLine="709"/>
        <w:jc w:val="both"/>
        <w:rPr>
          <w:sz w:val="28"/>
          <w:szCs w:val="28"/>
        </w:rPr>
      </w:pPr>
      <w:r w:rsidRPr="0024584D">
        <w:rPr>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14:paraId="5FC4BF48" w14:textId="77777777" w:rsidR="0023176C" w:rsidRPr="0024584D" w:rsidRDefault="0023176C" w:rsidP="00490BEF">
      <w:pPr>
        <w:ind w:firstLine="709"/>
        <w:jc w:val="both"/>
        <w:rPr>
          <w:sz w:val="28"/>
          <w:szCs w:val="28"/>
        </w:rPr>
      </w:pPr>
      <w:r w:rsidRPr="0024584D">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19EB0C3E" w14:textId="77777777" w:rsidR="0023176C" w:rsidRPr="0024584D" w:rsidRDefault="0023176C" w:rsidP="00490BEF">
      <w:pPr>
        <w:ind w:firstLine="709"/>
        <w:jc w:val="both"/>
        <w:rPr>
          <w:sz w:val="28"/>
          <w:szCs w:val="28"/>
        </w:rPr>
      </w:pPr>
      <w:r w:rsidRPr="0024584D">
        <w:rPr>
          <w:sz w:val="28"/>
          <w:szCs w:val="28"/>
        </w:rPr>
        <w:t xml:space="preserve">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абзацем 2 настоящего пункта, и должны содержать результат предоставления муниципальной услуги, </w:t>
      </w:r>
      <w:r w:rsidRPr="0024584D">
        <w:rPr>
          <w:sz w:val="28"/>
          <w:szCs w:val="28"/>
        </w:rPr>
        <w:lastRenderedPageBreak/>
        <w:t>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69416D41" w14:textId="77777777" w:rsidR="0023176C" w:rsidRPr="0024584D" w:rsidRDefault="0023176C" w:rsidP="00490BEF">
      <w:pPr>
        <w:ind w:firstLine="709"/>
        <w:jc w:val="both"/>
        <w:rPr>
          <w:sz w:val="28"/>
          <w:szCs w:val="28"/>
        </w:rPr>
      </w:pPr>
      <w:r w:rsidRPr="0024584D">
        <w:rPr>
          <w:sz w:val="28"/>
          <w:szCs w:val="28"/>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14:paraId="0E094270" w14:textId="77777777" w:rsidR="0023176C" w:rsidRPr="0024584D" w:rsidRDefault="0023176C" w:rsidP="00490BEF">
      <w:pPr>
        <w:ind w:firstLine="709"/>
        <w:jc w:val="both"/>
        <w:rPr>
          <w:sz w:val="28"/>
          <w:szCs w:val="28"/>
        </w:rPr>
      </w:pPr>
      <w:r w:rsidRPr="0024584D">
        <w:rPr>
          <w:sz w:val="28"/>
          <w:szCs w:val="28"/>
        </w:rPr>
        <w:t>состав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14:paraId="144684C7" w14:textId="77777777" w:rsidR="0023176C" w:rsidRPr="0024584D" w:rsidRDefault="0023176C" w:rsidP="00490BEF">
      <w:pPr>
        <w:ind w:firstLine="709"/>
        <w:jc w:val="both"/>
        <w:rPr>
          <w:sz w:val="28"/>
          <w:szCs w:val="28"/>
        </w:rPr>
      </w:pPr>
      <w:r w:rsidRPr="0024584D">
        <w:rPr>
          <w:sz w:val="28"/>
          <w:szCs w:val="28"/>
        </w:rPr>
        <w:t>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14:paraId="706081B5" w14:textId="77777777" w:rsidR="0023176C" w:rsidRPr="0024584D" w:rsidRDefault="0023176C" w:rsidP="00490BEF">
      <w:pPr>
        <w:ind w:firstLine="709"/>
        <w:jc w:val="both"/>
        <w:rPr>
          <w:sz w:val="28"/>
          <w:szCs w:val="28"/>
        </w:rPr>
      </w:pPr>
      <w:r w:rsidRPr="0024584D">
        <w:rPr>
          <w:sz w:val="28"/>
          <w:szCs w:val="28"/>
        </w:rPr>
        <w:t>наличие (отсутствие) возможности подачи заявления представителем заявителя;</w:t>
      </w:r>
    </w:p>
    <w:p w14:paraId="415CFE88" w14:textId="77777777" w:rsidR="0023176C" w:rsidRPr="0024584D" w:rsidRDefault="0023176C" w:rsidP="00490BEF">
      <w:pPr>
        <w:ind w:firstLine="709"/>
        <w:jc w:val="both"/>
        <w:rPr>
          <w:sz w:val="28"/>
          <w:szCs w:val="28"/>
        </w:rPr>
      </w:pPr>
      <w:r w:rsidRPr="0024584D">
        <w:rPr>
          <w:sz w:val="28"/>
          <w:szCs w:val="28"/>
        </w:rPr>
        <w:t>основания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14:paraId="279D71F6" w14:textId="77777777" w:rsidR="0023176C" w:rsidRPr="0024584D" w:rsidRDefault="0023176C" w:rsidP="00490BEF">
      <w:pPr>
        <w:ind w:firstLine="709"/>
        <w:jc w:val="both"/>
        <w:rPr>
          <w:sz w:val="28"/>
          <w:szCs w:val="28"/>
        </w:rPr>
      </w:pPr>
      <w:r w:rsidRPr="0024584D">
        <w:rPr>
          <w:sz w:val="28"/>
          <w:szCs w:val="28"/>
        </w:rPr>
        <w:t>органы местного самоуправления города,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14:paraId="5E29B9F1" w14:textId="77777777" w:rsidR="0023176C" w:rsidRPr="0024584D" w:rsidRDefault="0023176C" w:rsidP="00490BEF">
      <w:pPr>
        <w:ind w:firstLine="709"/>
        <w:jc w:val="both"/>
        <w:rPr>
          <w:sz w:val="28"/>
          <w:szCs w:val="28"/>
        </w:rPr>
      </w:pPr>
      <w:r w:rsidRPr="0024584D">
        <w:rPr>
          <w:sz w:val="28"/>
          <w:szCs w:val="28"/>
        </w:rPr>
        <w:t>возможность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1CF28A6" w14:textId="77777777" w:rsidR="0023176C" w:rsidRPr="0024584D" w:rsidRDefault="0023176C" w:rsidP="00490BEF">
      <w:pPr>
        <w:ind w:firstLine="709"/>
        <w:jc w:val="both"/>
        <w:rPr>
          <w:sz w:val="28"/>
          <w:szCs w:val="28"/>
        </w:rPr>
      </w:pPr>
      <w:r w:rsidRPr="0024584D">
        <w:rPr>
          <w:sz w:val="28"/>
          <w:szCs w:val="28"/>
        </w:rPr>
        <w:t>срок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14:paraId="03571078" w14:textId="77777777" w:rsidR="0023176C" w:rsidRPr="0024584D" w:rsidRDefault="0023176C" w:rsidP="00490BEF">
      <w:pPr>
        <w:ind w:firstLine="709"/>
        <w:jc w:val="both"/>
        <w:rPr>
          <w:sz w:val="28"/>
          <w:szCs w:val="28"/>
        </w:rPr>
      </w:pPr>
      <w:r w:rsidRPr="0024584D">
        <w:rPr>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3E1F8CDC" w14:textId="77777777" w:rsidR="0023176C" w:rsidRPr="0024584D" w:rsidRDefault="0023176C" w:rsidP="00490BEF">
      <w:pPr>
        <w:ind w:firstLine="709"/>
        <w:jc w:val="both"/>
        <w:rPr>
          <w:sz w:val="28"/>
          <w:szCs w:val="28"/>
        </w:rPr>
      </w:pPr>
      <w:r w:rsidRPr="0024584D">
        <w:rPr>
          <w:sz w:val="28"/>
          <w:szCs w:val="28"/>
        </w:rPr>
        <w:t>наименование органа государственной власти, органа местного самоуправления, организации, в которые направляется запрос;</w:t>
      </w:r>
    </w:p>
    <w:p w14:paraId="5B6BA668" w14:textId="77777777" w:rsidR="0023176C" w:rsidRPr="0024584D" w:rsidRDefault="0023176C" w:rsidP="00490BEF">
      <w:pPr>
        <w:ind w:firstLine="709"/>
        <w:jc w:val="both"/>
        <w:rPr>
          <w:sz w:val="28"/>
          <w:szCs w:val="28"/>
        </w:rPr>
      </w:pPr>
      <w:r w:rsidRPr="0024584D">
        <w:rPr>
          <w:sz w:val="28"/>
          <w:szCs w:val="28"/>
        </w:rPr>
        <w:t>направляемые в запросе сведения;</w:t>
      </w:r>
    </w:p>
    <w:p w14:paraId="4BDBD42C" w14:textId="77777777" w:rsidR="0023176C" w:rsidRPr="0024584D" w:rsidRDefault="0023176C" w:rsidP="00490BEF">
      <w:pPr>
        <w:ind w:firstLine="709"/>
        <w:jc w:val="both"/>
        <w:rPr>
          <w:sz w:val="28"/>
          <w:szCs w:val="28"/>
        </w:rPr>
      </w:pPr>
      <w:r w:rsidRPr="0024584D">
        <w:rPr>
          <w:sz w:val="28"/>
          <w:szCs w:val="28"/>
        </w:rPr>
        <w:t>запрашиваемые в запросе сведения с указанием их цели использования;</w:t>
      </w:r>
    </w:p>
    <w:p w14:paraId="4B678782" w14:textId="77777777" w:rsidR="0023176C" w:rsidRPr="0024584D" w:rsidRDefault="0023176C" w:rsidP="00490BEF">
      <w:pPr>
        <w:ind w:firstLine="709"/>
        <w:jc w:val="both"/>
        <w:rPr>
          <w:sz w:val="28"/>
          <w:szCs w:val="28"/>
        </w:rPr>
      </w:pPr>
      <w:r w:rsidRPr="0024584D">
        <w:rPr>
          <w:sz w:val="28"/>
          <w:szCs w:val="28"/>
        </w:rPr>
        <w:t>основание для информационного запроса, срок его направления;</w:t>
      </w:r>
    </w:p>
    <w:p w14:paraId="5DC652CD" w14:textId="77777777" w:rsidR="0023176C" w:rsidRPr="0024584D" w:rsidRDefault="0023176C" w:rsidP="00490BEF">
      <w:pPr>
        <w:ind w:firstLine="709"/>
        <w:jc w:val="both"/>
        <w:rPr>
          <w:sz w:val="28"/>
          <w:szCs w:val="28"/>
        </w:rPr>
      </w:pPr>
      <w:r w:rsidRPr="0024584D">
        <w:rPr>
          <w:sz w:val="28"/>
          <w:szCs w:val="28"/>
        </w:rPr>
        <w:t>срок, в течение которого результат запроса должен поступить в орган, предоставляющий муниципальной услугу.</w:t>
      </w:r>
    </w:p>
    <w:p w14:paraId="1C6374BE" w14:textId="77777777" w:rsidR="0023176C" w:rsidRPr="0024584D" w:rsidRDefault="0023176C" w:rsidP="00490BEF">
      <w:pPr>
        <w:ind w:firstLine="709"/>
        <w:jc w:val="both"/>
        <w:rPr>
          <w:sz w:val="28"/>
          <w:szCs w:val="28"/>
        </w:rPr>
      </w:pPr>
      <w:r w:rsidRPr="0024584D">
        <w:rPr>
          <w:sz w:val="28"/>
          <w:szCs w:val="28"/>
        </w:rPr>
        <w:lastRenderedPageBreak/>
        <w:t>Орган, предоставляющий муниципальн</w:t>
      </w:r>
      <w:r w:rsidR="00F55E3F" w:rsidRPr="0024584D">
        <w:rPr>
          <w:sz w:val="28"/>
          <w:szCs w:val="28"/>
        </w:rPr>
        <w:t>ую</w:t>
      </w:r>
      <w:r w:rsidRPr="0024584D">
        <w:rPr>
          <w:sz w:val="28"/>
          <w:szCs w:val="28"/>
        </w:rPr>
        <w:t xml:space="preserve">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2E825093" w14:textId="77777777" w:rsidR="0023176C" w:rsidRPr="0024584D" w:rsidRDefault="0023176C" w:rsidP="00490BEF">
      <w:pPr>
        <w:ind w:firstLine="709"/>
        <w:jc w:val="both"/>
        <w:rPr>
          <w:sz w:val="28"/>
          <w:szCs w:val="28"/>
        </w:rPr>
      </w:pPr>
      <w:r w:rsidRPr="0024584D">
        <w:rPr>
          <w:sz w:val="28"/>
          <w:szCs w:val="28"/>
        </w:rPr>
        <w:t>В описание административной процедуры приостановления предоставления муниципальной услуги включаются следующие положения:</w:t>
      </w:r>
    </w:p>
    <w:p w14:paraId="5859F00B" w14:textId="77777777" w:rsidR="0023176C" w:rsidRPr="0024584D" w:rsidRDefault="0023176C" w:rsidP="00490BEF">
      <w:pPr>
        <w:ind w:firstLine="709"/>
        <w:jc w:val="both"/>
        <w:rPr>
          <w:sz w:val="28"/>
          <w:szCs w:val="28"/>
        </w:rPr>
      </w:pPr>
      <w:r w:rsidRPr="0024584D">
        <w:rPr>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0D5AAB45" w14:textId="77777777" w:rsidR="0023176C" w:rsidRPr="0024584D" w:rsidRDefault="00F55E3F" w:rsidP="00490BEF">
      <w:pPr>
        <w:ind w:firstLine="709"/>
        <w:jc w:val="both"/>
        <w:rPr>
          <w:sz w:val="28"/>
          <w:szCs w:val="28"/>
        </w:rPr>
      </w:pPr>
      <w:r w:rsidRPr="0024584D">
        <w:rPr>
          <w:sz w:val="28"/>
          <w:szCs w:val="28"/>
        </w:rPr>
        <w:t>с</w:t>
      </w:r>
      <w:r w:rsidR="0023176C" w:rsidRPr="0024584D">
        <w:rPr>
          <w:sz w:val="28"/>
          <w:szCs w:val="28"/>
        </w:rPr>
        <w:t>остав и содержание осуществляемых при приостановлении предоставления муниципальной услуги административных действий;</w:t>
      </w:r>
    </w:p>
    <w:p w14:paraId="6A691E4D" w14:textId="77777777" w:rsidR="0023176C" w:rsidRPr="0024584D" w:rsidRDefault="0023176C" w:rsidP="00490BEF">
      <w:pPr>
        <w:ind w:firstLine="709"/>
        <w:jc w:val="both"/>
        <w:rPr>
          <w:sz w:val="28"/>
          <w:szCs w:val="28"/>
        </w:rPr>
      </w:pPr>
      <w:r w:rsidRPr="0024584D">
        <w:rPr>
          <w:sz w:val="28"/>
          <w:szCs w:val="28"/>
        </w:rPr>
        <w:t>перечень оснований для возобновления предоставления муниципальной услуги.</w:t>
      </w:r>
    </w:p>
    <w:p w14:paraId="5DBC5E91" w14:textId="77777777" w:rsidR="0023176C" w:rsidRPr="0024584D" w:rsidRDefault="0023176C" w:rsidP="00490BEF">
      <w:pPr>
        <w:ind w:firstLine="709"/>
        <w:jc w:val="both"/>
        <w:rPr>
          <w:sz w:val="28"/>
          <w:szCs w:val="28"/>
        </w:rPr>
      </w:pPr>
      <w:r w:rsidRPr="0024584D">
        <w:rPr>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1E84BE6A" w14:textId="77777777" w:rsidR="0023176C" w:rsidRPr="0024584D" w:rsidRDefault="0023176C" w:rsidP="00490BEF">
      <w:pPr>
        <w:ind w:firstLine="709"/>
        <w:jc w:val="both"/>
        <w:rPr>
          <w:sz w:val="28"/>
          <w:szCs w:val="28"/>
        </w:rPr>
      </w:pPr>
      <w:r w:rsidRPr="0024584D">
        <w:rPr>
          <w:sz w:val="28"/>
          <w:szCs w:val="28"/>
        </w:rPr>
        <w:t>критерии принятия решения о предоставлении (об отказе в предоставлении) муниципальной услуги;</w:t>
      </w:r>
    </w:p>
    <w:p w14:paraId="6589A4E6" w14:textId="77777777" w:rsidR="0023176C" w:rsidRPr="0024584D" w:rsidRDefault="0023176C" w:rsidP="00490BEF">
      <w:pPr>
        <w:ind w:firstLine="709"/>
        <w:jc w:val="both"/>
        <w:rPr>
          <w:sz w:val="28"/>
          <w:szCs w:val="28"/>
        </w:rPr>
      </w:pPr>
      <w:r w:rsidRPr="0024584D">
        <w:rPr>
          <w:sz w:val="28"/>
          <w:szCs w:val="28"/>
        </w:rPr>
        <w:t>срок принятия решения о предоставлении (об отказе в предоставлении) муниципальн</w:t>
      </w:r>
      <w:r w:rsidR="00C602B3">
        <w:rPr>
          <w:sz w:val="28"/>
          <w:szCs w:val="28"/>
        </w:rPr>
        <w:t>ой</w:t>
      </w:r>
      <w:r w:rsidRPr="0024584D">
        <w:rPr>
          <w:sz w:val="28"/>
          <w:szCs w:val="28"/>
        </w:rPr>
        <w:t xml:space="preserve"> услуги, исчисляемый с даты получения органом, предоставляющим муниципальн</w:t>
      </w:r>
      <w:r w:rsidR="00B71D01">
        <w:rPr>
          <w:sz w:val="28"/>
          <w:szCs w:val="28"/>
        </w:rPr>
        <w:t>ую</w:t>
      </w:r>
      <w:r w:rsidRPr="0024584D">
        <w:rPr>
          <w:sz w:val="28"/>
          <w:szCs w:val="28"/>
        </w:rPr>
        <w:t xml:space="preserve"> услугу, всех сведений, необходимых для принятия решения.</w:t>
      </w:r>
    </w:p>
    <w:p w14:paraId="6C87F4D4" w14:textId="77777777" w:rsidR="0023176C" w:rsidRPr="0024584D" w:rsidRDefault="0023176C" w:rsidP="00490BEF">
      <w:pPr>
        <w:ind w:firstLine="709"/>
        <w:jc w:val="both"/>
        <w:rPr>
          <w:sz w:val="28"/>
          <w:szCs w:val="28"/>
        </w:rPr>
      </w:pPr>
      <w:r w:rsidRPr="0024584D">
        <w:rPr>
          <w:sz w:val="28"/>
          <w:szCs w:val="28"/>
        </w:rPr>
        <w:t>В описание административной процедуры предоставления результата муниципальной услуги включаются следующие положения:</w:t>
      </w:r>
    </w:p>
    <w:p w14:paraId="36C84AB9" w14:textId="77777777" w:rsidR="0023176C" w:rsidRPr="0024584D" w:rsidRDefault="0023176C" w:rsidP="00490BEF">
      <w:pPr>
        <w:ind w:firstLine="709"/>
        <w:jc w:val="both"/>
        <w:rPr>
          <w:sz w:val="28"/>
          <w:szCs w:val="28"/>
        </w:rPr>
      </w:pPr>
      <w:r w:rsidRPr="0024584D">
        <w:rPr>
          <w:sz w:val="28"/>
          <w:szCs w:val="28"/>
        </w:rPr>
        <w:t>способы предоставления результата муниципальной услуги;</w:t>
      </w:r>
    </w:p>
    <w:p w14:paraId="3CE76FA7" w14:textId="77777777" w:rsidR="0023176C" w:rsidRPr="0024584D" w:rsidRDefault="0023176C" w:rsidP="00490BEF">
      <w:pPr>
        <w:ind w:firstLine="709"/>
        <w:jc w:val="both"/>
        <w:rPr>
          <w:sz w:val="28"/>
          <w:szCs w:val="28"/>
        </w:rPr>
      </w:pPr>
      <w:r w:rsidRPr="0024584D">
        <w:rPr>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14:paraId="15B32858" w14:textId="77777777" w:rsidR="0023176C" w:rsidRPr="0024584D" w:rsidRDefault="0023176C" w:rsidP="00490BEF">
      <w:pPr>
        <w:ind w:firstLine="709"/>
        <w:jc w:val="both"/>
        <w:rPr>
          <w:sz w:val="28"/>
          <w:szCs w:val="28"/>
        </w:rPr>
      </w:pPr>
      <w:r w:rsidRPr="0024584D">
        <w:rPr>
          <w:sz w:val="28"/>
          <w:szCs w:val="28"/>
        </w:rPr>
        <w:t>возможность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51F872C" w14:textId="77777777" w:rsidR="0023176C" w:rsidRPr="0024584D" w:rsidRDefault="0023176C" w:rsidP="00490BEF">
      <w:pPr>
        <w:ind w:firstLine="709"/>
        <w:jc w:val="both"/>
        <w:rPr>
          <w:sz w:val="28"/>
          <w:szCs w:val="28"/>
        </w:rPr>
      </w:pPr>
      <w:r w:rsidRPr="0024584D">
        <w:rPr>
          <w:sz w:val="28"/>
          <w:szCs w:val="28"/>
        </w:rPr>
        <w:t>В описание административной процедуры получения дополнительных сведений от заявителя включаются следующие положения:</w:t>
      </w:r>
    </w:p>
    <w:p w14:paraId="7591563B" w14:textId="77777777" w:rsidR="0023176C" w:rsidRPr="0024584D" w:rsidRDefault="0023176C" w:rsidP="00490BEF">
      <w:pPr>
        <w:ind w:firstLine="709"/>
        <w:jc w:val="both"/>
        <w:rPr>
          <w:sz w:val="28"/>
          <w:szCs w:val="28"/>
        </w:rPr>
      </w:pPr>
      <w:r w:rsidRPr="0024584D">
        <w:rPr>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14:paraId="63A61EED" w14:textId="77777777" w:rsidR="0023176C" w:rsidRPr="0024584D" w:rsidRDefault="0023176C" w:rsidP="00490BEF">
      <w:pPr>
        <w:ind w:firstLine="709"/>
        <w:jc w:val="both"/>
        <w:rPr>
          <w:sz w:val="28"/>
          <w:szCs w:val="28"/>
        </w:rPr>
      </w:pPr>
      <w:r w:rsidRPr="0024584D">
        <w:rPr>
          <w:sz w:val="28"/>
          <w:szCs w:val="28"/>
        </w:rPr>
        <w:lastRenderedPageBreak/>
        <w:t>срок, необходимый для получения таких документов и (или) информации;</w:t>
      </w:r>
    </w:p>
    <w:p w14:paraId="76FD4FEC" w14:textId="77777777" w:rsidR="0023176C" w:rsidRPr="0024584D" w:rsidRDefault="0023176C" w:rsidP="00490BEF">
      <w:pPr>
        <w:ind w:firstLine="709"/>
        <w:jc w:val="both"/>
        <w:rPr>
          <w:sz w:val="28"/>
          <w:szCs w:val="28"/>
        </w:rPr>
      </w:pPr>
      <w:r w:rsidRPr="0024584D">
        <w:rPr>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6EF00B2A" w14:textId="77777777" w:rsidR="0023176C" w:rsidRPr="0024584D" w:rsidRDefault="0023176C" w:rsidP="00490BEF">
      <w:pPr>
        <w:ind w:firstLine="709"/>
        <w:jc w:val="both"/>
        <w:rPr>
          <w:sz w:val="28"/>
          <w:szCs w:val="28"/>
        </w:rPr>
      </w:pPr>
      <w:r w:rsidRPr="0024584D">
        <w:rPr>
          <w:sz w:val="28"/>
          <w:szCs w:val="28"/>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14:paraId="09E942F9" w14:textId="77777777" w:rsidR="0023176C" w:rsidRPr="0024584D" w:rsidRDefault="0023176C" w:rsidP="00490BEF">
      <w:pPr>
        <w:ind w:firstLine="709"/>
        <w:jc w:val="both"/>
        <w:rPr>
          <w:sz w:val="28"/>
          <w:szCs w:val="28"/>
        </w:rPr>
      </w:pPr>
      <w:r w:rsidRPr="0024584D">
        <w:rPr>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Pr="0024584D">
        <w:rPr>
          <w:sz w:val="28"/>
          <w:szCs w:val="28"/>
        </w:rPr>
        <w:t>проактивном</w:t>
      </w:r>
      <w:proofErr w:type="spellEnd"/>
      <w:r w:rsidRPr="0024584D">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14:paraId="54BAEF8C" w14:textId="77777777" w:rsidR="0023176C" w:rsidRPr="0024584D" w:rsidRDefault="0023176C" w:rsidP="00490BEF">
      <w:pPr>
        <w:ind w:firstLine="709"/>
        <w:jc w:val="both"/>
        <w:rPr>
          <w:sz w:val="28"/>
          <w:szCs w:val="28"/>
          <w:shd w:val="clear" w:color="auto" w:fill="FFFFFF"/>
        </w:rPr>
      </w:pPr>
      <w:r w:rsidRPr="0024584D">
        <w:rPr>
          <w:sz w:val="28"/>
          <w:szCs w:val="28"/>
        </w:rPr>
        <w:t>указание на необходимость предварительной подачи заявителем заявления о предоставлении ему данной муниципальной услуги в упреждающем (</w:t>
      </w:r>
      <w:proofErr w:type="spellStart"/>
      <w:r w:rsidRPr="0024584D">
        <w:rPr>
          <w:sz w:val="28"/>
          <w:szCs w:val="28"/>
        </w:rPr>
        <w:t>проактивном</w:t>
      </w:r>
      <w:proofErr w:type="spellEnd"/>
      <w:r w:rsidRPr="0024584D">
        <w:rPr>
          <w:sz w:val="28"/>
          <w:szCs w:val="28"/>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6" w:history="1">
        <w:r w:rsidRPr="0024584D">
          <w:rPr>
            <w:sz w:val="28"/>
            <w:szCs w:val="28"/>
            <w:shd w:val="clear" w:color="auto" w:fill="FFFFFF"/>
          </w:rPr>
          <w:t>пунктом 1 части 1 статьи 7.3</w:t>
        </w:r>
      </w:hyperlink>
      <w:r w:rsidRPr="0024584D">
        <w:rPr>
          <w:sz w:val="28"/>
          <w:szCs w:val="28"/>
          <w:shd w:val="clear" w:color="auto" w:fill="FFFFFF"/>
        </w:rPr>
        <w:t xml:space="preserve"> Федерального закона </w:t>
      </w:r>
      <w:r w:rsidR="004116CF" w:rsidRPr="0024584D">
        <w:rPr>
          <w:sz w:val="28"/>
          <w:szCs w:val="28"/>
          <w:shd w:val="clear" w:color="auto" w:fill="FFFFFF"/>
        </w:rPr>
        <w:t xml:space="preserve">                  </w:t>
      </w:r>
      <w:r w:rsidRPr="0024584D">
        <w:rPr>
          <w:sz w:val="28"/>
          <w:szCs w:val="28"/>
          <w:shd w:val="clear" w:color="auto" w:fill="FFFFFF"/>
        </w:rPr>
        <w:t>от 27.07.2010 №210-ФЗ;</w:t>
      </w:r>
    </w:p>
    <w:p w14:paraId="2284A454" w14:textId="77777777" w:rsidR="0023176C" w:rsidRPr="0024584D" w:rsidRDefault="0023176C" w:rsidP="00490BEF">
      <w:pPr>
        <w:ind w:firstLine="709"/>
        <w:jc w:val="both"/>
        <w:rPr>
          <w:sz w:val="28"/>
          <w:szCs w:val="28"/>
        </w:rPr>
      </w:pPr>
      <w:bookmarkStart w:id="6" w:name="Par40"/>
      <w:bookmarkEnd w:id="6"/>
      <w:r w:rsidRPr="0024584D">
        <w:rPr>
          <w:sz w:val="28"/>
          <w:szCs w:val="28"/>
        </w:rPr>
        <w:t>сведения о юридическом факте, поступление котор</w:t>
      </w:r>
      <w:r w:rsidR="00CA5DED" w:rsidRPr="0024584D">
        <w:rPr>
          <w:sz w:val="28"/>
          <w:szCs w:val="28"/>
        </w:rPr>
        <w:t>ого</w:t>
      </w:r>
      <w:r w:rsidRPr="0024584D">
        <w:rPr>
          <w:sz w:val="28"/>
          <w:szCs w:val="28"/>
        </w:rPr>
        <w:t xml:space="preserve"> в информационную систему органа, предоставляющего муниципальную услугу, является основанием для предоставления заявителю данной муниципальн</w:t>
      </w:r>
      <w:r w:rsidR="00CA5DED" w:rsidRPr="0024584D">
        <w:rPr>
          <w:sz w:val="28"/>
          <w:szCs w:val="28"/>
        </w:rPr>
        <w:t>ой</w:t>
      </w:r>
      <w:r w:rsidRPr="0024584D">
        <w:rPr>
          <w:sz w:val="28"/>
          <w:szCs w:val="28"/>
        </w:rPr>
        <w:t xml:space="preserve"> услуги в упреждающем (</w:t>
      </w:r>
      <w:proofErr w:type="spellStart"/>
      <w:r w:rsidRPr="0024584D">
        <w:rPr>
          <w:sz w:val="28"/>
          <w:szCs w:val="28"/>
        </w:rPr>
        <w:t>проактивном</w:t>
      </w:r>
      <w:proofErr w:type="spellEnd"/>
      <w:r w:rsidRPr="0024584D">
        <w:rPr>
          <w:sz w:val="28"/>
          <w:szCs w:val="28"/>
        </w:rPr>
        <w:t>) режиме;</w:t>
      </w:r>
    </w:p>
    <w:p w14:paraId="55A0F585" w14:textId="77777777" w:rsidR="0023176C" w:rsidRPr="0024584D" w:rsidRDefault="0023176C" w:rsidP="00490BEF">
      <w:pPr>
        <w:ind w:firstLine="709"/>
        <w:jc w:val="both"/>
        <w:rPr>
          <w:sz w:val="28"/>
          <w:szCs w:val="28"/>
        </w:rPr>
      </w:pPr>
      <w:r w:rsidRPr="0024584D">
        <w:rPr>
          <w:sz w:val="28"/>
          <w:szCs w:val="28"/>
        </w:rPr>
        <w:t xml:space="preserve">наименование информационной системы, из которой должны поступить сведения, указанные в </w:t>
      </w:r>
      <w:hyperlink w:anchor="Par40" w:history="1">
        <w:r w:rsidRPr="0024584D">
          <w:rPr>
            <w:sz w:val="28"/>
            <w:szCs w:val="28"/>
          </w:rPr>
          <w:t>абзаце</w:t>
        </w:r>
      </w:hyperlink>
      <w:r w:rsidRPr="0024584D">
        <w:rPr>
          <w:sz w:val="28"/>
          <w:szCs w:val="28"/>
        </w:rPr>
        <w:t xml:space="preserve"> 41 настоящего пункта, а также информационной системы органа, предоставляющего муниципальную услугу, в которую должны поступить данные сведения;</w:t>
      </w:r>
    </w:p>
    <w:p w14:paraId="1AF7C257" w14:textId="77777777" w:rsidR="0023176C" w:rsidRPr="0024584D" w:rsidRDefault="0023176C" w:rsidP="00490BEF">
      <w:pPr>
        <w:ind w:firstLine="709"/>
        <w:jc w:val="both"/>
        <w:rPr>
          <w:sz w:val="28"/>
          <w:szCs w:val="28"/>
        </w:rPr>
      </w:pPr>
      <w:r w:rsidRPr="0024584D">
        <w:rPr>
          <w:sz w:val="28"/>
          <w:szCs w:val="28"/>
        </w:rPr>
        <w:t xml:space="preserve">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40" w:history="1">
        <w:r w:rsidRPr="0024584D">
          <w:rPr>
            <w:sz w:val="28"/>
            <w:szCs w:val="28"/>
          </w:rPr>
          <w:t>абзаце</w:t>
        </w:r>
      </w:hyperlink>
      <w:r w:rsidRPr="0024584D">
        <w:rPr>
          <w:sz w:val="28"/>
          <w:szCs w:val="28"/>
        </w:rPr>
        <w:t xml:space="preserve"> 41 настоящего пункта.</w:t>
      </w:r>
    </w:p>
    <w:p w14:paraId="2DE740F9" w14:textId="77777777" w:rsidR="0023176C" w:rsidRPr="0024584D" w:rsidRDefault="0023176C" w:rsidP="00490BEF">
      <w:pPr>
        <w:ind w:firstLine="709"/>
        <w:jc w:val="both"/>
        <w:rPr>
          <w:sz w:val="28"/>
          <w:szCs w:val="28"/>
        </w:rPr>
      </w:pPr>
      <w:r w:rsidRPr="0024584D">
        <w:rPr>
          <w:sz w:val="28"/>
          <w:szCs w:val="28"/>
        </w:rPr>
        <w:t>3.6. Раздел «Формы контроля за исполнением административного регламента» состоит из следующих подразделов:</w:t>
      </w:r>
    </w:p>
    <w:p w14:paraId="1BB4613B" w14:textId="77777777" w:rsidR="0023176C" w:rsidRPr="0024584D" w:rsidRDefault="0023176C" w:rsidP="00490BEF">
      <w:pPr>
        <w:ind w:firstLine="709"/>
        <w:jc w:val="both"/>
        <w:rPr>
          <w:sz w:val="28"/>
          <w:szCs w:val="28"/>
        </w:rPr>
      </w:pPr>
      <w:r w:rsidRPr="0024584D">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BF0996" w:rsidRPr="0024584D">
        <w:rPr>
          <w:sz w:val="28"/>
          <w:szCs w:val="28"/>
        </w:rPr>
        <w:t xml:space="preserve">административного </w:t>
      </w:r>
      <w:r w:rsidRPr="0024584D">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02E6ED" w14:textId="77777777" w:rsidR="0023176C" w:rsidRPr="0024584D" w:rsidRDefault="0023176C" w:rsidP="00490BEF">
      <w:pPr>
        <w:ind w:firstLine="709"/>
        <w:jc w:val="both"/>
        <w:rPr>
          <w:sz w:val="28"/>
          <w:szCs w:val="28"/>
        </w:rPr>
      </w:pPr>
      <w:r w:rsidRPr="0024584D">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46211C6" w14:textId="77777777" w:rsidR="0023176C" w:rsidRPr="0024584D" w:rsidRDefault="0023176C" w:rsidP="00490BEF">
      <w:pPr>
        <w:ind w:firstLine="709"/>
        <w:jc w:val="both"/>
        <w:rPr>
          <w:sz w:val="28"/>
          <w:szCs w:val="28"/>
        </w:rPr>
      </w:pPr>
      <w:r w:rsidRPr="0024584D">
        <w:rPr>
          <w:sz w:val="28"/>
          <w:szCs w:val="28"/>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150C68C" w14:textId="77777777" w:rsidR="0023176C" w:rsidRPr="0024584D" w:rsidRDefault="0023176C" w:rsidP="00490BEF">
      <w:pPr>
        <w:ind w:firstLine="709"/>
        <w:jc w:val="both"/>
        <w:rPr>
          <w:sz w:val="28"/>
          <w:szCs w:val="28"/>
        </w:rPr>
      </w:pPr>
      <w:r w:rsidRPr="0024584D">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2DDDF2C" w14:textId="77777777" w:rsidR="0023176C" w:rsidRPr="0024584D" w:rsidRDefault="0023176C" w:rsidP="00490BEF">
      <w:pPr>
        <w:ind w:firstLine="709"/>
        <w:jc w:val="both"/>
        <w:rPr>
          <w:sz w:val="28"/>
          <w:szCs w:val="28"/>
        </w:rPr>
      </w:pPr>
      <w:r w:rsidRPr="0024584D">
        <w:rPr>
          <w:sz w:val="28"/>
          <w:szCs w:val="28"/>
        </w:rPr>
        <w:t xml:space="preserve">3.7. Раздел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7" w:history="1">
        <w:r w:rsidRPr="0024584D">
          <w:rPr>
            <w:sz w:val="28"/>
            <w:szCs w:val="28"/>
          </w:rPr>
          <w:t>части 1.1 статьи 16</w:t>
        </w:r>
      </w:hyperlink>
      <w:r w:rsidRPr="0024584D">
        <w:rPr>
          <w:sz w:val="28"/>
          <w:szCs w:val="28"/>
        </w:rPr>
        <w:t xml:space="preserve"> Федерального закона </w:t>
      </w:r>
      <w:r w:rsidR="00BF0996" w:rsidRPr="0024584D">
        <w:rPr>
          <w:sz w:val="28"/>
          <w:szCs w:val="28"/>
        </w:rPr>
        <w:t xml:space="preserve">   </w:t>
      </w:r>
      <w:r w:rsidRPr="0024584D">
        <w:rPr>
          <w:sz w:val="28"/>
          <w:szCs w:val="28"/>
        </w:rPr>
        <w:t>от 27.07.2010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54C76DA1" w14:textId="77777777" w:rsidR="0023176C" w:rsidRPr="0024584D" w:rsidRDefault="0023176C" w:rsidP="00490BEF">
      <w:pPr>
        <w:ind w:firstLine="709"/>
        <w:jc w:val="both"/>
        <w:rPr>
          <w:sz w:val="28"/>
          <w:szCs w:val="28"/>
        </w:rPr>
      </w:pPr>
      <w:r w:rsidRPr="0024584D">
        <w:rPr>
          <w:sz w:val="28"/>
          <w:szCs w:val="28"/>
        </w:rPr>
        <w:t>3.8. Административный регламент разрабатывается в соответствии с формой со</w:t>
      </w:r>
      <w:r w:rsidR="007C19C2" w:rsidRPr="0024584D">
        <w:rPr>
          <w:sz w:val="28"/>
          <w:szCs w:val="28"/>
        </w:rPr>
        <w:t>гласно приложению 1 к Порядку.</w:t>
      </w:r>
    </w:p>
    <w:p w14:paraId="01C5A0BE" w14:textId="77777777" w:rsidR="00BF723C" w:rsidRPr="0024584D" w:rsidRDefault="00BF723C" w:rsidP="00490BEF">
      <w:pPr>
        <w:ind w:firstLine="709"/>
        <w:jc w:val="both"/>
        <w:rPr>
          <w:sz w:val="28"/>
          <w:szCs w:val="28"/>
        </w:rPr>
      </w:pPr>
    </w:p>
    <w:p w14:paraId="15B4580B" w14:textId="77777777" w:rsidR="00490BEF" w:rsidRPr="0024584D" w:rsidRDefault="00490BEF" w:rsidP="00BF723C">
      <w:pPr>
        <w:autoSpaceDE w:val="0"/>
        <w:autoSpaceDN w:val="0"/>
        <w:adjustRightInd w:val="0"/>
        <w:jc w:val="center"/>
        <w:outlineLvl w:val="0"/>
        <w:rPr>
          <w:rFonts w:eastAsiaTheme="minorHAnsi"/>
          <w:bCs/>
          <w:sz w:val="28"/>
          <w:szCs w:val="28"/>
          <w:lang w:eastAsia="en-US"/>
        </w:rPr>
      </w:pPr>
      <w:r w:rsidRPr="0024584D">
        <w:rPr>
          <w:rFonts w:eastAsiaTheme="minorHAnsi"/>
          <w:bCs/>
          <w:sz w:val="28"/>
          <w:szCs w:val="28"/>
          <w:lang w:eastAsia="en-US"/>
        </w:rPr>
        <w:t>4. Порядок</w:t>
      </w:r>
      <w:r w:rsidR="003703E3" w:rsidRPr="0024584D">
        <w:rPr>
          <w:rFonts w:eastAsiaTheme="minorHAnsi"/>
          <w:bCs/>
          <w:sz w:val="28"/>
          <w:szCs w:val="28"/>
          <w:lang w:eastAsia="en-US"/>
        </w:rPr>
        <w:t xml:space="preserve"> </w:t>
      </w:r>
      <w:r w:rsidR="006A6DC8" w:rsidRPr="0024584D">
        <w:rPr>
          <w:rFonts w:eastAsiaTheme="minorHAnsi"/>
          <w:bCs/>
          <w:sz w:val="28"/>
          <w:szCs w:val="28"/>
          <w:lang w:eastAsia="en-US"/>
        </w:rPr>
        <w:t xml:space="preserve">согласования и </w:t>
      </w:r>
      <w:r w:rsidR="003703E3" w:rsidRPr="0024584D">
        <w:rPr>
          <w:rFonts w:eastAsiaTheme="minorHAnsi"/>
          <w:bCs/>
          <w:sz w:val="28"/>
          <w:szCs w:val="28"/>
          <w:lang w:eastAsia="en-US"/>
        </w:rPr>
        <w:t xml:space="preserve">проведения экспертизы проектов </w:t>
      </w:r>
      <w:r w:rsidRPr="0024584D">
        <w:rPr>
          <w:rFonts w:eastAsiaTheme="minorHAnsi"/>
          <w:bCs/>
          <w:sz w:val="28"/>
          <w:szCs w:val="28"/>
          <w:lang w:eastAsia="en-US"/>
        </w:rPr>
        <w:t>административных</w:t>
      </w:r>
      <w:r w:rsidR="00BF723C" w:rsidRPr="0024584D">
        <w:rPr>
          <w:rFonts w:eastAsiaTheme="minorHAnsi"/>
          <w:bCs/>
          <w:sz w:val="28"/>
          <w:szCs w:val="28"/>
          <w:lang w:eastAsia="en-US"/>
        </w:rPr>
        <w:t xml:space="preserve"> </w:t>
      </w:r>
      <w:r w:rsidRPr="0024584D">
        <w:rPr>
          <w:rFonts w:eastAsiaTheme="minorHAnsi"/>
          <w:bCs/>
          <w:sz w:val="28"/>
          <w:szCs w:val="28"/>
          <w:lang w:eastAsia="en-US"/>
        </w:rPr>
        <w:t>регламентов</w:t>
      </w:r>
    </w:p>
    <w:p w14:paraId="42A24842" w14:textId="77777777" w:rsidR="00490BEF" w:rsidRPr="0024584D" w:rsidRDefault="00490BEF" w:rsidP="00490BEF">
      <w:pPr>
        <w:autoSpaceDE w:val="0"/>
        <w:autoSpaceDN w:val="0"/>
        <w:adjustRightInd w:val="0"/>
        <w:ind w:firstLine="709"/>
        <w:jc w:val="both"/>
        <w:rPr>
          <w:rFonts w:eastAsiaTheme="minorHAnsi"/>
          <w:sz w:val="28"/>
          <w:szCs w:val="28"/>
          <w:lang w:eastAsia="en-US"/>
        </w:rPr>
      </w:pPr>
    </w:p>
    <w:p w14:paraId="66BAE789" w14:textId="77777777" w:rsidR="00490BEF" w:rsidRPr="0024584D" w:rsidRDefault="00490BEF"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4.1. Проекты административных регламентов подлежат независимой экспертизе и экспертизе, проводимой уполномоченным органом местного самоуправления города</w:t>
      </w:r>
      <w:r w:rsidR="00BF0996" w:rsidRPr="0024584D">
        <w:rPr>
          <w:rFonts w:eastAsiaTheme="minorHAnsi"/>
          <w:sz w:val="28"/>
          <w:szCs w:val="28"/>
          <w:lang w:eastAsia="en-US"/>
        </w:rPr>
        <w:t xml:space="preserve"> Барнаула</w:t>
      </w:r>
      <w:r w:rsidRPr="0024584D">
        <w:rPr>
          <w:rFonts w:eastAsiaTheme="minorHAnsi"/>
          <w:sz w:val="28"/>
          <w:szCs w:val="28"/>
          <w:lang w:eastAsia="en-US"/>
        </w:rPr>
        <w:t>.</w:t>
      </w:r>
    </w:p>
    <w:p w14:paraId="2B5171A0" w14:textId="77777777" w:rsidR="00490BEF" w:rsidRPr="0024584D" w:rsidRDefault="00490BEF"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Уполномоченным органом проведения экспертизы проектов административных регламентов является администрация города</w:t>
      </w:r>
      <w:r w:rsidR="00BF0996" w:rsidRPr="0024584D">
        <w:rPr>
          <w:rFonts w:eastAsiaTheme="minorHAnsi"/>
          <w:sz w:val="28"/>
          <w:szCs w:val="28"/>
          <w:lang w:eastAsia="en-US"/>
        </w:rPr>
        <w:t xml:space="preserve"> Барнаула</w:t>
      </w:r>
      <w:r w:rsidRPr="0024584D">
        <w:rPr>
          <w:rFonts w:eastAsiaTheme="minorHAnsi"/>
          <w:sz w:val="28"/>
          <w:szCs w:val="28"/>
          <w:lang w:eastAsia="en-US"/>
        </w:rPr>
        <w:t>. Функции администрации города</w:t>
      </w:r>
      <w:r w:rsidR="00BF0996" w:rsidRPr="0024584D">
        <w:rPr>
          <w:rFonts w:eastAsiaTheme="minorHAnsi"/>
          <w:sz w:val="28"/>
          <w:szCs w:val="28"/>
          <w:lang w:eastAsia="en-US"/>
        </w:rPr>
        <w:t xml:space="preserve"> Барнаула</w:t>
      </w:r>
      <w:r w:rsidRPr="0024584D">
        <w:rPr>
          <w:rFonts w:eastAsiaTheme="minorHAnsi"/>
          <w:sz w:val="28"/>
          <w:szCs w:val="28"/>
          <w:lang w:eastAsia="en-US"/>
        </w:rPr>
        <w:t xml:space="preserve"> как уполномоченного органа по проведению экспертизы проектов административных регламентов осуществляются </w:t>
      </w:r>
      <w:r w:rsidR="00E252E1" w:rsidRPr="0024584D">
        <w:rPr>
          <w:rFonts w:eastAsiaTheme="minorHAnsi"/>
          <w:sz w:val="28"/>
          <w:szCs w:val="28"/>
          <w:lang w:eastAsia="en-US"/>
        </w:rPr>
        <w:t>комитето</w:t>
      </w:r>
      <w:r w:rsidR="00B24F45" w:rsidRPr="0024584D">
        <w:rPr>
          <w:rFonts w:eastAsiaTheme="minorHAnsi"/>
          <w:sz w:val="28"/>
          <w:szCs w:val="28"/>
          <w:lang w:eastAsia="en-US"/>
        </w:rPr>
        <w:t xml:space="preserve">м экономического </w:t>
      </w:r>
      <w:r w:rsidR="00E252E1" w:rsidRPr="0024584D">
        <w:rPr>
          <w:rFonts w:eastAsiaTheme="minorHAnsi"/>
          <w:sz w:val="28"/>
          <w:szCs w:val="28"/>
          <w:lang w:eastAsia="en-US"/>
        </w:rPr>
        <w:t>развити</w:t>
      </w:r>
      <w:r w:rsidR="00B24F45" w:rsidRPr="0024584D">
        <w:rPr>
          <w:rFonts w:eastAsiaTheme="minorHAnsi"/>
          <w:sz w:val="28"/>
          <w:szCs w:val="28"/>
          <w:lang w:eastAsia="en-US"/>
        </w:rPr>
        <w:t>я</w:t>
      </w:r>
      <w:r w:rsidR="00E252E1" w:rsidRPr="0024584D">
        <w:rPr>
          <w:rFonts w:eastAsiaTheme="minorHAnsi"/>
          <w:sz w:val="28"/>
          <w:szCs w:val="28"/>
          <w:lang w:eastAsia="en-US"/>
        </w:rPr>
        <w:t xml:space="preserve"> и инвестиционной деятельности администрации города</w:t>
      </w:r>
      <w:r w:rsidR="00BF0996" w:rsidRPr="0024584D">
        <w:rPr>
          <w:rFonts w:eastAsiaTheme="minorHAnsi"/>
          <w:sz w:val="28"/>
          <w:szCs w:val="28"/>
          <w:lang w:eastAsia="en-US"/>
        </w:rPr>
        <w:t xml:space="preserve"> Барнаула</w:t>
      </w:r>
      <w:r w:rsidRPr="0024584D">
        <w:rPr>
          <w:rFonts w:eastAsiaTheme="minorHAnsi"/>
          <w:sz w:val="28"/>
          <w:szCs w:val="28"/>
          <w:lang w:eastAsia="en-US"/>
        </w:rPr>
        <w:t>.</w:t>
      </w:r>
      <w:r w:rsidR="00BF0996" w:rsidRPr="0024584D">
        <w:rPr>
          <w:rFonts w:eastAsiaTheme="minorHAnsi"/>
          <w:sz w:val="28"/>
          <w:szCs w:val="28"/>
          <w:lang w:eastAsia="en-US"/>
        </w:rPr>
        <w:t xml:space="preserve"> </w:t>
      </w:r>
    </w:p>
    <w:p w14:paraId="6E80CE74" w14:textId="77777777" w:rsidR="007D20C2" w:rsidRPr="0024584D" w:rsidRDefault="007D20C2" w:rsidP="00065178">
      <w:pPr>
        <w:tabs>
          <w:tab w:val="center" w:pos="5031"/>
        </w:tabs>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 xml:space="preserve">Экспертиза проводится </w:t>
      </w:r>
      <w:r w:rsidRPr="0024584D">
        <w:rPr>
          <w:rFonts w:eastAsiaTheme="minorHAnsi"/>
          <w:sz w:val="28"/>
          <w:szCs w:val="28"/>
          <w:lang w:eastAsia="en-US"/>
        </w:rPr>
        <w:tab/>
        <w:t>комитетом экономического развития и инвестиционной деятельности администрации города</w:t>
      </w:r>
      <w:r w:rsidR="00BF0996" w:rsidRPr="0024584D">
        <w:rPr>
          <w:rFonts w:eastAsiaTheme="minorHAnsi"/>
          <w:sz w:val="28"/>
          <w:szCs w:val="28"/>
          <w:lang w:eastAsia="en-US"/>
        </w:rPr>
        <w:t xml:space="preserve"> Барнаула</w:t>
      </w:r>
      <w:r w:rsidRPr="0024584D">
        <w:rPr>
          <w:rFonts w:eastAsiaTheme="minorHAnsi"/>
          <w:sz w:val="28"/>
          <w:szCs w:val="28"/>
          <w:lang w:eastAsia="en-US"/>
        </w:rPr>
        <w:t xml:space="preserve"> </w:t>
      </w:r>
      <w:r w:rsidR="001536FB" w:rsidRPr="0024584D">
        <w:rPr>
          <w:rFonts w:eastAsiaTheme="minorHAnsi"/>
          <w:sz w:val="28"/>
          <w:szCs w:val="28"/>
          <w:lang w:eastAsia="en-US"/>
        </w:rPr>
        <w:t xml:space="preserve">при наличии технической возможности </w:t>
      </w:r>
      <w:r w:rsidRPr="0024584D">
        <w:rPr>
          <w:rFonts w:eastAsiaTheme="minorHAnsi"/>
          <w:sz w:val="28"/>
          <w:szCs w:val="28"/>
          <w:lang w:eastAsia="en-US"/>
        </w:rPr>
        <w:t>с использованием программно-технических средств реестра услуг.</w:t>
      </w:r>
    </w:p>
    <w:p w14:paraId="5E7D3558" w14:textId="77777777" w:rsidR="00CB4A68" w:rsidRPr="0024584D" w:rsidRDefault="007D20C2" w:rsidP="00065178">
      <w:pPr>
        <w:autoSpaceDE w:val="0"/>
        <w:autoSpaceDN w:val="0"/>
        <w:adjustRightInd w:val="0"/>
        <w:ind w:firstLine="708"/>
        <w:jc w:val="both"/>
        <w:rPr>
          <w:rFonts w:eastAsiaTheme="minorHAnsi"/>
          <w:sz w:val="28"/>
          <w:szCs w:val="28"/>
          <w:lang w:eastAsia="en-US"/>
        </w:rPr>
      </w:pPr>
      <w:r w:rsidRPr="0024584D">
        <w:rPr>
          <w:rFonts w:eastAsiaTheme="minorHAnsi"/>
          <w:sz w:val="28"/>
          <w:szCs w:val="28"/>
          <w:lang w:eastAsia="en-US"/>
        </w:rPr>
        <w:t xml:space="preserve">4.2. </w:t>
      </w:r>
      <w:r w:rsidR="007657A6" w:rsidRPr="0024584D">
        <w:rPr>
          <w:rFonts w:eastAsiaTheme="minorHAnsi"/>
          <w:sz w:val="28"/>
          <w:szCs w:val="28"/>
          <w:lang w:eastAsia="en-US"/>
        </w:rPr>
        <w:t>Правовая</w:t>
      </w:r>
      <w:r w:rsidR="004B0EBE" w:rsidRPr="0024584D">
        <w:rPr>
          <w:rFonts w:eastAsiaTheme="minorHAnsi"/>
          <w:sz w:val="28"/>
          <w:szCs w:val="28"/>
          <w:lang w:eastAsia="en-US"/>
        </w:rPr>
        <w:t xml:space="preserve"> и антикоррупционная экспертиза</w:t>
      </w:r>
      <w:r w:rsidR="000752AE" w:rsidRPr="0024584D">
        <w:rPr>
          <w:rFonts w:eastAsiaTheme="minorHAnsi"/>
          <w:sz w:val="28"/>
          <w:szCs w:val="28"/>
          <w:lang w:eastAsia="en-US"/>
        </w:rPr>
        <w:t xml:space="preserve"> проекта административного регламента</w:t>
      </w:r>
      <w:r w:rsidR="00CB4A68" w:rsidRPr="0024584D">
        <w:rPr>
          <w:rFonts w:eastAsiaTheme="minorHAnsi"/>
          <w:sz w:val="28"/>
          <w:szCs w:val="28"/>
          <w:lang w:eastAsia="en-US"/>
        </w:rPr>
        <w:t xml:space="preserve"> </w:t>
      </w:r>
      <w:r w:rsidR="000752AE" w:rsidRPr="0024584D">
        <w:rPr>
          <w:rFonts w:eastAsiaTheme="minorHAnsi"/>
          <w:sz w:val="28"/>
          <w:szCs w:val="28"/>
          <w:lang w:eastAsia="en-US"/>
        </w:rPr>
        <w:t>осуществляется</w:t>
      </w:r>
      <w:r w:rsidR="00CB4A68" w:rsidRPr="0024584D">
        <w:rPr>
          <w:rFonts w:eastAsiaTheme="minorHAnsi"/>
          <w:sz w:val="28"/>
          <w:szCs w:val="28"/>
          <w:lang w:eastAsia="en-US"/>
        </w:rPr>
        <w:t xml:space="preserve"> органом, предоставляющим муниципальную услугу</w:t>
      </w:r>
      <w:r w:rsidR="00B24F45" w:rsidRPr="0024584D">
        <w:rPr>
          <w:rFonts w:eastAsiaTheme="minorHAnsi"/>
          <w:sz w:val="28"/>
          <w:szCs w:val="28"/>
          <w:lang w:eastAsia="en-US"/>
        </w:rPr>
        <w:t>, при подготовке проекта а</w:t>
      </w:r>
      <w:r w:rsidR="007F6C95" w:rsidRPr="0024584D">
        <w:rPr>
          <w:rFonts w:eastAsiaTheme="minorHAnsi"/>
          <w:sz w:val="28"/>
          <w:szCs w:val="28"/>
          <w:lang w:eastAsia="en-US"/>
        </w:rPr>
        <w:t>дминистративного регламента</w:t>
      </w:r>
      <w:r w:rsidR="00CB4A68" w:rsidRPr="0024584D">
        <w:rPr>
          <w:rFonts w:eastAsiaTheme="minorHAnsi"/>
          <w:sz w:val="28"/>
          <w:szCs w:val="28"/>
          <w:lang w:eastAsia="en-US"/>
        </w:rPr>
        <w:t>.</w:t>
      </w:r>
    </w:p>
    <w:p w14:paraId="04745EE4" w14:textId="77777777" w:rsidR="00065178" w:rsidRPr="0024584D" w:rsidRDefault="007D20C2" w:rsidP="00065178">
      <w:pPr>
        <w:pStyle w:val="s1"/>
        <w:shd w:val="clear" w:color="auto" w:fill="FFFFFF"/>
        <w:spacing w:before="0" w:beforeAutospacing="0" w:after="0" w:afterAutospacing="0"/>
        <w:ind w:firstLine="708"/>
        <w:jc w:val="both"/>
        <w:rPr>
          <w:sz w:val="28"/>
          <w:szCs w:val="28"/>
        </w:rPr>
      </w:pPr>
      <w:r w:rsidRPr="0024584D">
        <w:rPr>
          <w:rFonts w:eastAsiaTheme="minorHAnsi"/>
          <w:sz w:val="28"/>
          <w:szCs w:val="28"/>
          <w:lang w:eastAsia="en-US"/>
        </w:rPr>
        <w:t>4.3</w:t>
      </w:r>
      <w:r w:rsidR="00490BEF" w:rsidRPr="0024584D">
        <w:rPr>
          <w:rFonts w:eastAsiaTheme="minorHAnsi"/>
          <w:sz w:val="28"/>
          <w:szCs w:val="28"/>
          <w:lang w:eastAsia="en-US"/>
        </w:rPr>
        <w:t>. После завершения разработки проекта административного регламента разработчик обеспечивает согласование проекта административного регламента с заинтересованными органами местного самоуправления города</w:t>
      </w:r>
      <w:r w:rsidR="000752AE" w:rsidRPr="0024584D">
        <w:rPr>
          <w:rFonts w:eastAsiaTheme="minorHAnsi"/>
          <w:sz w:val="28"/>
          <w:szCs w:val="28"/>
          <w:lang w:eastAsia="en-US"/>
        </w:rPr>
        <w:t>, участвующими в предоставлении муниципальной услуги</w:t>
      </w:r>
      <w:r w:rsidR="00490BEF" w:rsidRPr="0024584D">
        <w:rPr>
          <w:rFonts w:eastAsiaTheme="minorHAnsi"/>
          <w:sz w:val="28"/>
          <w:szCs w:val="28"/>
          <w:lang w:eastAsia="en-US"/>
        </w:rPr>
        <w:t>.</w:t>
      </w:r>
      <w:r w:rsidR="001536FB" w:rsidRPr="0024584D">
        <w:rPr>
          <w:sz w:val="28"/>
          <w:szCs w:val="28"/>
        </w:rPr>
        <w:t xml:space="preserve"> </w:t>
      </w:r>
    </w:p>
    <w:p w14:paraId="7F691635" w14:textId="77777777" w:rsidR="00065178" w:rsidRPr="0024584D" w:rsidRDefault="00065178" w:rsidP="00065178">
      <w:pPr>
        <w:pStyle w:val="s1"/>
        <w:shd w:val="clear" w:color="auto" w:fill="FFFFFF"/>
        <w:spacing w:before="0" w:beforeAutospacing="0" w:after="0" w:afterAutospacing="0"/>
        <w:ind w:firstLine="708"/>
        <w:jc w:val="both"/>
        <w:rPr>
          <w:sz w:val="28"/>
          <w:szCs w:val="28"/>
        </w:rPr>
      </w:pPr>
      <w:r w:rsidRPr="0024584D">
        <w:rPr>
          <w:sz w:val="28"/>
          <w:szCs w:val="28"/>
        </w:rPr>
        <w:lastRenderedPageBreak/>
        <w:t xml:space="preserve">4.4. </w:t>
      </w:r>
      <w:r w:rsidR="001536FB" w:rsidRPr="0024584D">
        <w:rPr>
          <w:sz w:val="28"/>
          <w:szCs w:val="28"/>
        </w:rPr>
        <w:t xml:space="preserve">Проект административного регламента рассматривается органами, участвующими в предоставлении муниципальной услуги, в части, отнесенной к компетенции такого органа, в срок, не превышающий </w:t>
      </w:r>
      <w:r w:rsidR="00BF0996" w:rsidRPr="0024584D">
        <w:rPr>
          <w:sz w:val="28"/>
          <w:szCs w:val="28"/>
        </w:rPr>
        <w:t>пяти</w:t>
      </w:r>
      <w:r w:rsidR="001536FB" w:rsidRPr="0024584D">
        <w:rPr>
          <w:sz w:val="28"/>
          <w:szCs w:val="28"/>
        </w:rPr>
        <w:t xml:space="preserve"> рабочих дней с даты поступления его на согласование.</w:t>
      </w:r>
    </w:p>
    <w:p w14:paraId="7D85F718" w14:textId="77777777" w:rsidR="00BC680C" w:rsidRPr="0024584D" w:rsidRDefault="00065178" w:rsidP="00BC680C">
      <w:pPr>
        <w:pStyle w:val="s1"/>
        <w:shd w:val="clear" w:color="auto" w:fill="FFFFFF"/>
        <w:spacing w:before="0" w:beforeAutospacing="0" w:after="0" w:afterAutospacing="0"/>
        <w:ind w:firstLine="708"/>
        <w:jc w:val="both"/>
        <w:rPr>
          <w:sz w:val="28"/>
          <w:szCs w:val="28"/>
        </w:rPr>
      </w:pPr>
      <w:r w:rsidRPr="0024584D">
        <w:rPr>
          <w:sz w:val="28"/>
          <w:szCs w:val="28"/>
        </w:rPr>
        <w:t xml:space="preserve">4.5. </w:t>
      </w:r>
      <w:r w:rsidR="006A6DC8" w:rsidRPr="0024584D">
        <w:rPr>
          <w:sz w:val="28"/>
          <w:szCs w:val="28"/>
        </w:rPr>
        <w:t xml:space="preserve">Результатом рассмотрения проекта административного регламента органом, участвующим в </w:t>
      </w:r>
      <w:r w:rsidR="00175495" w:rsidRPr="0024584D">
        <w:rPr>
          <w:sz w:val="28"/>
          <w:szCs w:val="28"/>
        </w:rPr>
        <w:t>предоставлении муниципальной услуги</w:t>
      </w:r>
      <w:r w:rsidR="006A6DC8" w:rsidRPr="0024584D">
        <w:rPr>
          <w:sz w:val="28"/>
          <w:szCs w:val="28"/>
        </w:rPr>
        <w:t>, является принятие таким органом решения о</w:t>
      </w:r>
      <w:r w:rsidRPr="0024584D">
        <w:rPr>
          <w:sz w:val="28"/>
          <w:szCs w:val="28"/>
        </w:rPr>
        <w:t xml:space="preserve"> </w:t>
      </w:r>
      <w:r w:rsidR="006A6DC8" w:rsidRPr="0024584D">
        <w:rPr>
          <w:sz w:val="28"/>
          <w:szCs w:val="28"/>
        </w:rPr>
        <w:t>согласовании или несогласовании проекта административного регламента.</w:t>
      </w:r>
      <w:r w:rsidR="00175495" w:rsidRPr="0024584D">
        <w:rPr>
          <w:sz w:val="28"/>
          <w:szCs w:val="28"/>
        </w:rPr>
        <w:t xml:space="preserve"> </w:t>
      </w:r>
      <w:r w:rsidR="006A6DC8" w:rsidRPr="0024584D">
        <w:rPr>
          <w:sz w:val="28"/>
          <w:szCs w:val="28"/>
        </w:rPr>
        <w:t>При принятии решения о согласовании проекта административного регламента о</w:t>
      </w:r>
      <w:r w:rsidR="00175495" w:rsidRPr="0024584D">
        <w:rPr>
          <w:sz w:val="28"/>
          <w:szCs w:val="28"/>
        </w:rPr>
        <w:t>рган, участвующий в предоставлении муниципальной услуги</w:t>
      </w:r>
      <w:r w:rsidR="006A6DC8" w:rsidRPr="0024584D">
        <w:rPr>
          <w:sz w:val="28"/>
          <w:szCs w:val="28"/>
        </w:rPr>
        <w:t xml:space="preserve">, </w:t>
      </w:r>
      <w:r w:rsidR="00175495" w:rsidRPr="0024584D">
        <w:rPr>
          <w:sz w:val="28"/>
          <w:szCs w:val="28"/>
        </w:rPr>
        <w:t>в срок, указанный</w:t>
      </w:r>
      <w:r w:rsidR="00BF0996" w:rsidRPr="0024584D">
        <w:rPr>
          <w:sz w:val="28"/>
          <w:szCs w:val="28"/>
        </w:rPr>
        <w:t xml:space="preserve"> в</w:t>
      </w:r>
      <w:r w:rsidR="00175495" w:rsidRPr="0024584D">
        <w:rPr>
          <w:sz w:val="28"/>
          <w:szCs w:val="28"/>
        </w:rPr>
        <w:t xml:space="preserve"> </w:t>
      </w:r>
      <w:r w:rsidRPr="0024584D">
        <w:rPr>
          <w:sz w:val="28"/>
          <w:szCs w:val="28"/>
        </w:rPr>
        <w:t>пункте 4.4</w:t>
      </w:r>
      <w:r w:rsidR="00175495" w:rsidRPr="0024584D">
        <w:rPr>
          <w:sz w:val="28"/>
          <w:szCs w:val="28"/>
        </w:rPr>
        <w:t xml:space="preserve"> Порядка, направляет разработчику письмо о согласовании проекта административного регламента</w:t>
      </w:r>
      <w:r w:rsidR="006A6DC8" w:rsidRPr="0024584D">
        <w:rPr>
          <w:sz w:val="28"/>
          <w:szCs w:val="28"/>
        </w:rPr>
        <w:t>.</w:t>
      </w:r>
      <w:r w:rsidR="00175495" w:rsidRPr="0024584D">
        <w:rPr>
          <w:sz w:val="28"/>
          <w:szCs w:val="28"/>
        </w:rPr>
        <w:t xml:space="preserve"> </w:t>
      </w:r>
      <w:r w:rsidR="006A6DC8" w:rsidRPr="0024584D">
        <w:rPr>
          <w:sz w:val="28"/>
          <w:szCs w:val="28"/>
        </w:rPr>
        <w:t xml:space="preserve">При принятии решения о несогласовании проекта административного регламента орган, участвующий в </w:t>
      </w:r>
      <w:r w:rsidR="00175495" w:rsidRPr="0024584D">
        <w:rPr>
          <w:sz w:val="28"/>
          <w:szCs w:val="28"/>
        </w:rPr>
        <w:t>предоставлении муниципальной услуги</w:t>
      </w:r>
      <w:r w:rsidR="006A6DC8" w:rsidRPr="0024584D">
        <w:rPr>
          <w:sz w:val="28"/>
          <w:szCs w:val="28"/>
        </w:rPr>
        <w:t xml:space="preserve">, </w:t>
      </w:r>
      <w:r w:rsidR="00175495" w:rsidRPr="0024584D">
        <w:rPr>
          <w:sz w:val="28"/>
          <w:szCs w:val="28"/>
        </w:rPr>
        <w:t xml:space="preserve">направляет в срок, указанный </w:t>
      </w:r>
      <w:r w:rsidR="0024584D" w:rsidRPr="0024584D">
        <w:rPr>
          <w:sz w:val="28"/>
          <w:szCs w:val="28"/>
        </w:rPr>
        <w:t>в пункте 4.4</w:t>
      </w:r>
      <w:r w:rsidR="00175495" w:rsidRPr="0024584D">
        <w:rPr>
          <w:sz w:val="28"/>
          <w:szCs w:val="28"/>
        </w:rPr>
        <w:t xml:space="preserve"> Порядка,</w:t>
      </w:r>
      <w:r w:rsidR="006A6DC8" w:rsidRPr="0024584D">
        <w:rPr>
          <w:sz w:val="28"/>
          <w:szCs w:val="28"/>
        </w:rPr>
        <w:t xml:space="preserve"> имеющиеся замечания.</w:t>
      </w:r>
      <w:r w:rsidR="00BC680C" w:rsidRPr="0024584D">
        <w:rPr>
          <w:sz w:val="28"/>
          <w:szCs w:val="28"/>
        </w:rPr>
        <w:t xml:space="preserve"> </w:t>
      </w:r>
    </w:p>
    <w:p w14:paraId="17656010" w14:textId="77777777" w:rsidR="00BC680C" w:rsidRPr="0024584D" w:rsidRDefault="006A6DC8" w:rsidP="00BC680C">
      <w:pPr>
        <w:pStyle w:val="s1"/>
        <w:shd w:val="clear" w:color="auto" w:fill="FFFFFF"/>
        <w:spacing w:before="0" w:beforeAutospacing="0" w:after="0" w:afterAutospacing="0"/>
        <w:ind w:firstLine="708"/>
        <w:jc w:val="both"/>
        <w:rPr>
          <w:rFonts w:eastAsiaTheme="minorHAnsi"/>
          <w:sz w:val="28"/>
          <w:szCs w:val="28"/>
          <w:lang w:eastAsia="en-US"/>
        </w:rPr>
      </w:pPr>
      <w:r w:rsidRPr="0024584D">
        <w:rPr>
          <w:rFonts w:eastAsiaTheme="minorHAnsi"/>
          <w:sz w:val="28"/>
          <w:szCs w:val="28"/>
          <w:lang w:eastAsia="en-US"/>
        </w:rPr>
        <w:t>4.</w:t>
      </w:r>
      <w:r w:rsidR="00BC680C" w:rsidRPr="0024584D">
        <w:rPr>
          <w:rFonts w:eastAsiaTheme="minorHAnsi"/>
          <w:sz w:val="28"/>
          <w:szCs w:val="28"/>
          <w:lang w:eastAsia="en-US"/>
        </w:rPr>
        <w:t>6</w:t>
      </w:r>
      <w:r w:rsidRPr="0024584D">
        <w:rPr>
          <w:rFonts w:eastAsiaTheme="minorHAnsi"/>
          <w:sz w:val="28"/>
          <w:szCs w:val="28"/>
          <w:lang w:eastAsia="en-US"/>
        </w:rPr>
        <w:t xml:space="preserve">. </w:t>
      </w:r>
      <w:r w:rsidRPr="0024584D">
        <w:rPr>
          <w:sz w:val="28"/>
          <w:szCs w:val="28"/>
        </w:rPr>
        <w:t xml:space="preserve">Одновременно с началом процедуры согласования проекта административного регламента с органами, участвующими в предоставлении муниципальной услуги, </w:t>
      </w:r>
      <w:r w:rsidRPr="0024584D">
        <w:rPr>
          <w:rFonts w:eastAsiaTheme="minorHAnsi"/>
          <w:sz w:val="28"/>
          <w:szCs w:val="28"/>
          <w:lang w:eastAsia="en-US"/>
        </w:rPr>
        <w:t>проект административного регламента для проведения независимой экспертизы проекта административного регламента (далее – независимая экспертиза) размещается разработчиком в сети Интернет на официальном Интернет-сайте города Барнаула.</w:t>
      </w:r>
      <w:r w:rsidR="00BC680C" w:rsidRPr="0024584D">
        <w:rPr>
          <w:rFonts w:eastAsiaTheme="minorHAnsi"/>
          <w:sz w:val="28"/>
          <w:szCs w:val="28"/>
          <w:lang w:eastAsia="en-US"/>
        </w:rPr>
        <w:t xml:space="preserve"> </w:t>
      </w:r>
    </w:p>
    <w:p w14:paraId="27230188" w14:textId="77777777" w:rsidR="006A6DC8" w:rsidRPr="0024584D" w:rsidRDefault="006A6DC8" w:rsidP="00BC680C">
      <w:pPr>
        <w:pStyle w:val="s1"/>
        <w:shd w:val="clear" w:color="auto" w:fill="FFFFFF"/>
        <w:spacing w:before="0" w:beforeAutospacing="0" w:after="0" w:afterAutospacing="0"/>
        <w:ind w:firstLine="708"/>
        <w:jc w:val="both"/>
        <w:rPr>
          <w:rFonts w:eastAsiaTheme="minorHAnsi"/>
          <w:sz w:val="28"/>
          <w:szCs w:val="28"/>
          <w:lang w:eastAsia="en-US"/>
        </w:rPr>
      </w:pPr>
      <w:r w:rsidRPr="0024584D">
        <w:rPr>
          <w:rFonts w:eastAsiaTheme="minorHAnsi"/>
          <w:sz w:val="28"/>
          <w:szCs w:val="28"/>
          <w:lang w:eastAsia="en-US"/>
        </w:rPr>
        <w:t>Срок, отведенный для проведения независимой экспертизы, указывается при размещении проекта административного регламента в сети Интернет на официальном</w:t>
      </w:r>
      <w:r w:rsidR="00BF0996" w:rsidRPr="0024584D">
        <w:rPr>
          <w:rFonts w:eastAsiaTheme="minorHAnsi"/>
          <w:sz w:val="28"/>
          <w:szCs w:val="28"/>
          <w:lang w:eastAsia="en-US"/>
        </w:rPr>
        <w:t xml:space="preserve"> Интернет-сайте города Барнаула</w:t>
      </w:r>
      <w:r w:rsidRPr="0024584D">
        <w:rPr>
          <w:rFonts w:eastAsiaTheme="minorHAnsi"/>
          <w:sz w:val="28"/>
          <w:szCs w:val="28"/>
          <w:lang w:eastAsia="en-US"/>
        </w:rPr>
        <w:t xml:space="preserve"> и не может быть менее 15 дней со дня его размещения.</w:t>
      </w:r>
    </w:p>
    <w:p w14:paraId="04FE8F55"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4.</w:t>
      </w:r>
      <w:r w:rsidR="00BC680C" w:rsidRPr="0024584D">
        <w:rPr>
          <w:rFonts w:eastAsiaTheme="minorHAnsi"/>
          <w:sz w:val="28"/>
          <w:szCs w:val="28"/>
          <w:lang w:eastAsia="en-US"/>
        </w:rPr>
        <w:t>7</w:t>
      </w:r>
      <w:r w:rsidRPr="0024584D">
        <w:rPr>
          <w:rFonts w:eastAsiaTheme="minorHAnsi"/>
          <w:sz w:val="28"/>
          <w:szCs w:val="28"/>
          <w:lang w:eastAsia="en-US"/>
        </w:rPr>
        <w:t>. При размещении для проведения независимой экспертизы проекта административного регламента на официальном Интернет-сайте города Барнаула должны быть указаны:</w:t>
      </w:r>
    </w:p>
    <w:p w14:paraId="34CD69F3"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 xml:space="preserve">а)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18" w:history="1">
        <w:r w:rsidRPr="0024584D">
          <w:rPr>
            <w:rFonts w:eastAsiaTheme="minorHAnsi"/>
            <w:sz w:val="28"/>
            <w:szCs w:val="28"/>
            <w:lang w:eastAsia="en-US"/>
          </w:rPr>
          <w:t>частями 6</w:t>
        </w:r>
      </w:hyperlink>
      <w:r w:rsidRPr="0024584D">
        <w:rPr>
          <w:rFonts w:eastAsiaTheme="minorHAnsi"/>
          <w:sz w:val="28"/>
          <w:szCs w:val="28"/>
          <w:lang w:eastAsia="en-US"/>
        </w:rPr>
        <w:t xml:space="preserve"> - </w:t>
      </w:r>
      <w:hyperlink r:id="rId19" w:history="1">
        <w:r w:rsidRPr="0024584D">
          <w:rPr>
            <w:rFonts w:eastAsiaTheme="minorHAnsi"/>
            <w:sz w:val="28"/>
            <w:szCs w:val="28"/>
            <w:lang w:eastAsia="en-US"/>
          </w:rPr>
          <w:t>10 статьи 13</w:t>
        </w:r>
      </w:hyperlink>
      <w:r w:rsidRPr="0024584D">
        <w:rPr>
          <w:rFonts w:eastAsiaTheme="minorHAnsi"/>
          <w:sz w:val="28"/>
          <w:szCs w:val="28"/>
          <w:lang w:eastAsia="en-US"/>
        </w:rPr>
        <w:t xml:space="preserve"> Федерального закона от 27.07.2010 №210-ФЗ (далее – заключение независимой экспертизы);</w:t>
      </w:r>
    </w:p>
    <w:p w14:paraId="4766605A"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б) дата размещения проекта административного регламента в сети Интернет на официальном Интернет-сайте города Барнаула;</w:t>
      </w:r>
    </w:p>
    <w:p w14:paraId="3D8B24B4"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в) срок, отведенный для проведения независимой экспертизы.</w:t>
      </w:r>
    </w:p>
    <w:p w14:paraId="1E0BD639"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4.</w:t>
      </w:r>
      <w:r w:rsidR="00BC680C" w:rsidRPr="0024584D">
        <w:rPr>
          <w:rFonts w:eastAsiaTheme="minorHAnsi"/>
          <w:sz w:val="28"/>
          <w:szCs w:val="28"/>
          <w:lang w:eastAsia="en-US"/>
        </w:rPr>
        <w:t>8</w:t>
      </w:r>
      <w:r w:rsidRPr="0024584D">
        <w:rPr>
          <w:rFonts w:eastAsiaTheme="minorHAnsi"/>
          <w:sz w:val="28"/>
          <w:szCs w:val="28"/>
          <w:lang w:eastAsia="en-US"/>
        </w:rPr>
        <w:t>. С даты размещения в сети Интернет на официальном Интернет-сайте города Барнаула проект административного регламента должен быть доступен заинтересованным лицам для ознакомления.</w:t>
      </w:r>
    </w:p>
    <w:p w14:paraId="47261176"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4.</w:t>
      </w:r>
      <w:r w:rsidR="00BC680C" w:rsidRPr="0024584D">
        <w:rPr>
          <w:rFonts w:eastAsiaTheme="minorHAnsi"/>
          <w:sz w:val="28"/>
          <w:szCs w:val="28"/>
          <w:lang w:eastAsia="en-US"/>
        </w:rPr>
        <w:t>9</w:t>
      </w:r>
      <w:r w:rsidRPr="0024584D">
        <w:rPr>
          <w:rFonts w:eastAsiaTheme="minorHAnsi"/>
          <w:sz w:val="28"/>
          <w:szCs w:val="28"/>
          <w:lang w:eastAsia="en-US"/>
        </w:rPr>
        <w:t xml:space="preserve">. Непоступление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20" w:history="1">
        <w:r w:rsidRPr="0024584D">
          <w:rPr>
            <w:rFonts w:eastAsiaTheme="minorHAnsi"/>
            <w:sz w:val="28"/>
            <w:szCs w:val="28"/>
            <w:lang w:eastAsia="en-US"/>
          </w:rPr>
          <w:t xml:space="preserve">части </w:t>
        </w:r>
        <w:r w:rsidRPr="0024584D">
          <w:rPr>
            <w:rFonts w:eastAsiaTheme="minorHAnsi"/>
            <w:sz w:val="28"/>
            <w:szCs w:val="28"/>
            <w:lang w:eastAsia="en-US"/>
          </w:rPr>
          <w:lastRenderedPageBreak/>
          <w:t>12 статьи 13</w:t>
        </w:r>
      </w:hyperlink>
      <w:r w:rsidRPr="0024584D">
        <w:rPr>
          <w:rFonts w:eastAsiaTheme="minorHAnsi"/>
          <w:sz w:val="28"/>
          <w:szCs w:val="28"/>
          <w:lang w:eastAsia="en-US"/>
        </w:rPr>
        <w:t xml:space="preserve"> Федерального закона от 27.07.2010 №210-ФЗ, и последующего утверждения административного регламента.</w:t>
      </w:r>
    </w:p>
    <w:p w14:paraId="1A78C405" w14:textId="77777777" w:rsidR="006A6DC8" w:rsidRPr="0024584D" w:rsidRDefault="00BC680C"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4.10</w:t>
      </w:r>
      <w:r w:rsidR="006A6DC8" w:rsidRPr="0024584D">
        <w:rPr>
          <w:rFonts w:eastAsiaTheme="minorHAnsi"/>
          <w:sz w:val="28"/>
          <w:szCs w:val="28"/>
          <w:lang w:eastAsia="en-US"/>
        </w:rPr>
        <w:t>.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14:paraId="2604B9BA"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4.1</w:t>
      </w:r>
      <w:r w:rsidR="00BC680C" w:rsidRPr="0024584D">
        <w:rPr>
          <w:rFonts w:eastAsiaTheme="minorHAnsi"/>
          <w:sz w:val="28"/>
          <w:szCs w:val="28"/>
          <w:lang w:eastAsia="en-US"/>
        </w:rPr>
        <w:t>1</w:t>
      </w:r>
      <w:r w:rsidRPr="0024584D">
        <w:rPr>
          <w:rFonts w:eastAsiaTheme="minorHAnsi"/>
          <w:sz w:val="28"/>
          <w:szCs w:val="28"/>
          <w:lang w:eastAsia="en-US"/>
        </w:rPr>
        <w:t>.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разработчика административного регламента.</w:t>
      </w:r>
    </w:p>
    <w:p w14:paraId="1E55DA1B"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4.1</w:t>
      </w:r>
      <w:r w:rsidR="00BC680C" w:rsidRPr="0024584D">
        <w:rPr>
          <w:rFonts w:eastAsiaTheme="minorHAnsi"/>
          <w:sz w:val="28"/>
          <w:szCs w:val="28"/>
          <w:lang w:eastAsia="en-US"/>
        </w:rPr>
        <w:t>2</w:t>
      </w:r>
      <w:r w:rsidRPr="0024584D">
        <w:rPr>
          <w:rFonts w:eastAsiaTheme="minorHAnsi"/>
          <w:sz w:val="28"/>
          <w:szCs w:val="28"/>
          <w:lang w:eastAsia="en-US"/>
        </w:rPr>
        <w:t xml:space="preserve">. </w:t>
      </w:r>
      <w:hyperlink r:id="rId21" w:history="1">
        <w:r w:rsidRPr="0024584D">
          <w:rPr>
            <w:rFonts w:eastAsiaTheme="minorHAnsi"/>
            <w:sz w:val="28"/>
            <w:szCs w:val="28"/>
            <w:lang w:eastAsia="en-US"/>
          </w:rPr>
          <w:t>Заключение</w:t>
        </w:r>
      </w:hyperlink>
      <w:r w:rsidRPr="0024584D">
        <w:rPr>
          <w:rFonts w:eastAsiaTheme="minorHAnsi"/>
          <w:sz w:val="28"/>
          <w:szCs w:val="28"/>
          <w:lang w:eastAsia="en-US"/>
        </w:rPr>
        <w:t xml:space="preserve"> независимой экспертизы, которое направляется разработчику административного регламента, предлагается составлять на проект одного административного регламента по форме согласно приложению 2 к Порядку.</w:t>
      </w:r>
    </w:p>
    <w:p w14:paraId="5E9D06DD"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4.1</w:t>
      </w:r>
      <w:r w:rsidR="00BC680C" w:rsidRPr="0024584D">
        <w:rPr>
          <w:rFonts w:eastAsiaTheme="minorHAnsi"/>
          <w:sz w:val="28"/>
          <w:szCs w:val="28"/>
          <w:lang w:eastAsia="en-US"/>
        </w:rPr>
        <w:t>3</w:t>
      </w:r>
      <w:r w:rsidRPr="0024584D">
        <w:rPr>
          <w:rFonts w:eastAsiaTheme="minorHAnsi"/>
          <w:sz w:val="28"/>
          <w:szCs w:val="28"/>
          <w:lang w:eastAsia="en-US"/>
        </w:rPr>
        <w:t>. В заключение независимой экспертизы предлагается включать следующие разделы:</w:t>
      </w:r>
    </w:p>
    <w:p w14:paraId="491D29F2"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а) «Общие сведения», который включает:</w:t>
      </w:r>
    </w:p>
    <w:p w14:paraId="7EDF04B3"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сведения об эксперте, проводившем независимую экспертизу (фамилия, имя, отчество (последнее – при наличии) физического лица; полное наименование юридического лица);</w:t>
      </w:r>
    </w:p>
    <w:p w14:paraId="4CC4346C"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наименование административного регламента предоставления муниципальной услуги, независимая экспертиза проекта которого проведена;</w:t>
      </w:r>
    </w:p>
    <w:p w14:paraId="1E1BF492"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наименование разработчика проекта административного регламента;</w:t>
      </w:r>
    </w:p>
    <w:p w14:paraId="318236A5"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основания для проведения независимой экспертизы;</w:t>
      </w:r>
    </w:p>
    <w:p w14:paraId="6B7714DB"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дату проведения независимой экспертизы;</w:t>
      </w:r>
    </w:p>
    <w:p w14:paraId="5268093F"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б) «Недостатки сложившейся практики предоставления муниципальной услуги».</w:t>
      </w:r>
    </w:p>
    <w:p w14:paraId="7C37A11B"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Указанные недостатки могут быть связаны, в том числе с:</w:t>
      </w:r>
    </w:p>
    <w:p w14:paraId="7D2C863C"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качеством обслуживания заявителей (длительные очереди, невнимательное или неуважительное отношение к заявителям, высокие затраты, которые заявители вынуждены нести для получения информации о муниципальной услуге, некомфортные условия ожидания приема при получении муниципальной услуги и др.);</w:t>
      </w:r>
    </w:p>
    <w:p w14:paraId="3026AEB3"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оптимальностью административных процедур предоставления муниципальной услуги (избыточные согласования, визирования, избыточные требования по представлению информации, предъявляемые к заявителям, необоснованная широта дискреционных полномочий должностных лиц, необоснованно длительные сроки выполнения административных процедур и административных действий и др.);</w:t>
      </w:r>
    </w:p>
    <w:p w14:paraId="5708C917"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оптимальностью способов представления информации и др.</w:t>
      </w:r>
    </w:p>
    <w:p w14:paraId="07175CD0"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Данные недостатки могут подтверждаться:</w:t>
      </w:r>
    </w:p>
    <w:p w14:paraId="265048CB"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lastRenderedPageBreak/>
        <w:t>результатами опроса мнений заявителей;</w:t>
      </w:r>
    </w:p>
    <w:p w14:paraId="7105542F"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публикациями в средствах массовой информации (с указанием сведений о дате и источнике опубликования) и сети Интернет;</w:t>
      </w:r>
    </w:p>
    <w:p w14:paraId="747B7101"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результатами анализа административных процессов, проведенных специалистами в сфере моделирования деловых процессов (с указанием сведений о специалистах в сфере моделирования деловых процессов - фамилия, имя, отчество (последнее - при наличии) физического лица, полное наименование юридического лица; о дате и условиях проведения анализа);</w:t>
      </w:r>
    </w:p>
    <w:p w14:paraId="3EAB1CCA"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в) «Степень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w:t>
      </w:r>
    </w:p>
    <w:p w14:paraId="457C3ABD"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 xml:space="preserve">В данном разделе независимые эксперты проводят оценку того, каким образом и в какой степени недостатки, указанные в разделе </w:t>
      </w:r>
      <w:r w:rsidR="00BF0996" w:rsidRPr="0024584D">
        <w:rPr>
          <w:rFonts w:eastAsiaTheme="minorHAnsi"/>
          <w:sz w:val="28"/>
          <w:szCs w:val="28"/>
          <w:lang w:eastAsia="en-US"/>
        </w:rPr>
        <w:t>«</w:t>
      </w:r>
      <w:r w:rsidRPr="0024584D">
        <w:rPr>
          <w:rFonts w:eastAsiaTheme="minorHAnsi"/>
          <w:sz w:val="28"/>
          <w:szCs w:val="28"/>
          <w:lang w:eastAsia="en-US"/>
        </w:rPr>
        <w:t>Недостатки сложившейся практики предоставления муниципальной услуги</w:t>
      </w:r>
      <w:r w:rsidR="00BF0996" w:rsidRPr="0024584D">
        <w:rPr>
          <w:rFonts w:eastAsiaTheme="minorHAnsi"/>
          <w:sz w:val="28"/>
          <w:szCs w:val="28"/>
          <w:lang w:eastAsia="en-US"/>
        </w:rPr>
        <w:t>»</w:t>
      </w:r>
      <w:r w:rsidRPr="0024584D">
        <w:rPr>
          <w:rFonts w:eastAsiaTheme="minorHAnsi"/>
          <w:sz w:val="28"/>
          <w:szCs w:val="28"/>
          <w:lang w:eastAsia="en-US"/>
        </w:rPr>
        <w:t xml:space="preserve"> заключения независимой экспертизы, будут устранены. Делаются выводы о достаточности (недостаточности) улучшения сложившейся практики после принятия и внедрения административного регламента;</w:t>
      </w:r>
    </w:p>
    <w:p w14:paraId="49E637D5"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г) «Выводы по результатам проведенной экспертизы».</w:t>
      </w:r>
    </w:p>
    <w:p w14:paraId="1FF8B1AF" w14:textId="77777777" w:rsidR="00BC680C" w:rsidRPr="0024584D" w:rsidRDefault="006A6DC8" w:rsidP="00BC680C">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В данном разделе независимые эксперты дают рекомендации о принятии проекта административного регламента или необходимости его доработки. При наличии замечаний к проекту административного регламента раскрывается их содержание.</w:t>
      </w:r>
    </w:p>
    <w:p w14:paraId="22C54F1B" w14:textId="77777777" w:rsidR="006A6DC8" w:rsidRPr="0024584D" w:rsidRDefault="00BC680C" w:rsidP="00BC680C">
      <w:pPr>
        <w:autoSpaceDE w:val="0"/>
        <w:autoSpaceDN w:val="0"/>
        <w:adjustRightInd w:val="0"/>
        <w:ind w:firstLine="709"/>
        <w:jc w:val="both"/>
        <w:rPr>
          <w:sz w:val="28"/>
          <w:szCs w:val="28"/>
        </w:rPr>
      </w:pPr>
      <w:r w:rsidRPr="0024584D">
        <w:rPr>
          <w:sz w:val="28"/>
          <w:szCs w:val="28"/>
        </w:rPr>
        <w:t>4.14</w:t>
      </w:r>
      <w:r w:rsidR="006A6DC8" w:rsidRPr="0024584D">
        <w:rPr>
          <w:sz w:val="28"/>
          <w:szCs w:val="28"/>
        </w:rPr>
        <w:t>. После рассмотрения проекта административного регламента всеми органами, учас</w:t>
      </w:r>
      <w:r w:rsidR="00175495" w:rsidRPr="0024584D">
        <w:rPr>
          <w:sz w:val="28"/>
          <w:szCs w:val="28"/>
        </w:rPr>
        <w:t>твующими в предоставлении муниципальной услуги</w:t>
      </w:r>
      <w:r w:rsidR="006A6DC8" w:rsidRPr="0024584D">
        <w:rPr>
          <w:sz w:val="28"/>
          <w:szCs w:val="28"/>
        </w:rPr>
        <w:t xml:space="preserve">, а также поступления </w:t>
      </w:r>
      <w:r w:rsidR="00175495" w:rsidRPr="0024584D">
        <w:rPr>
          <w:sz w:val="28"/>
          <w:szCs w:val="28"/>
        </w:rPr>
        <w:t>замечаний (при наличии)</w:t>
      </w:r>
      <w:r w:rsidR="006A6DC8" w:rsidRPr="0024584D">
        <w:rPr>
          <w:sz w:val="28"/>
          <w:szCs w:val="28"/>
        </w:rPr>
        <w:t xml:space="preserve"> и заключений по результатам независимой антикоррупционной экспертизы</w:t>
      </w:r>
      <w:r w:rsidR="00175495" w:rsidRPr="0024584D">
        <w:rPr>
          <w:sz w:val="28"/>
          <w:szCs w:val="28"/>
        </w:rPr>
        <w:t xml:space="preserve"> (при наличии)</w:t>
      </w:r>
      <w:r w:rsidR="006A6DC8" w:rsidRPr="0024584D">
        <w:rPr>
          <w:sz w:val="28"/>
          <w:szCs w:val="28"/>
        </w:rPr>
        <w:t>, орган,</w:t>
      </w:r>
      <w:r w:rsidR="00175495" w:rsidRPr="0024584D">
        <w:rPr>
          <w:sz w:val="28"/>
          <w:szCs w:val="28"/>
        </w:rPr>
        <w:t xml:space="preserve"> предоставляющий муниципальную</w:t>
      </w:r>
      <w:r w:rsidR="006A6DC8" w:rsidRPr="0024584D">
        <w:rPr>
          <w:sz w:val="28"/>
          <w:szCs w:val="28"/>
        </w:rPr>
        <w:t xml:space="preserve"> услугу, рассматривает поступившие замечания</w:t>
      </w:r>
      <w:r w:rsidRPr="0024584D">
        <w:rPr>
          <w:sz w:val="28"/>
          <w:szCs w:val="28"/>
        </w:rPr>
        <w:t xml:space="preserve"> и заключения</w:t>
      </w:r>
      <w:r w:rsidR="006A6DC8" w:rsidRPr="0024584D">
        <w:rPr>
          <w:sz w:val="28"/>
          <w:szCs w:val="28"/>
        </w:rPr>
        <w:t>.</w:t>
      </w:r>
    </w:p>
    <w:p w14:paraId="0678920F"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4.1</w:t>
      </w:r>
      <w:r w:rsidR="00BC680C" w:rsidRPr="0024584D">
        <w:rPr>
          <w:rFonts w:eastAsiaTheme="minorHAnsi"/>
          <w:sz w:val="28"/>
          <w:szCs w:val="28"/>
          <w:lang w:eastAsia="en-US"/>
        </w:rPr>
        <w:t>5</w:t>
      </w:r>
      <w:r w:rsidRPr="0024584D">
        <w:rPr>
          <w:rFonts w:eastAsiaTheme="minorHAnsi"/>
          <w:sz w:val="28"/>
          <w:szCs w:val="28"/>
          <w:lang w:eastAsia="en-US"/>
        </w:rPr>
        <w:t xml:space="preserve">. Разработчик проекта административного регламента обязан рассмотреть все поступившие </w:t>
      </w:r>
      <w:r w:rsidR="00C933A0" w:rsidRPr="0024584D">
        <w:rPr>
          <w:rFonts w:eastAsiaTheme="minorHAnsi"/>
          <w:sz w:val="28"/>
          <w:szCs w:val="28"/>
          <w:lang w:eastAsia="en-US"/>
        </w:rPr>
        <w:t xml:space="preserve">замечания, </w:t>
      </w:r>
      <w:r w:rsidRPr="0024584D">
        <w:rPr>
          <w:rFonts w:eastAsiaTheme="minorHAnsi"/>
          <w:sz w:val="28"/>
          <w:szCs w:val="28"/>
          <w:lang w:eastAsia="en-US"/>
        </w:rPr>
        <w:t xml:space="preserve">заключения независимой экспертизы и принять решение по результатам рассмотрения каждого </w:t>
      </w:r>
      <w:r w:rsidR="00C933A0" w:rsidRPr="0024584D">
        <w:rPr>
          <w:rFonts w:eastAsiaTheme="minorHAnsi"/>
          <w:sz w:val="28"/>
          <w:szCs w:val="28"/>
          <w:lang w:eastAsia="en-US"/>
        </w:rPr>
        <w:t xml:space="preserve">замечания, </w:t>
      </w:r>
      <w:r w:rsidRPr="0024584D">
        <w:rPr>
          <w:rFonts w:eastAsiaTheme="minorHAnsi"/>
          <w:sz w:val="28"/>
          <w:szCs w:val="28"/>
          <w:lang w:eastAsia="en-US"/>
        </w:rPr>
        <w:t xml:space="preserve">заключения независимой экспертизы в течение 15 рабочих дней со дня </w:t>
      </w:r>
      <w:r w:rsidR="00C933A0" w:rsidRPr="0024584D">
        <w:rPr>
          <w:rFonts w:eastAsiaTheme="minorHAnsi"/>
          <w:sz w:val="28"/>
          <w:szCs w:val="28"/>
          <w:lang w:eastAsia="en-US"/>
        </w:rPr>
        <w:t>поступления замечаний, заключения независимой экспертизы</w:t>
      </w:r>
      <w:r w:rsidRPr="0024584D">
        <w:rPr>
          <w:rFonts w:eastAsiaTheme="minorHAnsi"/>
          <w:sz w:val="28"/>
          <w:szCs w:val="28"/>
          <w:lang w:eastAsia="en-US"/>
        </w:rPr>
        <w:t>.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14:paraId="5A87F55B" w14:textId="77777777" w:rsidR="006A6DC8" w:rsidRPr="0024584D" w:rsidRDefault="006A6DC8" w:rsidP="006A6DC8">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 xml:space="preserve">Если по результатам рассмотрения </w:t>
      </w:r>
      <w:r w:rsidR="00BF0996" w:rsidRPr="0024584D">
        <w:rPr>
          <w:rFonts w:eastAsiaTheme="minorHAnsi"/>
          <w:sz w:val="28"/>
          <w:szCs w:val="28"/>
          <w:lang w:eastAsia="en-US"/>
        </w:rPr>
        <w:t>замечаний</w:t>
      </w:r>
      <w:r w:rsidR="00C933A0" w:rsidRPr="0024584D">
        <w:rPr>
          <w:rFonts w:eastAsiaTheme="minorHAnsi"/>
          <w:sz w:val="28"/>
          <w:szCs w:val="28"/>
          <w:lang w:eastAsia="en-US"/>
        </w:rPr>
        <w:t xml:space="preserve"> </w:t>
      </w:r>
      <w:r w:rsidRPr="0024584D">
        <w:rPr>
          <w:rFonts w:eastAsiaTheme="minorHAnsi"/>
          <w:sz w:val="28"/>
          <w:szCs w:val="28"/>
          <w:lang w:eastAsia="en-US"/>
        </w:rPr>
        <w:t>заключения независимой экспертизы разработчик признал, что</w:t>
      </w:r>
      <w:r w:rsidR="00C933A0" w:rsidRPr="0024584D">
        <w:rPr>
          <w:rFonts w:eastAsiaTheme="minorHAnsi"/>
          <w:sz w:val="28"/>
          <w:szCs w:val="28"/>
          <w:lang w:eastAsia="en-US"/>
        </w:rPr>
        <w:t xml:space="preserve"> указанные в них</w:t>
      </w:r>
      <w:r w:rsidRPr="0024584D">
        <w:rPr>
          <w:rFonts w:eastAsiaTheme="minorHAnsi"/>
          <w:sz w:val="28"/>
          <w:szCs w:val="28"/>
          <w:lang w:eastAsia="en-US"/>
        </w:rPr>
        <w:t xml:space="preserve"> замечания (предложения) обоснованны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w:t>
      </w:r>
      <w:r w:rsidR="00BF0996" w:rsidRPr="0024584D">
        <w:rPr>
          <w:rFonts w:eastAsiaTheme="minorHAnsi"/>
          <w:sz w:val="28"/>
          <w:szCs w:val="28"/>
          <w:lang w:eastAsia="en-US"/>
        </w:rPr>
        <w:t xml:space="preserve">       </w:t>
      </w:r>
      <w:r w:rsidRPr="0024584D">
        <w:rPr>
          <w:rFonts w:eastAsiaTheme="minorHAnsi"/>
          <w:sz w:val="28"/>
          <w:szCs w:val="28"/>
          <w:lang w:eastAsia="en-US"/>
        </w:rPr>
        <w:lastRenderedPageBreak/>
        <w:t>30 рабочих дней со дня истечения срока проведения независимой экспертизы.</w:t>
      </w:r>
    </w:p>
    <w:p w14:paraId="2CDC8ED5" w14:textId="77777777" w:rsidR="00490BEF" w:rsidRPr="0024584D" w:rsidRDefault="00BC680C" w:rsidP="00BE5503">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 xml:space="preserve">4.16. </w:t>
      </w:r>
      <w:r w:rsidR="007F6C95" w:rsidRPr="0024584D">
        <w:rPr>
          <w:rFonts w:eastAsiaTheme="minorHAnsi"/>
          <w:sz w:val="28"/>
          <w:szCs w:val="28"/>
          <w:lang w:eastAsia="en-US"/>
        </w:rPr>
        <w:t>После согласования с органами местного самоуправления города</w:t>
      </w:r>
      <w:r w:rsidR="0061305D" w:rsidRPr="0024584D">
        <w:rPr>
          <w:rFonts w:eastAsiaTheme="minorHAnsi"/>
          <w:sz w:val="28"/>
          <w:szCs w:val="28"/>
          <w:lang w:eastAsia="en-US"/>
        </w:rPr>
        <w:t xml:space="preserve"> Барнаула</w:t>
      </w:r>
      <w:r w:rsidR="00C933A0" w:rsidRPr="0024584D">
        <w:rPr>
          <w:rFonts w:eastAsiaTheme="minorHAnsi"/>
          <w:sz w:val="28"/>
          <w:szCs w:val="28"/>
          <w:lang w:eastAsia="en-US"/>
        </w:rPr>
        <w:t xml:space="preserve">, участвующими в предоставлении муниципальной услуги, внесения изменений в проект административного регламента в случаях, указанных в абзаце </w:t>
      </w:r>
      <w:r w:rsidR="0061305D" w:rsidRPr="0024584D">
        <w:rPr>
          <w:rFonts w:eastAsiaTheme="minorHAnsi"/>
          <w:sz w:val="28"/>
          <w:szCs w:val="28"/>
          <w:lang w:eastAsia="en-US"/>
        </w:rPr>
        <w:t>2</w:t>
      </w:r>
      <w:r w:rsidR="00C933A0" w:rsidRPr="0024584D">
        <w:rPr>
          <w:rFonts w:eastAsiaTheme="minorHAnsi"/>
          <w:sz w:val="28"/>
          <w:szCs w:val="28"/>
          <w:lang w:eastAsia="en-US"/>
        </w:rPr>
        <w:t xml:space="preserve"> пункта</w:t>
      </w:r>
      <w:r w:rsidRPr="0024584D">
        <w:rPr>
          <w:rFonts w:eastAsiaTheme="minorHAnsi"/>
          <w:sz w:val="28"/>
          <w:szCs w:val="28"/>
          <w:lang w:eastAsia="en-US"/>
        </w:rPr>
        <w:t xml:space="preserve"> 4.15</w:t>
      </w:r>
      <w:r w:rsidR="00C933A0" w:rsidRPr="0024584D">
        <w:rPr>
          <w:rFonts w:eastAsiaTheme="minorHAnsi"/>
          <w:sz w:val="28"/>
          <w:szCs w:val="28"/>
          <w:lang w:eastAsia="en-US"/>
        </w:rPr>
        <w:t xml:space="preserve"> Порядка</w:t>
      </w:r>
      <w:r w:rsidRPr="0024584D">
        <w:rPr>
          <w:rFonts w:eastAsiaTheme="minorHAnsi"/>
          <w:sz w:val="28"/>
          <w:szCs w:val="28"/>
          <w:lang w:eastAsia="en-US"/>
        </w:rPr>
        <w:t>,</w:t>
      </w:r>
      <w:r w:rsidR="007F6C95" w:rsidRPr="0024584D">
        <w:rPr>
          <w:rFonts w:eastAsiaTheme="minorHAnsi"/>
          <w:sz w:val="28"/>
          <w:szCs w:val="28"/>
          <w:lang w:eastAsia="en-US"/>
        </w:rPr>
        <w:t xml:space="preserve"> р</w:t>
      </w:r>
      <w:r w:rsidR="00490BEF" w:rsidRPr="0024584D">
        <w:rPr>
          <w:rFonts w:eastAsiaTheme="minorHAnsi"/>
          <w:sz w:val="28"/>
          <w:szCs w:val="28"/>
          <w:lang w:eastAsia="en-US"/>
        </w:rPr>
        <w:t xml:space="preserve">азработчик </w:t>
      </w:r>
      <w:r w:rsidR="007F6C95" w:rsidRPr="0024584D">
        <w:rPr>
          <w:rFonts w:eastAsiaTheme="minorHAnsi"/>
          <w:sz w:val="28"/>
          <w:szCs w:val="28"/>
          <w:lang w:eastAsia="en-US"/>
        </w:rPr>
        <w:t>направляет проект админ</w:t>
      </w:r>
      <w:r w:rsidR="00102B2A" w:rsidRPr="0024584D">
        <w:rPr>
          <w:rFonts w:eastAsiaTheme="minorHAnsi"/>
          <w:sz w:val="28"/>
          <w:szCs w:val="28"/>
          <w:lang w:eastAsia="en-US"/>
        </w:rPr>
        <w:t xml:space="preserve">истративного регламента </w:t>
      </w:r>
      <w:r w:rsidR="007F6C95" w:rsidRPr="0024584D">
        <w:rPr>
          <w:rFonts w:eastAsiaTheme="minorHAnsi"/>
          <w:sz w:val="28"/>
          <w:szCs w:val="28"/>
          <w:lang w:eastAsia="en-US"/>
        </w:rPr>
        <w:t xml:space="preserve">на экспертизу </w:t>
      </w:r>
      <w:r w:rsidR="00102B2A" w:rsidRPr="0024584D">
        <w:rPr>
          <w:rFonts w:eastAsiaTheme="minorHAnsi"/>
          <w:sz w:val="28"/>
          <w:szCs w:val="28"/>
          <w:lang w:eastAsia="en-US"/>
        </w:rPr>
        <w:t>в комитет экономического</w:t>
      </w:r>
      <w:r w:rsidR="00490BEF" w:rsidRPr="0024584D">
        <w:rPr>
          <w:rFonts w:eastAsiaTheme="minorHAnsi"/>
          <w:sz w:val="28"/>
          <w:szCs w:val="28"/>
          <w:lang w:eastAsia="en-US"/>
        </w:rPr>
        <w:t xml:space="preserve"> </w:t>
      </w:r>
      <w:r w:rsidR="00102B2A" w:rsidRPr="0024584D">
        <w:rPr>
          <w:rFonts w:eastAsiaTheme="minorHAnsi"/>
          <w:sz w:val="28"/>
          <w:szCs w:val="28"/>
          <w:lang w:eastAsia="en-US"/>
        </w:rPr>
        <w:t>развития</w:t>
      </w:r>
      <w:r w:rsidR="00490BEF" w:rsidRPr="0024584D">
        <w:rPr>
          <w:rFonts w:eastAsiaTheme="minorHAnsi"/>
          <w:sz w:val="28"/>
          <w:szCs w:val="28"/>
          <w:lang w:eastAsia="en-US"/>
        </w:rPr>
        <w:t xml:space="preserve"> и инвестиционной деятельности администрации города</w:t>
      </w:r>
      <w:r w:rsidR="0061305D" w:rsidRPr="0024584D">
        <w:rPr>
          <w:rFonts w:eastAsiaTheme="minorHAnsi"/>
          <w:sz w:val="28"/>
          <w:szCs w:val="28"/>
          <w:lang w:eastAsia="en-US"/>
        </w:rPr>
        <w:t xml:space="preserve"> Барнаула</w:t>
      </w:r>
      <w:r w:rsidR="00490BEF" w:rsidRPr="0024584D">
        <w:rPr>
          <w:rFonts w:eastAsiaTheme="minorHAnsi"/>
          <w:sz w:val="28"/>
          <w:szCs w:val="28"/>
          <w:lang w:eastAsia="en-US"/>
        </w:rPr>
        <w:t>.</w:t>
      </w:r>
    </w:p>
    <w:p w14:paraId="24605500" w14:textId="77777777" w:rsidR="00C933A0" w:rsidRPr="0024584D" w:rsidRDefault="00BC680C" w:rsidP="00BE5503">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 xml:space="preserve">4.17. </w:t>
      </w:r>
      <w:r w:rsidR="00EF0503" w:rsidRPr="0024584D">
        <w:rPr>
          <w:rFonts w:eastAsiaTheme="minorHAnsi"/>
          <w:sz w:val="28"/>
          <w:szCs w:val="28"/>
          <w:lang w:eastAsia="en-US"/>
        </w:rPr>
        <w:t>Предметом экспертизы проектов административных регламентов является</w:t>
      </w:r>
      <w:r w:rsidR="0061305D" w:rsidRPr="0024584D">
        <w:rPr>
          <w:rFonts w:eastAsiaTheme="minorHAnsi"/>
          <w:sz w:val="28"/>
          <w:szCs w:val="28"/>
          <w:lang w:eastAsia="en-US"/>
        </w:rPr>
        <w:t>:</w:t>
      </w:r>
      <w:r w:rsidR="00EF0503" w:rsidRPr="0024584D">
        <w:rPr>
          <w:rFonts w:eastAsiaTheme="minorHAnsi"/>
          <w:sz w:val="28"/>
          <w:szCs w:val="28"/>
          <w:lang w:eastAsia="en-US"/>
        </w:rPr>
        <w:t xml:space="preserve"> </w:t>
      </w:r>
    </w:p>
    <w:p w14:paraId="1EA9AFC1" w14:textId="77777777" w:rsidR="00C933A0" w:rsidRPr="0024584D" w:rsidRDefault="00C933A0" w:rsidP="00BE5503">
      <w:pPr>
        <w:pStyle w:val="s1"/>
        <w:shd w:val="clear" w:color="auto" w:fill="FFFFFF"/>
        <w:spacing w:before="0" w:beforeAutospacing="0" w:after="0" w:afterAutospacing="0"/>
        <w:ind w:firstLine="708"/>
        <w:jc w:val="both"/>
        <w:rPr>
          <w:sz w:val="28"/>
          <w:szCs w:val="28"/>
        </w:rPr>
      </w:pPr>
      <w:r w:rsidRPr="0024584D">
        <w:rPr>
          <w:sz w:val="28"/>
          <w:szCs w:val="28"/>
        </w:rPr>
        <w:t>а) соответствие проектов административных регламентов требованиям </w:t>
      </w:r>
      <w:r w:rsidR="00BE5503" w:rsidRPr="0024584D">
        <w:rPr>
          <w:sz w:val="28"/>
          <w:szCs w:val="28"/>
        </w:rPr>
        <w:t>пункта 1.4</w:t>
      </w:r>
      <w:r w:rsidR="00BC680C" w:rsidRPr="0024584D">
        <w:rPr>
          <w:sz w:val="28"/>
          <w:szCs w:val="28"/>
        </w:rPr>
        <w:t> Порядка</w:t>
      </w:r>
      <w:r w:rsidRPr="0024584D">
        <w:rPr>
          <w:sz w:val="28"/>
          <w:szCs w:val="28"/>
        </w:rPr>
        <w:t>;</w:t>
      </w:r>
    </w:p>
    <w:p w14:paraId="6EC82EEA" w14:textId="77777777" w:rsidR="00C933A0" w:rsidRPr="0024584D" w:rsidRDefault="00C933A0" w:rsidP="00BE5503">
      <w:pPr>
        <w:pStyle w:val="s1"/>
        <w:shd w:val="clear" w:color="auto" w:fill="FFFFFF"/>
        <w:spacing w:before="0" w:beforeAutospacing="0" w:after="0" w:afterAutospacing="0"/>
        <w:ind w:firstLine="708"/>
        <w:jc w:val="both"/>
        <w:rPr>
          <w:sz w:val="28"/>
          <w:szCs w:val="28"/>
        </w:rPr>
      </w:pPr>
      <w:r w:rsidRPr="0024584D">
        <w:rPr>
          <w:sz w:val="28"/>
          <w:szCs w:val="28"/>
        </w:rPr>
        <w:t>б) соответствие критериев принятия решения требованиям, предусмотренным </w:t>
      </w:r>
      <w:hyperlink r:id="rId22" w:anchor="/document/401535834/entry/194" w:history="1">
        <w:r w:rsidRPr="0024584D">
          <w:rPr>
            <w:rStyle w:val="a7"/>
            <w:color w:val="auto"/>
            <w:sz w:val="28"/>
            <w:szCs w:val="28"/>
            <w:u w:val="none"/>
          </w:rPr>
          <w:t xml:space="preserve">абзацем </w:t>
        </w:r>
        <w:r w:rsidR="00BE5503" w:rsidRPr="0024584D">
          <w:rPr>
            <w:rStyle w:val="a7"/>
            <w:color w:val="auto"/>
            <w:sz w:val="28"/>
            <w:szCs w:val="28"/>
            <w:u w:val="none"/>
          </w:rPr>
          <w:t>5</w:t>
        </w:r>
        <w:r w:rsidR="00BE5503" w:rsidRPr="0024584D">
          <w:rPr>
            <w:sz w:val="28"/>
            <w:szCs w:val="28"/>
          </w:rPr>
          <w:t xml:space="preserve"> подпункта 8 пункта 3.4 Порядка</w:t>
        </w:r>
      </w:hyperlink>
      <w:r w:rsidRPr="0024584D">
        <w:rPr>
          <w:sz w:val="28"/>
          <w:szCs w:val="28"/>
        </w:rPr>
        <w:t>;</w:t>
      </w:r>
    </w:p>
    <w:p w14:paraId="10BCC2DE" w14:textId="77777777" w:rsidR="00BE5503" w:rsidRPr="0024584D" w:rsidRDefault="00C933A0" w:rsidP="00BE5503">
      <w:pPr>
        <w:pStyle w:val="s1"/>
        <w:shd w:val="clear" w:color="auto" w:fill="FFFFFF"/>
        <w:spacing w:before="0" w:beforeAutospacing="0" w:after="0" w:afterAutospacing="0"/>
        <w:ind w:firstLine="708"/>
        <w:jc w:val="both"/>
        <w:rPr>
          <w:sz w:val="28"/>
          <w:szCs w:val="28"/>
        </w:rPr>
      </w:pPr>
      <w:r w:rsidRPr="0024584D">
        <w:rPr>
          <w:sz w:val="28"/>
          <w:szCs w:val="28"/>
        </w:rPr>
        <w:t xml:space="preserve">в) отсутствие в проекте </w:t>
      </w:r>
      <w:r w:rsidR="00BE5503" w:rsidRPr="0024584D">
        <w:rPr>
          <w:sz w:val="28"/>
          <w:szCs w:val="28"/>
        </w:rPr>
        <w:t xml:space="preserve">административного регламента </w:t>
      </w:r>
      <w:r w:rsidRPr="0024584D">
        <w:rPr>
          <w:sz w:val="28"/>
          <w:szCs w:val="28"/>
        </w:rPr>
        <w:t>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14:paraId="348C7BDE" w14:textId="77777777" w:rsidR="003233BC" w:rsidRPr="0024584D" w:rsidRDefault="00BE5503" w:rsidP="00BE5503">
      <w:pPr>
        <w:pStyle w:val="s1"/>
        <w:shd w:val="clear" w:color="auto" w:fill="FFFFFF"/>
        <w:spacing w:before="0" w:beforeAutospacing="0" w:after="0" w:afterAutospacing="0"/>
        <w:ind w:firstLine="708"/>
        <w:jc w:val="both"/>
        <w:rPr>
          <w:rFonts w:eastAsiaTheme="minorHAnsi"/>
          <w:sz w:val="28"/>
          <w:szCs w:val="28"/>
          <w:lang w:eastAsia="en-US"/>
        </w:rPr>
      </w:pPr>
      <w:r w:rsidRPr="0024584D">
        <w:rPr>
          <w:sz w:val="28"/>
          <w:szCs w:val="28"/>
        </w:rPr>
        <w:t xml:space="preserve">4.18. </w:t>
      </w:r>
      <w:r w:rsidR="00BC680C" w:rsidRPr="0024584D">
        <w:rPr>
          <w:rFonts w:eastAsiaTheme="minorHAnsi"/>
          <w:sz w:val="28"/>
          <w:szCs w:val="28"/>
          <w:lang w:eastAsia="en-US"/>
        </w:rPr>
        <w:t>Комитет экономического развития и инвестиционной деятельности администрации города</w:t>
      </w:r>
      <w:r w:rsidR="0061305D" w:rsidRPr="0024584D">
        <w:rPr>
          <w:rFonts w:eastAsiaTheme="minorHAnsi"/>
          <w:sz w:val="28"/>
          <w:szCs w:val="28"/>
          <w:lang w:eastAsia="en-US"/>
        </w:rPr>
        <w:t xml:space="preserve"> Барнаула</w:t>
      </w:r>
      <w:r w:rsidR="00BC680C" w:rsidRPr="0024584D">
        <w:rPr>
          <w:rFonts w:eastAsiaTheme="minorHAnsi"/>
          <w:sz w:val="28"/>
          <w:szCs w:val="28"/>
          <w:lang w:eastAsia="en-US"/>
        </w:rPr>
        <w:t xml:space="preserve"> в течение 10 рабочих дней с момента поступления от разработчика проекта административного регламента готовит и направляет разработчику положительное или отрицательное заключение на проект административного регламента. </w:t>
      </w:r>
      <w:r w:rsidR="003233BC" w:rsidRPr="0024584D">
        <w:rPr>
          <w:sz w:val="28"/>
          <w:szCs w:val="28"/>
        </w:rPr>
        <w:t xml:space="preserve">Отрицательное заключение на проект административного регламента готовится комитетом </w:t>
      </w:r>
      <w:r w:rsidR="003233BC" w:rsidRPr="0024584D">
        <w:rPr>
          <w:rFonts w:eastAsiaTheme="minorHAnsi"/>
          <w:sz w:val="28"/>
          <w:szCs w:val="28"/>
          <w:lang w:eastAsia="en-US"/>
        </w:rPr>
        <w:t>экономического развития и инвестиционной деятельности администрации города</w:t>
      </w:r>
      <w:r w:rsidR="0061305D" w:rsidRPr="0024584D">
        <w:rPr>
          <w:rFonts w:eastAsiaTheme="minorHAnsi"/>
          <w:sz w:val="28"/>
          <w:szCs w:val="28"/>
          <w:lang w:eastAsia="en-US"/>
        </w:rPr>
        <w:t xml:space="preserve"> Барнаула</w:t>
      </w:r>
      <w:r w:rsidR="003233BC" w:rsidRPr="0024584D">
        <w:rPr>
          <w:rFonts w:eastAsiaTheme="minorHAnsi"/>
          <w:sz w:val="28"/>
          <w:szCs w:val="28"/>
          <w:lang w:eastAsia="en-US"/>
        </w:rPr>
        <w:t xml:space="preserve"> в случае, если проект административного регламента:</w:t>
      </w:r>
    </w:p>
    <w:p w14:paraId="0C78B67D" w14:textId="77777777" w:rsidR="00BE5503" w:rsidRPr="0024584D" w:rsidRDefault="00BE5503" w:rsidP="00BE5503">
      <w:pPr>
        <w:pStyle w:val="s1"/>
        <w:shd w:val="clear" w:color="auto" w:fill="FFFFFF"/>
        <w:spacing w:before="0" w:beforeAutospacing="0" w:after="0" w:afterAutospacing="0"/>
        <w:ind w:firstLine="708"/>
        <w:jc w:val="both"/>
        <w:rPr>
          <w:sz w:val="28"/>
          <w:szCs w:val="28"/>
        </w:rPr>
      </w:pPr>
      <w:r w:rsidRPr="0024584D">
        <w:rPr>
          <w:rFonts w:eastAsiaTheme="minorHAnsi"/>
          <w:sz w:val="28"/>
          <w:szCs w:val="28"/>
          <w:lang w:eastAsia="en-US"/>
        </w:rPr>
        <w:t>а)</w:t>
      </w:r>
      <w:r w:rsidR="003233BC" w:rsidRPr="0024584D">
        <w:rPr>
          <w:rFonts w:eastAsiaTheme="minorHAnsi"/>
          <w:sz w:val="28"/>
          <w:szCs w:val="28"/>
          <w:lang w:eastAsia="en-US"/>
        </w:rPr>
        <w:t xml:space="preserve"> не соответствует </w:t>
      </w:r>
      <w:r w:rsidR="003233BC" w:rsidRPr="0024584D">
        <w:rPr>
          <w:sz w:val="28"/>
          <w:szCs w:val="28"/>
        </w:rPr>
        <w:t>требованиям </w:t>
      </w:r>
      <w:r w:rsidRPr="0024584D">
        <w:rPr>
          <w:sz w:val="28"/>
          <w:szCs w:val="28"/>
        </w:rPr>
        <w:t>пункта 1.4 Порядка;</w:t>
      </w:r>
    </w:p>
    <w:p w14:paraId="0DFD8DCA" w14:textId="77777777" w:rsidR="00453484" w:rsidRPr="0024584D" w:rsidRDefault="003233BC" w:rsidP="00453484">
      <w:pPr>
        <w:pStyle w:val="s1"/>
        <w:shd w:val="clear" w:color="auto" w:fill="FFFFFF"/>
        <w:spacing w:before="0" w:beforeAutospacing="0" w:after="0" w:afterAutospacing="0"/>
        <w:ind w:firstLine="708"/>
        <w:jc w:val="both"/>
        <w:rPr>
          <w:sz w:val="28"/>
          <w:szCs w:val="28"/>
        </w:rPr>
      </w:pPr>
      <w:r w:rsidRPr="0024584D">
        <w:rPr>
          <w:sz w:val="28"/>
          <w:szCs w:val="28"/>
        </w:rPr>
        <w:t xml:space="preserve">б) не соответствует критериям </w:t>
      </w:r>
      <w:r w:rsidR="00BE5503" w:rsidRPr="0024584D">
        <w:rPr>
          <w:sz w:val="28"/>
          <w:szCs w:val="28"/>
        </w:rPr>
        <w:t>принятия решения требованиям, предусмотренным </w:t>
      </w:r>
      <w:hyperlink r:id="rId23" w:anchor="/document/401535834/entry/194" w:history="1">
        <w:r w:rsidR="00BE5503" w:rsidRPr="0024584D">
          <w:rPr>
            <w:rStyle w:val="a7"/>
            <w:color w:val="auto"/>
            <w:sz w:val="28"/>
            <w:szCs w:val="28"/>
            <w:u w:val="none"/>
          </w:rPr>
          <w:t>абзацем 5</w:t>
        </w:r>
        <w:r w:rsidR="00BE5503" w:rsidRPr="0024584D">
          <w:rPr>
            <w:sz w:val="28"/>
            <w:szCs w:val="28"/>
          </w:rPr>
          <w:t xml:space="preserve"> подпункта 8 пункта 3.4 Порядка</w:t>
        </w:r>
      </w:hyperlink>
      <w:r w:rsidRPr="0024584D">
        <w:rPr>
          <w:sz w:val="28"/>
          <w:szCs w:val="28"/>
        </w:rPr>
        <w:t>;</w:t>
      </w:r>
    </w:p>
    <w:p w14:paraId="53353095" w14:textId="77777777" w:rsidR="00C933A0" w:rsidRPr="0024584D" w:rsidRDefault="003233BC" w:rsidP="00453484">
      <w:pPr>
        <w:pStyle w:val="s1"/>
        <w:shd w:val="clear" w:color="auto" w:fill="FFFFFF"/>
        <w:spacing w:before="0" w:beforeAutospacing="0" w:after="0" w:afterAutospacing="0"/>
        <w:ind w:firstLine="708"/>
        <w:jc w:val="both"/>
        <w:rPr>
          <w:sz w:val="28"/>
          <w:szCs w:val="28"/>
        </w:rPr>
      </w:pPr>
      <w:r w:rsidRPr="0024584D">
        <w:rPr>
          <w:sz w:val="28"/>
          <w:szCs w:val="28"/>
        </w:rPr>
        <w:t xml:space="preserve">в) </w:t>
      </w:r>
      <w:r w:rsidR="00453484" w:rsidRPr="0024584D">
        <w:rPr>
          <w:sz w:val="28"/>
          <w:szCs w:val="28"/>
        </w:rPr>
        <w:t>содержит</w:t>
      </w:r>
      <w:r w:rsidRPr="0024584D">
        <w:rPr>
          <w:sz w:val="28"/>
          <w:szCs w:val="28"/>
        </w:rPr>
        <w:t xml:space="preserve"> требования об обязательном предоставлении заявителями документов и (или) информации, которые могут быть получены в рамках межведомственного запроса.</w:t>
      </w:r>
    </w:p>
    <w:p w14:paraId="3A95B8CB" w14:textId="77777777" w:rsidR="00490BEF" w:rsidRPr="0024584D" w:rsidRDefault="00490BEF"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4.</w:t>
      </w:r>
      <w:r w:rsidR="00453484" w:rsidRPr="0024584D">
        <w:rPr>
          <w:rFonts w:eastAsiaTheme="minorHAnsi"/>
          <w:sz w:val="28"/>
          <w:szCs w:val="28"/>
          <w:lang w:eastAsia="en-US"/>
        </w:rPr>
        <w:t>19</w:t>
      </w:r>
      <w:r w:rsidRPr="0024584D">
        <w:rPr>
          <w:rFonts w:eastAsiaTheme="minorHAnsi"/>
          <w:sz w:val="28"/>
          <w:szCs w:val="28"/>
          <w:lang w:eastAsia="en-US"/>
        </w:rPr>
        <w:t xml:space="preserve">. В течение 10 рабочих дней со дня получения </w:t>
      </w:r>
      <w:r w:rsidR="00E415BB" w:rsidRPr="0024584D">
        <w:rPr>
          <w:rFonts w:eastAsiaTheme="minorHAnsi"/>
          <w:sz w:val="28"/>
          <w:szCs w:val="28"/>
          <w:lang w:eastAsia="en-US"/>
        </w:rPr>
        <w:t xml:space="preserve">отрицательного </w:t>
      </w:r>
      <w:r w:rsidRPr="0024584D">
        <w:rPr>
          <w:rFonts w:eastAsiaTheme="minorHAnsi"/>
          <w:sz w:val="28"/>
          <w:szCs w:val="28"/>
          <w:lang w:eastAsia="en-US"/>
        </w:rPr>
        <w:t xml:space="preserve">заключения </w:t>
      </w:r>
      <w:r w:rsidR="00AD622C" w:rsidRPr="0024584D">
        <w:rPr>
          <w:rFonts w:eastAsiaTheme="minorHAnsi"/>
          <w:sz w:val="28"/>
          <w:szCs w:val="28"/>
          <w:lang w:eastAsia="en-US"/>
        </w:rPr>
        <w:t>комитета экономического развития и инвестиционной деятельности администрации города</w:t>
      </w:r>
      <w:r w:rsidR="0061305D" w:rsidRPr="0024584D">
        <w:rPr>
          <w:rFonts w:eastAsiaTheme="minorHAnsi"/>
          <w:sz w:val="28"/>
          <w:szCs w:val="28"/>
          <w:lang w:eastAsia="en-US"/>
        </w:rPr>
        <w:t xml:space="preserve"> Барнаула</w:t>
      </w:r>
      <w:r w:rsidR="00AD622C" w:rsidRPr="0024584D">
        <w:rPr>
          <w:rFonts w:eastAsiaTheme="minorHAnsi"/>
          <w:sz w:val="28"/>
          <w:szCs w:val="28"/>
          <w:lang w:eastAsia="en-US"/>
        </w:rPr>
        <w:t xml:space="preserve"> </w:t>
      </w:r>
      <w:r w:rsidRPr="0024584D">
        <w:rPr>
          <w:rFonts w:eastAsiaTheme="minorHAnsi"/>
          <w:sz w:val="28"/>
          <w:szCs w:val="28"/>
          <w:lang w:eastAsia="en-US"/>
        </w:rPr>
        <w:t xml:space="preserve">разработчик дорабатывает проект административного регламента с учетом замечаний </w:t>
      </w:r>
      <w:r w:rsidR="00FD6ABA" w:rsidRPr="0024584D">
        <w:rPr>
          <w:rFonts w:eastAsiaTheme="minorHAnsi"/>
          <w:sz w:val="28"/>
          <w:szCs w:val="28"/>
          <w:lang w:eastAsia="en-US"/>
        </w:rPr>
        <w:t>комитета экономического развития и инвестиционной де</w:t>
      </w:r>
      <w:r w:rsidR="00F3516C" w:rsidRPr="0024584D">
        <w:rPr>
          <w:rFonts w:eastAsiaTheme="minorHAnsi"/>
          <w:sz w:val="28"/>
          <w:szCs w:val="28"/>
          <w:lang w:eastAsia="en-US"/>
        </w:rPr>
        <w:t>ятельности администрации города</w:t>
      </w:r>
      <w:r w:rsidR="0061305D" w:rsidRPr="0024584D">
        <w:rPr>
          <w:rFonts w:eastAsiaTheme="minorHAnsi"/>
          <w:sz w:val="28"/>
          <w:szCs w:val="28"/>
          <w:lang w:eastAsia="en-US"/>
        </w:rPr>
        <w:t xml:space="preserve"> Барнаула</w:t>
      </w:r>
      <w:r w:rsidRPr="0024584D">
        <w:rPr>
          <w:rFonts w:eastAsiaTheme="minorHAnsi"/>
          <w:sz w:val="28"/>
          <w:szCs w:val="28"/>
          <w:lang w:eastAsia="en-US"/>
        </w:rPr>
        <w:t xml:space="preserve"> и направляет повторно </w:t>
      </w:r>
      <w:r w:rsidR="00FD6ABA" w:rsidRPr="0024584D">
        <w:rPr>
          <w:rFonts w:eastAsiaTheme="minorHAnsi"/>
          <w:sz w:val="28"/>
          <w:szCs w:val="28"/>
          <w:lang w:eastAsia="en-US"/>
        </w:rPr>
        <w:t>в комитет экономического развития и инвестиционной деятельности администрации города</w:t>
      </w:r>
      <w:r w:rsidR="0061305D" w:rsidRPr="0024584D">
        <w:rPr>
          <w:rFonts w:eastAsiaTheme="minorHAnsi"/>
          <w:sz w:val="28"/>
          <w:szCs w:val="28"/>
          <w:lang w:eastAsia="en-US"/>
        </w:rPr>
        <w:t xml:space="preserve"> Барнаула</w:t>
      </w:r>
      <w:r w:rsidR="00453484" w:rsidRPr="0024584D">
        <w:rPr>
          <w:rFonts w:eastAsiaTheme="minorHAnsi"/>
          <w:sz w:val="28"/>
          <w:szCs w:val="28"/>
          <w:lang w:eastAsia="en-US"/>
        </w:rPr>
        <w:t>, который проводит  экспертизу проекта административного регламента</w:t>
      </w:r>
      <w:r w:rsidR="0061305D" w:rsidRPr="0024584D">
        <w:rPr>
          <w:rFonts w:eastAsiaTheme="minorHAnsi"/>
          <w:sz w:val="28"/>
          <w:szCs w:val="28"/>
          <w:lang w:eastAsia="en-US"/>
        </w:rPr>
        <w:t xml:space="preserve"> </w:t>
      </w:r>
      <w:r w:rsidR="00453484" w:rsidRPr="0024584D">
        <w:rPr>
          <w:rFonts w:eastAsiaTheme="minorHAnsi"/>
          <w:sz w:val="28"/>
          <w:szCs w:val="28"/>
          <w:lang w:eastAsia="en-US"/>
        </w:rPr>
        <w:t>в порядке, установленном пунктами 4.17</w:t>
      </w:r>
      <w:r w:rsidR="0061305D" w:rsidRPr="0024584D">
        <w:rPr>
          <w:rFonts w:eastAsiaTheme="minorHAnsi"/>
          <w:sz w:val="28"/>
          <w:szCs w:val="28"/>
          <w:lang w:eastAsia="en-US"/>
        </w:rPr>
        <w:t xml:space="preserve">, </w:t>
      </w:r>
      <w:r w:rsidR="00453484" w:rsidRPr="0024584D">
        <w:rPr>
          <w:rFonts w:eastAsiaTheme="minorHAnsi"/>
          <w:sz w:val="28"/>
          <w:szCs w:val="28"/>
          <w:lang w:eastAsia="en-US"/>
        </w:rPr>
        <w:t>4.18 Порядка.</w:t>
      </w:r>
    </w:p>
    <w:p w14:paraId="1CDF1678" w14:textId="77777777" w:rsidR="00490BEF" w:rsidRDefault="00490BEF" w:rsidP="00490BEF">
      <w:pPr>
        <w:autoSpaceDE w:val="0"/>
        <w:autoSpaceDN w:val="0"/>
        <w:adjustRightInd w:val="0"/>
        <w:ind w:firstLine="709"/>
        <w:jc w:val="both"/>
        <w:rPr>
          <w:rFonts w:eastAsiaTheme="minorHAnsi"/>
          <w:sz w:val="28"/>
          <w:szCs w:val="28"/>
          <w:lang w:eastAsia="en-US"/>
        </w:rPr>
      </w:pPr>
      <w:bookmarkStart w:id="7" w:name="Par50"/>
      <w:bookmarkEnd w:id="7"/>
    </w:p>
    <w:p w14:paraId="356DC173" w14:textId="77777777" w:rsidR="009C1C3B" w:rsidRPr="0024584D" w:rsidRDefault="009C1C3B" w:rsidP="00490BEF">
      <w:pPr>
        <w:autoSpaceDE w:val="0"/>
        <w:autoSpaceDN w:val="0"/>
        <w:adjustRightInd w:val="0"/>
        <w:ind w:firstLine="709"/>
        <w:jc w:val="both"/>
        <w:rPr>
          <w:rFonts w:eastAsiaTheme="minorHAnsi"/>
          <w:sz w:val="28"/>
          <w:szCs w:val="28"/>
          <w:lang w:eastAsia="en-US"/>
        </w:rPr>
      </w:pPr>
    </w:p>
    <w:p w14:paraId="4EA33A09" w14:textId="77777777" w:rsidR="00490BEF" w:rsidRPr="0024584D" w:rsidRDefault="00490BEF" w:rsidP="00800A5D">
      <w:pPr>
        <w:autoSpaceDE w:val="0"/>
        <w:autoSpaceDN w:val="0"/>
        <w:adjustRightInd w:val="0"/>
        <w:jc w:val="center"/>
        <w:outlineLvl w:val="0"/>
        <w:rPr>
          <w:rFonts w:eastAsiaTheme="minorHAnsi"/>
          <w:bCs/>
          <w:sz w:val="28"/>
          <w:szCs w:val="28"/>
          <w:lang w:eastAsia="en-US"/>
        </w:rPr>
      </w:pPr>
      <w:r w:rsidRPr="0024584D">
        <w:rPr>
          <w:rFonts w:eastAsiaTheme="minorHAnsi"/>
          <w:bCs/>
          <w:sz w:val="28"/>
          <w:szCs w:val="28"/>
          <w:lang w:eastAsia="en-US"/>
        </w:rPr>
        <w:lastRenderedPageBreak/>
        <w:t>5. Порядок утверждения административных регламентов</w:t>
      </w:r>
    </w:p>
    <w:p w14:paraId="66F63C44" w14:textId="77777777" w:rsidR="00490BEF" w:rsidRPr="0024584D" w:rsidRDefault="00490BEF" w:rsidP="00490BEF">
      <w:pPr>
        <w:autoSpaceDE w:val="0"/>
        <w:autoSpaceDN w:val="0"/>
        <w:adjustRightInd w:val="0"/>
        <w:ind w:firstLine="709"/>
        <w:jc w:val="both"/>
        <w:rPr>
          <w:rFonts w:eastAsiaTheme="minorHAnsi"/>
          <w:sz w:val="28"/>
          <w:szCs w:val="28"/>
          <w:lang w:eastAsia="en-US"/>
        </w:rPr>
      </w:pPr>
    </w:p>
    <w:p w14:paraId="0F72E41C" w14:textId="77777777" w:rsidR="003233BC" w:rsidRPr="0024584D" w:rsidRDefault="00490BEF" w:rsidP="00630D5C">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5.1. Административные регламенты</w:t>
      </w:r>
      <w:r w:rsidR="00453484" w:rsidRPr="0024584D">
        <w:rPr>
          <w:rFonts w:eastAsiaTheme="minorHAnsi"/>
          <w:sz w:val="28"/>
          <w:szCs w:val="28"/>
          <w:lang w:eastAsia="en-US"/>
        </w:rPr>
        <w:t>, получившие положительное заключение</w:t>
      </w:r>
      <w:r w:rsidRPr="0024584D">
        <w:rPr>
          <w:rFonts w:eastAsiaTheme="minorHAnsi"/>
          <w:sz w:val="28"/>
          <w:szCs w:val="28"/>
          <w:lang w:eastAsia="en-US"/>
        </w:rPr>
        <w:t xml:space="preserve"> </w:t>
      </w:r>
      <w:r w:rsidR="00453484" w:rsidRPr="0024584D">
        <w:rPr>
          <w:rFonts w:eastAsiaTheme="minorHAnsi"/>
          <w:sz w:val="28"/>
          <w:szCs w:val="28"/>
          <w:lang w:eastAsia="en-US"/>
        </w:rPr>
        <w:t>комитета экономического развития и инвестиционной деятельности администрации города</w:t>
      </w:r>
      <w:r w:rsidR="0061305D" w:rsidRPr="0024584D">
        <w:rPr>
          <w:rFonts w:eastAsiaTheme="minorHAnsi"/>
          <w:sz w:val="28"/>
          <w:szCs w:val="28"/>
          <w:lang w:eastAsia="en-US"/>
        </w:rPr>
        <w:t xml:space="preserve"> Барнаула</w:t>
      </w:r>
      <w:r w:rsidR="00453484" w:rsidRPr="0024584D">
        <w:rPr>
          <w:rFonts w:eastAsiaTheme="minorHAnsi"/>
          <w:sz w:val="28"/>
          <w:szCs w:val="28"/>
          <w:lang w:eastAsia="en-US"/>
        </w:rPr>
        <w:t xml:space="preserve">, </w:t>
      </w:r>
      <w:r w:rsidRPr="0024584D">
        <w:rPr>
          <w:rFonts w:eastAsiaTheme="minorHAnsi"/>
          <w:sz w:val="28"/>
          <w:szCs w:val="28"/>
          <w:lang w:eastAsia="en-US"/>
        </w:rPr>
        <w:t xml:space="preserve">утверждаются </w:t>
      </w:r>
      <w:r w:rsidR="003233BC" w:rsidRPr="0024584D">
        <w:rPr>
          <w:rFonts w:eastAsiaTheme="minorHAnsi"/>
          <w:sz w:val="28"/>
          <w:szCs w:val="28"/>
          <w:lang w:eastAsia="en-US"/>
        </w:rPr>
        <w:t>муниципальными нормативными правовыми актами</w:t>
      </w:r>
      <w:r w:rsidR="00453484" w:rsidRPr="0024584D">
        <w:rPr>
          <w:rFonts w:eastAsiaTheme="minorHAnsi"/>
          <w:sz w:val="28"/>
          <w:szCs w:val="28"/>
          <w:lang w:eastAsia="en-US"/>
        </w:rPr>
        <w:t>, принимаемыми</w:t>
      </w:r>
      <w:r w:rsidR="003233BC" w:rsidRPr="0024584D">
        <w:rPr>
          <w:rFonts w:eastAsiaTheme="minorHAnsi"/>
          <w:sz w:val="28"/>
          <w:szCs w:val="28"/>
          <w:lang w:eastAsia="en-US"/>
        </w:rPr>
        <w:t xml:space="preserve"> </w:t>
      </w:r>
      <w:r w:rsidRPr="0024584D">
        <w:rPr>
          <w:rFonts w:eastAsiaTheme="minorHAnsi"/>
          <w:sz w:val="28"/>
          <w:szCs w:val="28"/>
          <w:lang w:eastAsia="en-US"/>
        </w:rPr>
        <w:t>органами</w:t>
      </w:r>
      <w:r w:rsidR="00453484" w:rsidRPr="0024584D">
        <w:rPr>
          <w:rFonts w:eastAsiaTheme="minorHAnsi"/>
          <w:sz w:val="28"/>
          <w:szCs w:val="28"/>
          <w:lang w:eastAsia="en-US"/>
        </w:rPr>
        <w:t xml:space="preserve"> местного самоуправления</w:t>
      </w:r>
      <w:r w:rsidR="0061305D" w:rsidRPr="0024584D">
        <w:rPr>
          <w:rFonts w:eastAsiaTheme="minorHAnsi"/>
          <w:sz w:val="28"/>
          <w:szCs w:val="28"/>
          <w:lang w:eastAsia="en-US"/>
        </w:rPr>
        <w:t xml:space="preserve"> города Барнаула</w:t>
      </w:r>
      <w:r w:rsidRPr="0024584D">
        <w:rPr>
          <w:rFonts w:eastAsiaTheme="minorHAnsi"/>
          <w:sz w:val="28"/>
          <w:szCs w:val="28"/>
          <w:lang w:eastAsia="en-US"/>
        </w:rPr>
        <w:t xml:space="preserve">, предоставляющими муниципальные услуги. </w:t>
      </w:r>
    </w:p>
    <w:p w14:paraId="45A5ACC3" w14:textId="77777777" w:rsidR="00422ACD" w:rsidRPr="0024584D" w:rsidRDefault="00490BEF" w:rsidP="00630D5C">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Если муниципальная услуга предоставляется заявителям администрацией города</w:t>
      </w:r>
      <w:r w:rsidR="0061305D" w:rsidRPr="0024584D">
        <w:rPr>
          <w:rFonts w:eastAsiaTheme="minorHAnsi"/>
          <w:sz w:val="28"/>
          <w:szCs w:val="28"/>
          <w:lang w:eastAsia="en-US"/>
        </w:rPr>
        <w:t xml:space="preserve"> Барнаула</w:t>
      </w:r>
      <w:r w:rsidRPr="0024584D">
        <w:rPr>
          <w:rFonts w:eastAsiaTheme="minorHAnsi"/>
          <w:sz w:val="28"/>
          <w:szCs w:val="28"/>
          <w:lang w:eastAsia="en-US"/>
        </w:rPr>
        <w:t xml:space="preserve"> (органами админис</w:t>
      </w:r>
      <w:r w:rsidR="00453484" w:rsidRPr="0024584D">
        <w:rPr>
          <w:rFonts w:eastAsiaTheme="minorHAnsi"/>
          <w:sz w:val="28"/>
          <w:szCs w:val="28"/>
          <w:lang w:eastAsia="en-US"/>
        </w:rPr>
        <w:t>трации города</w:t>
      </w:r>
      <w:r w:rsidR="0061305D" w:rsidRPr="0024584D">
        <w:rPr>
          <w:rFonts w:eastAsiaTheme="minorHAnsi"/>
          <w:sz w:val="28"/>
          <w:szCs w:val="28"/>
          <w:lang w:eastAsia="en-US"/>
        </w:rPr>
        <w:t xml:space="preserve"> Барнаула</w:t>
      </w:r>
      <w:r w:rsidR="00453484" w:rsidRPr="0024584D">
        <w:rPr>
          <w:rFonts w:eastAsiaTheme="minorHAnsi"/>
          <w:sz w:val="28"/>
          <w:szCs w:val="28"/>
          <w:lang w:eastAsia="en-US"/>
        </w:rPr>
        <w:t>), административный регламент утверждае</w:t>
      </w:r>
      <w:r w:rsidRPr="0024584D">
        <w:rPr>
          <w:rFonts w:eastAsiaTheme="minorHAnsi"/>
          <w:sz w:val="28"/>
          <w:szCs w:val="28"/>
          <w:lang w:eastAsia="en-US"/>
        </w:rPr>
        <w:t>тся поста</w:t>
      </w:r>
      <w:r w:rsidR="00630D5C" w:rsidRPr="0024584D">
        <w:rPr>
          <w:rFonts w:eastAsiaTheme="minorHAnsi"/>
          <w:sz w:val="28"/>
          <w:szCs w:val="28"/>
          <w:lang w:eastAsia="en-US"/>
        </w:rPr>
        <w:t>н</w:t>
      </w:r>
      <w:r w:rsidR="00453484" w:rsidRPr="0024584D">
        <w:rPr>
          <w:rFonts w:eastAsiaTheme="minorHAnsi"/>
          <w:sz w:val="28"/>
          <w:szCs w:val="28"/>
          <w:lang w:eastAsia="en-US"/>
        </w:rPr>
        <w:t>овлением</w:t>
      </w:r>
      <w:r w:rsidR="00B706EA" w:rsidRPr="0024584D">
        <w:rPr>
          <w:rFonts w:eastAsiaTheme="minorHAnsi"/>
          <w:sz w:val="28"/>
          <w:szCs w:val="28"/>
          <w:lang w:eastAsia="en-US"/>
        </w:rPr>
        <w:t xml:space="preserve"> администрации города</w:t>
      </w:r>
      <w:r w:rsidR="0061305D" w:rsidRPr="0024584D">
        <w:rPr>
          <w:rFonts w:eastAsiaTheme="minorHAnsi"/>
          <w:sz w:val="28"/>
          <w:szCs w:val="28"/>
          <w:lang w:eastAsia="en-US"/>
        </w:rPr>
        <w:t xml:space="preserve"> Барнаула</w:t>
      </w:r>
      <w:r w:rsidR="00B706EA" w:rsidRPr="0024584D">
        <w:rPr>
          <w:rFonts w:eastAsiaTheme="minorHAnsi"/>
          <w:sz w:val="28"/>
          <w:szCs w:val="28"/>
          <w:lang w:eastAsia="en-US"/>
        </w:rPr>
        <w:t>.</w:t>
      </w:r>
    </w:p>
    <w:p w14:paraId="7FE17D38" w14:textId="77777777" w:rsidR="00490BEF" w:rsidRPr="0024584D" w:rsidRDefault="00490BEF"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 xml:space="preserve">5.2. Утвержденные в установленном порядке административные регламенты подлежат официальному опубликованию в течение 10 дней со дня их утверждения в соответствии с </w:t>
      </w:r>
      <w:hyperlink r:id="rId24" w:history="1">
        <w:r w:rsidRPr="0024584D">
          <w:rPr>
            <w:rFonts w:eastAsiaTheme="minorHAnsi"/>
            <w:sz w:val="28"/>
            <w:szCs w:val="28"/>
            <w:lang w:eastAsia="en-US"/>
          </w:rPr>
          <w:t>Уставом</w:t>
        </w:r>
      </w:hyperlink>
      <w:r w:rsidRPr="0024584D">
        <w:rPr>
          <w:rFonts w:eastAsiaTheme="minorHAnsi"/>
          <w:sz w:val="28"/>
          <w:szCs w:val="28"/>
          <w:lang w:eastAsia="en-US"/>
        </w:rPr>
        <w:t xml:space="preserve"> городского округа </w:t>
      </w:r>
      <w:r w:rsidR="00422ACD" w:rsidRPr="0024584D">
        <w:rPr>
          <w:rFonts w:eastAsiaTheme="minorHAnsi"/>
          <w:sz w:val="28"/>
          <w:szCs w:val="28"/>
          <w:lang w:eastAsia="en-US"/>
        </w:rPr>
        <w:t>–</w:t>
      </w:r>
      <w:r w:rsidRPr="0024584D">
        <w:rPr>
          <w:rFonts w:eastAsiaTheme="minorHAnsi"/>
          <w:sz w:val="28"/>
          <w:szCs w:val="28"/>
          <w:lang w:eastAsia="en-US"/>
        </w:rPr>
        <w:t xml:space="preserve"> города Барнаула Алтайского края.</w:t>
      </w:r>
    </w:p>
    <w:p w14:paraId="088DB905" w14:textId="77777777" w:rsidR="00490BEF" w:rsidRPr="0024584D" w:rsidRDefault="00490BEF"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Административные регламенты размещаются в сети Интернет на официальном Интернет-сайте города Барнаула и на официальном Интернет-сайте (при его наличии) органа местного самоуправления города</w:t>
      </w:r>
      <w:r w:rsidR="0061305D" w:rsidRPr="0024584D">
        <w:rPr>
          <w:rFonts w:eastAsiaTheme="minorHAnsi"/>
          <w:sz w:val="28"/>
          <w:szCs w:val="28"/>
          <w:lang w:eastAsia="en-US"/>
        </w:rPr>
        <w:t xml:space="preserve"> Барнаула</w:t>
      </w:r>
      <w:r w:rsidRPr="0024584D">
        <w:rPr>
          <w:rFonts w:eastAsiaTheme="minorHAnsi"/>
          <w:sz w:val="28"/>
          <w:szCs w:val="28"/>
          <w:lang w:eastAsia="en-US"/>
        </w:rPr>
        <w:t>, предоставляющего муниципальную услугу.</w:t>
      </w:r>
    </w:p>
    <w:p w14:paraId="3FFFA90B" w14:textId="77777777" w:rsidR="00D76972" w:rsidRPr="0024584D" w:rsidRDefault="009575E1"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Органы</w:t>
      </w:r>
      <w:r w:rsidR="00D76972" w:rsidRPr="0024584D">
        <w:rPr>
          <w:rFonts w:eastAsiaTheme="minorHAnsi"/>
          <w:sz w:val="28"/>
          <w:szCs w:val="28"/>
          <w:lang w:eastAsia="en-US"/>
        </w:rPr>
        <w:t xml:space="preserve">, предоставляющие муниципальные услуги, обеспечивают внесение в реестр услуг </w:t>
      </w:r>
      <w:r w:rsidRPr="0024584D">
        <w:rPr>
          <w:rFonts w:eastAsiaTheme="minorHAnsi"/>
          <w:sz w:val="28"/>
          <w:szCs w:val="28"/>
          <w:lang w:eastAsia="en-US"/>
        </w:rPr>
        <w:t>сведений о муниципальных услугах</w:t>
      </w:r>
      <w:r w:rsidR="00C6148C" w:rsidRPr="0024584D">
        <w:rPr>
          <w:rFonts w:eastAsiaTheme="minorHAnsi"/>
          <w:sz w:val="28"/>
          <w:szCs w:val="28"/>
          <w:lang w:eastAsia="en-US"/>
        </w:rPr>
        <w:t>, в том числе о логически обособленных последовательностях административных действий при ее предоставлении.</w:t>
      </w:r>
    </w:p>
    <w:p w14:paraId="4E04D5A0" w14:textId="77777777" w:rsidR="00490BEF" w:rsidRPr="0024584D" w:rsidRDefault="00490BEF"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w:t>
      </w:r>
    </w:p>
    <w:p w14:paraId="2A8431AB" w14:textId="77777777" w:rsidR="00E1120C" w:rsidRPr="0024584D" w:rsidRDefault="00E1120C" w:rsidP="00490BEF">
      <w:pPr>
        <w:autoSpaceDE w:val="0"/>
        <w:autoSpaceDN w:val="0"/>
        <w:adjustRightInd w:val="0"/>
        <w:ind w:firstLine="709"/>
        <w:jc w:val="center"/>
        <w:outlineLvl w:val="0"/>
        <w:rPr>
          <w:rFonts w:eastAsiaTheme="minorHAnsi"/>
          <w:bCs/>
          <w:sz w:val="28"/>
          <w:szCs w:val="28"/>
          <w:lang w:eastAsia="en-US"/>
        </w:rPr>
      </w:pPr>
    </w:p>
    <w:p w14:paraId="2C723F18" w14:textId="77777777" w:rsidR="00490BEF" w:rsidRPr="0024584D" w:rsidRDefault="00490BEF" w:rsidP="00490BEF">
      <w:pPr>
        <w:autoSpaceDE w:val="0"/>
        <w:autoSpaceDN w:val="0"/>
        <w:adjustRightInd w:val="0"/>
        <w:ind w:firstLine="709"/>
        <w:jc w:val="center"/>
        <w:outlineLvl w:val="0"/>
        <w:rPr>
          <w:rFonts w:eastAsiaTheme="minorHAnsi"/>
          <w:bCs/>
          <w:sz w:val="28"/>
          <w:szCs w:val="28"/>
          <w:lang w:eastAsia="en-US"/>
        </w:rPr>
      </w:pPr>
      <w:r w:rsidRPr="0024584D">
        <w:rPr>
          <w:rFonts w:eastAsiaTheme="minorHAnsi"/>
          <w:bCs/>
          <w:sz w:val="28"/>
          <w:szCs w:val="28"/>
          <w:lang w:eastAsia="en-US"/>
        </w:rPr>
        <w:t>6. Порядок внесения изменений в действующие административные</w:t>
      </w:r>
    </w:p>
    <w:p w14:paraId="35EB4A9F" w14:textId="77777777" w:rsidR="00490BEF" w:rsidRPr="0024584D" w:rsidRDefault="00490BEF" w:rsidP="00490BEF">
      <w:pPr>
        <w:autoSpaceDE w:val="0"/>
        <w:autoSpaceDN w:val="0"/>
        <w:adjustRightInd w:val="0"/>
        <w:ind w:firstLine="709"/>
        <w:jc w:val="center"/>
        <w:rPr>
          <w:rFonts w:eastAsiaTheme="minorHAnsi"/>
          <w:bCs/>
          <w:sz w:val="28"/>
          <w:szCs w:val="28"/>
          <w:lang w:eastAsia="en-US"/>
        </w:rPr>
      </w:pPr>
      <w:r w:rsidRPr="0024584D">
        <w:rPr>
          <w:rFonts w:eastAsiaTheme="minorHAnsi"/>
          <w:bCs/>
          <w:sz w:val="28"/>
          <w:szCs w:val="28"/>
          <w:lang w:eastAsia="en-US"/>
        </w:rPr>
        <w:t>регламенты</w:t>
      </w:r>
    </w:p>
    <w:p w14:paraId="1E9A7381" w14:textId="77777777" w:rsidR="00490BEF" w:rsidRPr="0024584D" w:rsidRDefault="00490BEF" w:rsidP="00490BEF">
      <w:pPr>
        <w:autoSpaceDE w:val="0"/>
        <w:autoSpaceDN w:val="0"/>
        <w:adjustRightInd w:val="0"/>
        <w:ind w:firstLine="709"/>
        <w:jc w:val="both"/>
        <w:rPr>
          <w:rFonts w:eastAsiaTheme="minorHAnsi"/>
          <w:sz w:val="28"/>
          <w:szCs w:val="28"/>
          <w:lang w:eastAsia="en-US"/>
        </w:rPr>
      </w:pPr>
    </w:p>
    <w:p w14:paraId="264DE91E" w14:textId="77777777" w:rsidR="00490BEF" w:rsidRPr="0024584D" w:rsidRDefault="00490BEF"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6.1. Внесение изменений в действующие административные регламенты осуществляется в случаях:</w:t>
      </w:r>
    </w:p>
    <w:p w14:paraId="15F4E1CB" w14:textId="77777777" w:rsidR="00490BEF" w:rsidRPr="0024584D" w:rsidRDefault="0061305D"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а</w:t>
      </w:r>
      <w:r w:rsidR="00490BEF" w:rsidRPr="0024584D">
        <w:rPr>
          <w:rFonts w:eastAsiaTheme="minorHAnsi"/>
          <w:sz w:val="28"/>
          <w:szCs w:val="28"/>
          <w:lang w:eastAsia="en-US"/>
        </w:rPr>
        <w:t>) изменения нормативных правовых актов, непосредственно регулирующих предоставление муниципальной услуги;</w:t>
      </w:r>
    </w:p>
    <w:p w14:paraId="6E86DD91" w14:textId="77777777" w:rsidR="00490BEF" w:rsidRPr="0024584D" w:rsidRDefault="0061305D"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б</w:t>
      </w:r>
      <w:r w:rsidR="00490BEF" w:rsidRPr="0024584D">
        <w:rPr>
          <w:rFonts w:eastAsiaTheme="minorHAnsi"/>
          <w:sz w:val="28"/>
          <w:szCs w:val="28"/>
          <w:lang w:eastAsia="en-US"/>
        </w:rPr>
        <w:t>) изменения структуры администрации города, а также изменения полномочий органов администрации города, органов местного самоуправления города, если такие изменения требуют пересмотра административных процедур;</w:t>
      </w:r>
    </w:p>
    <w:p w14:paraId="46EF060D" w14:textId="77777777" w:rsidR="00490BEF" w:rsidRPr="0024584D" w:rsidRDefault="0061305D"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t>в</w:t>
      </w:r>
      <w:r w:rsidR="00490BEF" w:rsidRPr="0024584D">
        <w:rPr>
          <w:rFonts w:eastAsiaTheme="minorHAnsi"/>
          <w:sz w:val="28"/>
          <w:szCs w:val="28"/>
          <w:lang w:eastAsia="en-US"/>
        </w:rPr>
        <w:t>) поступления предложений органов администрации города, органов местного самоуправления города о внесении изменений, основанных на результатах анализа практики применения соответствующих административных регламентов.</w:t>
      </w:r>
    </w:p>
    <w:p w14:paraId="5AC7FCA9" w14:textId="77777777" w:rsidR="00490BEF" w:rsidRPr="0024584D" w:rsidRDefault="00490BEF" w:rsidP="00490BEF">
      <w:pPr>
        <w:autoSpaceDE w:val="0"/>
        <w:autoSpaceDN w:val="0"/>
        <w:adjustRightInd w:val="0"/>
        <w:ind w:firstLine="709"/>
        <w:jc w:val="both"/>
        <w:rPr>
          <w:rFonts w:eastAsiaTheme="minorHAnsi"/>
          <w:sz w:val="28"/>
          <w:szCs w:val="28"/>
          <w:lang w:eastAsia="en-US"/>
        </w:rPr>
      </w:pPr>
      <w:r w:rsidRPr="0024584D">
        <w:rPr>
          <w:rFonts w:eastAsiaTheme="minorHAnsi"/>
          <w:sz w:val="28"/>
          <w:szCs w:val="28"/>
          <w:lang w:eastAsia="en-US"/>
        </w:rPr>
        <w:lastRenderedPageBreak/>
        <w:t>6.2.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14:paraId="4534B45D" w14:textId="77777777" w:rsidR="00490BEF" w:rsidRPr="0024584D" w:rsidRDefault="00490BEF" w:rsidP="00490BEF">
      <w:pPr>
        <w:autoSpaceDE w:val="0"/>
        <w:autoSpaceDN w:val="0"/>
        <w:adjustRightInd w:val="0"/>
        <w:ind w:firstLine="709"/>
        <w:jc w:val="both"/>
        <w:rPr>
          <w:rFonts w:eastAsiaTheme="minorHAnsi"/>
          <w:sz w:val="28"/>
          <w:szCs w:val="28"/>
          <w:lang w:eastAsia="en-US"/>
        </w:rPr>
      </w:pPr>
    </w:p>
    <w:sectPr w:rsidR="00490BEF" w:rsidRPr="0024584D" w:rsidSect="00460A5F">
      <w:headerReference w:type="default" r:id="rId25"/>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6480" w14:textId="77777777" w:rsidR="00BA03CC" w:rsidRDefault="00BA03CC">
      <w:r>
        <w:separator/>
      </w:r>
    </w:p>
  </w:endnote>
  <w:endnote w:type="continuationSeparator" w:id="0">
    <w:p w14:paraId="7ABE4B87" w14:textId="77777777" w:rsidR="00BA03CC" w:rsidRDefault="00BA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2CE1" w14:textId="77777777" w:rsidR="00BA03CC" w:rsidRDefault="00BA03CC">
      <w:r>
        <w:separator/>
      </w:r>
    </w:p>
  </w:footnote>
  <w:footnote w:type="continuationSeparator" w:id="0">
    <w:p w14:paraId="06FF5C99" w14:textId="77777777" w:rsidR="00BA03CC" w:rsidRDefault="00BA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79656"/>
      <w:docPartObj>
        <w:docPartGallery w:val="Page Numbers (Top of Page)"/>
        <w:docPartUnique/>
      </w:docPartObj>
    </w:sdtPr>
    <w:sdtEndPr/>
    <w:sdtContent>
      <w:p w14:paraId="3303BF0E" w14:textId="77777777" w:rsidR="00C933A0" w:rsidRDefault="00786803">
        <w:pPr>
          <w:pStyle w:val="a5"/>
          <w:jc w:val="right"/>
        </w:pPr>
        <w:r>
          <w:rPr>
            <w:noProof/>
          </w:rPr>
          <w:fldChar w:fldCharType="begin"/>
        </w:r>
        <w:r>
          <w:rPr>
            <w:noProof/>
          </w:rPr>
          <w:instrText>PAGE   \* MERGEFORMAT</w:instrText>
        </w:r>
        <w:r>
          <w:rPr>
            <w:noProof/>
          </w:rPr>
          <w:fldChar w:fldCharType="separate"/>
        </w:r>
        <w:r w:rsidR="002927DD">
          <w:rPr>
            <w:noProof/>
          </w:rPr>
          <w:t>16</w:t>
        </w:r>
        <w:r>
          <w:rPr>
            <w:noProof/>
          </w:rPr>
          <w:fldChar w:fldCharType="end"/>
        </w:r>
      </w:p>
    </w:sdtContent>
  </w:sdt>
  <w:p w14:paraId="31C53F26" w14:textId="77777777" w:rsidR="00C933A0" w:rsidRDefault="00C933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386"/>
    <w:rsid w:val="000059B5"/>
    <w:rsid w:val="00025D06"/>
    <w:rsid w:val="0005026D"/>
    <w:rsid w:val="00065178"/>
    <w:rsid w:val="000752AE"/>
    <w:rsid w:val="00075353"/>
    <w:rsid w:val="000A1EDE"/>
    <w:rsid w:val="000F2454"/>
    <w:rsid w:val="000F2FAC"/>
    <w:rsid w:val="00102B2A"/>
    <w:rsid w:val="001249FE"/>
    <w:rsid w:val="001404E9"/>
    <w:rsid w:val="001536FB"/>
    <w:rsid w:val="00154442"/>
    <w:rsid w:val="00175495"/>
    <w:rsid w:val="001A35B5"/>
    <w:rsid w:val="001A5EEF"/>
    <w:rsid w:val="001B1878"/>
    <w:rsid w:val="00216C89"/>
    <w:rsid w:val="0023176C"/>
    <w:rsid w:val="00234631"/>
    <w:rsid w:val="002444D2"/>
    <w:rsid w:val="0024584D"/>
    <w:rsid w:val="00266094"/>
    <w:rsid w:val="002927DD"/>
    <w:rsid w:val="002952BF"/>
    <w:rsid w:val="003233BC"/>
    <w:rsid w:val="00367323"/>
    <w:rsid w:val="003703E3"/>
    <w:rsid w:val="003D2204"/>
    <w:rsid w:val="004116CF"/>
    <w:rsid w:val="00422ACD"/>
    <w:rsid w:val="00447117"/>
    <w:rsid w:val="0045195E"/>
    <w:rsid w:val="00453484"/>
    <w:rsid w:val="00460A5F"/>
    <w:rsid w:val="00462B68"/>
    <w:rsid w:val="00490BEF"/>
    <w:rsid w:val="004B0EBE"/>
    <w:rsid w:val="004B5FF3"/>
    <w:rsid w:val="004D64D5"/>
    <w:rsid w:val="004F57AC"/>
    <w:rsid w:val="00530F78"/>
    <w:rsid w:val="0054330A"/>
    <w:rsid w:val="0059462D"/>
    <w:rsid w:val="005A7A32"/>
    <w:rsid w:val="005B7748"/>
    <w:rsid w:val="006018E2"/>
    <w:rsid w:val="0061305D"/>
    <w:rsid w:val="00630D5C"/>
    <w:rsid w:val="00640D92"/>
    <w:rsid w:val="006A6DC8"/>
    <w:rsid w:val="006D69A3"/>
    <w:rsid w:val="006F2386"/>
    <w:rsid w:val="00734CC4"/>
    <w:rsid w:val="00747116"/>
    <w:rsid w:val="007657A6"/>
    <w:rsid w:val="00772A4B"/>
    <w:rsid w:val="007762B3"/>
    <w:rsid w:val="00786803"/>
    <w:rsid w:val="00795ADB"/>
    <w:rsid w:val="00797D7A"/>
    <w:rsid w:val="007A1E22"/>
    <w:rsid w:val="007A44F0"/>
    <w:rsid w:val="007A67A1"/>
    <w:rsid w:val="007C19C2"/>
    <w:rsid w:val="007D20C2"/>
    <w:rsid w:val="007E639B"/>
    <w:rsid w:val="007F34AB"/>
    <w:rsid w:val="007F6C95"/>
    <w:rsid w:val="007F708A"/>
    <w:rsid w:val="00800A5D"/>
    <w:rsid w:val="00824FBE"/>
    <w:rsid w:val="00865D79"/>
    <w:rsid w:val="00895A6A"/>
    <w:rsid w:val="008A009E"/>
    <w:rsid w:val="008D035B"/>
    <w:rsid w:val="009575E1"/>
    <w:rsid w:val="0096061B"/>
    <w:rsid w:val="00985C97"/>
    <w:rsid w:val="009C1C3B"/>
    <w:rsid w:val="009D189C"/>
    <w:rsid w:val="009E7E02"/>
    <w:rsid w:val="00A156DF"/>
    <w:rsid w:val="00A2082D"/>
    <w:rsid w:val="00AC1E5E"/>
    <w:rsid w:val="00AD622C"/>
    <w:rsid w:val="00B00CFB"/>
    <w:rsid w:val="00B01024"/>
    <w:rsid w:val="00B24F45"/>
    <w:rsid w:val="00B65BF7"/>
    <w:rsid w:val="00B706EA"/>
    <w:rsid w:val="00B71D01"/>
    <w:rsid w:val="00B773FD"/>
    <w:rsid w:val="00BA03CC"/>
    <w:rsid w:val="00BA6016"/>
    <w:rsid w:val="00BC680C"/>
    <w:rsid w:val="00BE5503"/>
    <w:rsid w:val="00BF0996"/>
    <w:rsid w:val="00BF723C"/>
    <w:rsid w:val="00C03B1D"/>
    <w:rsid w:val="00C602B3"/>
    <w:rsid w:val="00C6148C"/>
    <w:rsid w:val="00C81FFA"/>
    <w:rsid w:val="00C91F6D"/>
    <w:rsid w:val="00C933A0"/>
    <w:rsid w:val="00CA4F28"/>
    <w:rsid w:val="00CA5DED"/>
    <w:rsid w:val="00CB2074"/>
    <w:rsid w:val="00CB3933"/>
    <w:rsid w:val="00CB4A68"/>
    <w:rsid w:val="00CD0E81"/>
    <w:rsid w:val="00CF01BD"/>
    <w:rsid w:val="00CF2FA1"/>
    <w:rsid w:val="00CF63CE"/>
    <w:rsid w:val="00D11378"/>
    <w:rsid w:val="00D15370"/>
    <w:rsid w:val="00D76972"/>
    <w:rsid w:val="00D902A8"/>
    <w:rsid w:val="00E1120C"/>
    <w:rsid w:val="00E252E1"/>
    <w:rsid w:val="00E26C51"/>
    <w:rsid w:val="00E318EA"/>
    <w:rsid w:val="00E415BB"/>
    <w:rsid w:val="00E5386A"/>
    <w:rsid w:val="00ED2EAA"/>
    <w:rsid w:val="00EE7B91"/>
    <w:rsid w:val="00EF0503"/>
    <w:rsid w:val="00F3516C"/>
    <w:rsid w:val="00F36352"/>
    <w:rsid w:val="00F428E6"/>
    <w:rsid w:val="00F44753"/>
    <w:rsid w:val="00F55E3F"/>
    <w:rsid w:val="00F84656"/>
    <w:rsid w:val="00F91FCE"/>
    <w:rsid w:val="00F97C81"/>
    <w:rsid w:val="00FB07CD"/>
    <w:rsid w:val="00FD6ABA"/>
    <w:rsid w:val="00FD7316"/>
    <w:rsid w:val="00FE59B8"/>
    <w:rsid w:val="00FE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EFE2"/>
  <w15:docId w15:val="{52EB0E78-B37D-464A-95EE-EC009C82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7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176C"/>
    <w:pPr>
      <w:keepNext/>
      <w:widowControl w:val="0"/>
      <w:shd w:val="clear" w:color="auto" w:fill="FFFFFF"/>
      <w:autoSpaceDE w:val="0"/>
      <w:autoSpaceDN w:val="0"/>
      <w:adjustRightInd w:val="0"/>
      <w:spacing w:before="182"/>
      <w:ind w:left="408"/>
      <w:jc w:val="center"/>
      <w:outlineLvl w:val="0"/>
    </w:pPr>
    <w:rPr>
      <w:rFonts w:ascii="Arial" w:hAnsi="Arial"/>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76C"/>
    <w:rPr>
      <w:rFonts w:ascii="Arial" w:eastAsia="Times New Roman" w:hAnsi="Arial" w:cs="Times New Roman"/>
      <w:b/>
      <w:bCs/>
      <w:sz w:val="34"/>
      <w:szCs w:val="34"/>
      <w:shd w:val="clear" w:color="auto" w:fill="FFFFFF"/>
      <w:lang w:eastAsia="ru-RU"/>
    </w:rPr>
  </w:style>
  <w:style w:type="paragraph" w:styleId="a3">
    <w:name w:val="Body Text"/>
    <w:basedOn w:val="a"/>
    <w:link w:val="a4"/>
    <w:semiHidden/>
    <w:rsid w:val="0023176C"/>
    <w:pPr>
      <w:jc w:val="both"/>
    </w:pPr>
    <w:rPr>
      <w:sz w:val="28"/>
    </w:rPr>
  </w:style>
  <w:style w:type="character" w:customStyle="1" w:styleId="a4">
    <w:name w:val="Основной текст Знак"/>
    <w:basedOn w:val="a0"/>
    <w:link w:val="a3"/>
    <w:semiHidden/>
    <w:rsid w:val="0023176C"/>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23176C"/>
    <w:pPr>
      <w:tabs>
        <w:tab w:val="center" w:pos="4677"/>
        <w:tab w:val="right" w:pos="9355"/>
      </w:tabs>
    </w:pPr>
  </w:style>
  <w:style w:type="character" w:customStyle="1" w:styleId="a6">
    <w:name w:val="Верхний колонтитул Знак"/>
    <w:basedOn w:val="a0"/>
    <w:link w:val="a5"/>
    <w:uiPriority w:val="99"/>
    <w:rsid w:val="0023176C"/>
    <w:rPr>
      <w:rFonts w:ascii="Times New Roman" w:eastAsia="Times New Roman" w:hAnsi="Times New Roman" w:cs="Times New Roman"/>
      <w:sz w:val="24"/>
      <w:szCs w:val="24"/>
      <w:lang w:eastAsia="ru-RU"/>
    </w:rPr>
  </w:style>
  <w:style w:type="paragraph" w:customStyle="1" w:styleId="ConsPlusNormal">
    <w:name w:val="ConsPlusNormal"/>
    <w:basedOn w:val="a"/>
    <w:rsid w:val="0023176C"/>
    <w:pPr>
      <w:spacing w:after="160" w:line="259" w:lineRule="auto"/>
    </w:pPr>
    <w:rPr>
      <w:rFonts w:ascii="Calibri" w:hAnsi="Calibri"/>
      <w:sz w:val="22"/>
      <w:szCs w:val="20"/>
    </w:rPr>
  </w:style>
  <w:style w:type="paragraph" w:customStyle="1" w:styleId="s1">
    <w:name w:val="s_1"/>
    <w:basedOn w:val="a"/>
    <w:rsid w:val="001536FB"/>
    <w:pPr>
      <w:spacing w:before="100" w:beforeAutospacing="1" w:after="100" w:afterAutospacing="1"/>
    </w:pPr>
  </w:style>
  <w:style w:type="character" w:styleId="a7">
    <w:name w:val="Hyperlink"/>
    <w:basedOn w:val="a0"/>
    <w:uiPriority w:val="99"/>
    <w:semiHidden/>
    <w:unhideWhenUsed/>
    <w:rsid w:val="00C933A0"/>
    <w:rPr>
      <w:color w:val="0000FF"/>
      <w:u w:val="single"/>
    </w:rPr>
  </w:style>
  <w:style w:type="paragraph" w:styleId="a8">
    <w:name w:val="Balloon Text"/>
    <w:basedOn w:val="a"/>
    <w:link w:val="a9"/>
    <w:uiPriority w:val="99"/>
    <w:semiHidden/>
    <w:unhideWhenUsed/>
    <w:rsid w:val="004F57AC"/>
    <w:rPr>
      <w:rFonts w:ascii="Segoe UI" w:hAnsi="Segoe UI" w:cs="Segoe UI"/>
      <w:sz w:val="18"/>
      <w:szCs w:val="18"/>
    </w:rPr>
  </w:style>
  <w:style w:type="character" w:customStyle="1" w:styleId="a9">
    <w:name w:val="Текст выноски Знак"/>
    <w:basedOn w:val="a0"/>
    <w:link w:val="a8"/>
    <w:uiPriority w:val="99"/>
    <w:semiHidden/>
    <w:rsid w:val="004F57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82143">
      <w:bodyDiv w:val="1"/>
      <w:marLeft w:val="0"/>
      <w:marRight w:val="0"/>
      <w:marTop w:val="0"/>
      <w:marBottom w:val="0"/>
      <w:divBdr>
        <w:top w:val="none" w:sz="0" w:space="0" w:color="auto"/>
        <w:left w:val="none" w:sz="0" w:space="0" w:color="auto"/>
        <w:bottom w:val="none" w:sz="0" w:space="0" w:color="auto"/>
        <w:right w:val="none" w:sz="0" w:space="0" w:color="auto"/>
      </w:divBdr>
      <w:divsChild>
        <w:div w:id="1471900243">
          <w:marLeft w:val="0"/>
          <w:marRight w:val="0"/>
          <w:marTop w:val="0"/>
          <w:marBottom w:val="0"/>
          <w:divBdr>
            <w:top w:val="none" w:sz="0" w:space="0" w:color="auto"/>
            <w:left w:val="none" w:sz="0" w:space="0" w:color="auto"/>
            <w:bottom w:val="none" w:sz="0" w:space="0" w:color="auto"/>
            <w:right w:val="none" w:sz="0" w:space="0" w:color="auto"/>
          </w:divBdr>
        </w:div>
        <w:div w:id="650594548">
          <w:marLeft w:val="0"/>
          <w:marRight w:val="0"/>
          <w:marTop w:val="0"/>
          <w:marBottom w:val="0"/>
          <w:divBdr>
            <w:top w:val="none" w:sz="0" w:space="0" w:color="auto"/>
            <w:left w:val="none" w:sz="0" w:space="0" w:color="auto"/>
            <w:bottom w:val="none" w:sz="0" w:space="0" w:color="auto"/>
            <w:right w:val="none" w:sz="0" w:space="0" w:color="auto"/>
          </w:divBdr>
        </w:div>
        <w:div w:id="1667367293">
          <w:marLeft w:val="0"/>
          <w:marRight w:val="0"/>
          <w:marTop w:val="0"/>
          <w:marBottom w:val="0"/>
          <w:divBdr>
            <w:top w:val="none" w:sz="0" w:space="0" w:color="auto"/>
            <w:left w:val="none" w:sz="0" w:space="0" w:color="auto"/>
            <w:bottom w:val="none" w:sz="0" w:space="0" w:color="auto"/>
            <w:right w:val="none" w:sz="0" w:space="0" w:color="auto"/>
          </w:divBdr>
        </w:div>
      </w:divsChild>
    </w:div>
    <w:div w:id="1433210440">
      <w:bodyDiv w:val="1"/>
      <w:marLeft w:val="0"/>
      <w:marRight w:val="0"/>
      <w:marTop w:val="0"/>
      <w:marBottom w:val="0"/>
      <w:divBdr>
        <w:top w:val="none" w:sz="0" w:space="0" w:color="auto"/>
        <w:left w:val="none" w:sz="0" w:space="0" w:color="auto"/>
        <w:bottom w:val="none" w:sz="0" w:space="0" w:color="auto"/>
        <w:right w:val="none" w:sz="0" w:space="0" w:color="auto"/>
      </w:divBdr>
    </w:div>
    <w:div w:id="164489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7A4CBEA4C6A31B9D722085405E6A0FB2D8D8621C153BBB8BF2FCD508DE3BA8A181177259EC2A25A453EC123j9z2F" TargetMode="External"/><Relationship Id="rId13" Type="http://schemas.openxmlformats.org/officeDocument/2006/relationships/hyperlink" Target="consultantplus://offline/ref=09959952D5FB4246F6539005AF01FD20FD2E87EC5DC6C3405824B86791FA4E066FDC82297589D843637D7C8B95EE504F963EBCF46615657Cj6w9E" TargetMode="External"/><Relationship Id="rId18" Type="http://schemas.openxmlformats.org/officeDocument/2006/relationships/hyperlink" Target="consultantplus://offline/ref=51F6E05BD30D97D305439E4F34B0DF464A0215873765419F180EDC5A290BD82536FAA4AFF4E85BF111FFB55C5D0759C1AA78C1A461924E7AsDI4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1F6E05BD30D97D30543804222DC814A4F01438D3E644CC9445187077E02D27271B5FDEDB0E55BF116F7E90412060587F86BC3A261904F66D4521Fs6I9G" TargetMode="External"/><Relationship Id="rId7" Type="http://schemas.openxmlformats.org/officeDocument/2006/relationships/hyperlink" Target="consultantplus://offline/ref=9437A4CBEA4C6A31B9D722085405E6A0FC25808922CB53BBB8BF2FCD508DE3BA8A181177259EC2A25A453EC123j9z2F" TargetMode="External"/><Relationship Id="rId12" Type="http://schemas.openxmlformats.org/officeDocument/2006/relationships/hyperlink" Target="consultantplus://offline/ref=BC9BADF49A55F5BAE84E1B9E991A2C468E6D94611328D875659A6A22ABD78D07FB7CCA72BD231F156C7D9F3B3C7D751A06A3OED" TargetMode="External"/><Relationship Id="rId17" Type="http://schemas.openxmlformats.org/officeDocument/2006/relationships/hyperlink" Target="consultantplus://offline/ref=218D2C318572EA254D8AFFC7535CFBE33C4A676EEC61C921189C84CAE33D3DEE0EA24924B1E965A436D5FD7363FF3937307DD282438F78E3O6i5H"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9EA527529E4530C4CBE9DC2802DFE052D879DD03AB25118162CC7402D18C809F02ACE4D7ECDC67D9BCBC6E7251E6FC58CE42A6BF3FODP3H" TargetMode="External"/><Relationship Id="rId20" Type="http://schemas.openxmlformats.org/officeDocument/2006/relationships/hyperlink" Target="consultantplus://offline/ref=51F6E05BD30D97D305439E4F34B0DF464A0215873765419F180EDC5A290BD82536FAA4AFF4E85BF015FFB55C5D0759C1AA78C1A461924E7AsDI4G" TargetMode="External"/><Relationship Id="rId1" Type="http://schemas.openxmlformats.org/officeDocument/2006/relationships/styles" Target="styles.xml"/><Relationship Id="rId6" Type="http://schemas.openxmlformats.org/officeDocument/2006/relationships/hyperlink" Target="consultantplus://offline/ref=9437A4CBEA4C6A31B9D722085405E6A0FC25808922CB53BBB8BF2FCD508DE3BA9818497B2799DDA35D50689065C5252BC5851C3C131F5D66j3z1F" TargetMode="External"/><Relationship Id="rId11" Type="http://schemas.openxmlformats.org/officeDocument/2006/relationships/hyperlink" Target="consultantplus://offline/ref=601A148D441E7CFDCFF6F447D2639541210C22A9ED80A44FD9C6D90CE0E9A345F69EF7BBA306803E82715CD339K7z5C" TargetMode="External"/><Relationship Id="rId24" Type="http://schemas.openxmlformats.org/officeDocument/2006/relationships/hyperlink" Target="consultantplus://offline/ref=51F6E05BD30D97D30543804222DC814A4F01438D366D4BC94D5BDA0D765BDE7076BAA2FAA5AC0FFC14F3FF0D184C56C3AFs6I4G" TargetMode="External"/><Relationship Id="rId5" Type="http://schemas.openxmlformats.org/officeDocument/2006/relationships/endnotes" Target="endnotes.xml"/><Relationship Id="rId15" Type="http://schemas.openxmlformats.org/officeDocument/2006/relationships/hyperlink" Target="consultantplus://offline/ref=09959952D5FB4246F6539005AF01FD20FD2E87EC5DC6C3405824B86791FA4E066FDC82297589D843637D7C8B95EE504F963EBCF46615657Cj6w9E" TargetMode="External"/><Relationship Id="rId23" Type="http://schemas.openxmlformats.org/officeDocument/2006/relationships/hyperlink" Target="https://home.garant.ru/" TargetMode="External"/><Relationship Id="rId10" Type="http://schemas.openxmlformats.org/officeDocument/2006/relationships/hyperlink" Target="consultantplus://offline/ref=9437A4CBEA4C6A31B9D722085405E6A0FC25808922CB53BBB8BF2FCD508DE3BA8A181177259EC2A25A453EC123j9z2F" TargetMode="External"/><Relationship Id="rId19" Type="http://schemas.openxmlformats.org/officeDocument/2006/relationships/hyperlink" Target="consultantplus://offline/ref=51F6E05BD30D97D305439E4F34B0DF464A0215873765419F180EDC5A290BD82536FAA4AFF4E85BF017FFB55C5D0759C1AA78C1A461924E7AsDI4G" TargetMode="External"/><Relationship Id="rId4" Type="http://schemas.openxmlformats.org/officeDocument/2006/relationships/footnotes" Target="footnotes.xml"/><Relationship Id="rId9" Type="http://schemas.openxmlformats.org/officeDocument/2006/relationships/hyperlink" Target="consultantplus://offline/ref=9437A4CBEA4C6A31B9D73C054269B8ACF926D68323C359EDEDEA299A0FDDE5EFD8584F2E76DD89AF595C22C1208E2A29C0j9z9F" TargetMode="External"/><Relationship Id="rId14" Type="http://schemas.openxmlformats.org/officeDocument/2006/relationships/hyperlink" Target="consultantplus://offline/ref=09959952D5FB4246F6539005AF01FD20FD2E87EC5DC6C3405824B86791FA4E066FDC82297589D843637D7C8B95EE504F963EBCF46615657Cj6w9E" TargetMode="External"/><Relationship Id="rId22" Type="http://schemas.openxmlformats.org/officeDocument/2006/relationships/hyperlink" Target="https://hom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18</Pages>
  <Words>6490</Words>
  <Characters>36999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11</cp:revision>
  <cp:lastPrinted>2022-03-24T09:07:00Z</cp:lastPrinted>
  <dcterms:created xsi:type="dcterms:W3CDTF">2022-02-09T07:46:00Z</dcterms:created>
  <dcterms:modified xsi:type="dcterms:W3CDTF">2022-04-07T06:37:00Z</dcterms:modified>
</cp:coreProperties>
</file>