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6"/>
        <w:gridCol w:w="4301"/>
        <w:gridCol w:w="141"/>
        <w:gridCol w:w="709"/>
        <w:gridCol w:w="142"/>
        <w:gridCol w:w="425"/>
        <w:gridCol w:w="73"/>
        <w:gridCol w:w="494"/>
        <w:gridCol w:w="494"/>
        <w:gridCol w:w="73"/>
        <w:gridCol w:w="353"/>
        <w:gridCol w:w="493"/>
        <w:gridCol w:w="872"/>
        <w:gridCol w:w="635"/>
        <w:gridCol w:w="199"/>
        <w:gridCol w:w="1417"/>
      </w:tblGrid>
      <w:tr w:rsidR="00ED4CE5" w:rsidRPr="00F353D7" w:rsidTr="00ED4CE5">
        <w:trPr>
          <w:trHeight w:val="4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ED4CE5" w:rsidRPr="00ED4CE5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</w:t>
            </w:r>
          </w:p>
        </w:tc>
      </w:tr>
      <w:tr w:rsidR="00ED4CE5" w:rsidRPr="00F353D7" w:rsidTr="00ED4CE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F353D7" w:rsidRDefault="00ED4CE5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E5" w:rsidRPr="00930431" w:rsidRDefault="00930431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30431">
              <w:rPr>
                <w:rFonts w:ascii="Times New Roman" w:hAnsi="Times New Roman" w:cs="Times New Roman"/>
                <w:sz w:val="28"/>
                <w:szCs w:val="28"/>
              </w:rPr>
              <w:t>от 28.10.2016 № 688</w:t>
            </w:r>
            <w:bookmarkEnd w:id="0"/>
          </w:p>
        </w:tc>
      </w:tr>
      <w:tr w:rsidR="00AD7AC8" w:rsidRPr="00F353D7" w:rsidTr="001732D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F353D7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ED4CE5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ED4CE5" w:rsidRDefault="00AD7AC8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3D7" w:rsidRPr="00F353D7" w:rsidTr="001732D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D7" w:rsidRPr="00F353D7" w:rsidTr="001732DF">
        <w:trPr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C8" w:rsidRPr="006D3049" w:rsidRDefault="00AD7AC8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C8" w:rsidRPr="006D3049" w:rsidRDefault="00AD7AC8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C8" w:rsidRPr="006D3049" w:rsidRDefault="00AD7AC8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3D7" w:rsidRPr="006D3049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F353D7" w:rsidRPr="00F353D7" w:rsidTr="001732DF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6D3049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ассигнований</w:t>
            </w:r>
          </w:p>
        </w:tc>
      </w:tr>
      <w:tr w:rsidR="00F353D7" w:rsidRPr="00F353D7" w:rsidTr="001732DF">
        <w:trPr>
          <w:trHeight w:val="22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6D3049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ведомственной структуре расходов бюджета города на 2016 год</w:t>
            </w:r>
          </w:p>
        </w:tc>
      </w:tr>
      <w:tr w:rsidR="00F353D7" w:rsidRPr="00ED4CE5" w:rsidTr="00ED4CE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7" w:rsidRPr="00ED4CE5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F353D7" w:rsidRPr="006D3049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6D3049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6D3049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6D3049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6D3049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7" w:rsidRPr="006D3049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6D3049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6D3049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7" w:rsidRPr="006D3049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2016 год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53D7" w:rsidRPr="00F353D7" w:rsidTr="00ED4CE5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157 693,7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153 854,4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F353D7" w:rsidRPr="00F353D7" w:rsidTr="00ED4CE5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F353D7" w:rsidRPr="00F353D7" w:rsidTr="00ED4CE5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42 572,4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99 587,5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488,5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7 551,8</w:t>
            </w:r>
          </w:p>
        </w:tc>
      </w:tr>
      <w:tr w:rsidR="00F353D7" w:rsidRPr="00F353D7" w:rsidTr="00ED4CE5">
        <w:trPr>
          <w:trHeight w:val="4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353D7" w:rsidRPr="00F353D7" w:rsidTr="00ED4CE5">
        <w:trPr>
          <w:trHeight w:val="5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бюджетного процесса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80 691,2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78 214,2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1 534,3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1 534,3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1 534,3</w:t>
            </w:r>
          </w:p>
        </w:tc>
      </w:tr>
      <w:tr w:rsidR="00F353D7" w:rsidRPr="00F353D7" w:rsidTr="00ED4CE5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F353D7" w:rsidRPr="00F353D7" w:rsidTr="00ED4CE5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1 694 381,9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24 213,7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24 213,7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11 118,0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11 118,0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11 118,0</w:t>
            </w:r>
          </w:p>
        </w:tc>
      </w:tr>
      <w:tr w:rsidR="00F353D7" w:rsidRPr="00571C5B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F353D7" w:rsidRPr="00571C5B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771,0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771,0</w:t>
            </w:r>
          </w:p>
        </w:tc>
      </w:tr>
      <w:tr w:rsidR="00F353D7" w:rsidRPr="00571C5B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854,5</w:t>
            </w:r>
          </w:p>
        </w:tc>
      </w:tr>
      <w:tr w:rsidR="00F353D7" w:rsidRPr="00571C5B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F353D7" w:rsidRPr="00571C5B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649,0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649,0</w:t>
            </w:r>
          </w:p>
        </w:tc>
      </w:tr>
      <w:tr w:rsidR="00F353D7" w:rsidRPr="00571C5B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F353D7" w:rsidRPr="00571C5B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205,5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205,5</w:t>
            </w:r>
          </w:p>
        </w:tc>
      </w:tr>
      <w:tr w:rsidR="00F353D7" w:rsidRPr="00571C5B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11 470,2</w:t>
            </w:r>
          </w:p>
        </w:tc>
      </w:tr>
      <w:tr w:rsidR="00F353D7" w:rsidRPr="00571C5B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11 470,2</w:t>
            </w:r>
          </w:p>
        </w:tc>
      </w:tr>
      <w:tr w:rsidR="00F353D7" w:rsidRPr="00571C5B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11 470,2</w:t>
            </w:r>
          </w:p>
        </w:tc>
      </w:tr>
      <w:tr w:rsidR="00F353D7" w:rsidRPr="00571C5B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3 470,2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3 470,2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8 000,0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3 080,9</w:t>
            </w:r>
          </w:p>
        </w:tc>
      </w:tr>
      <w:tr w:rsidR="00F353D7" w:rsidRPr="00571C5B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71C5B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4 919,1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1 458 254,6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F353D7" w:rsidRPr="00F353D7" w:rsidTr="00ED4CE5">
        <w:trPr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2 346,0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2 346,0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16 162,7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16 162,7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16 162,7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14 162,7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14 134,7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14 134,7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289 278,4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289 203,2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289 203,2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18 215,5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17 108,7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17 108,7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240 987,7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240 987,7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7A32CB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240 987,7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оплаты проезда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881 385,8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881 385,8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881 385,8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174 723,7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174 723,7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174 723,7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514 709,3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514 709,3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514 709,3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10 800,0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12 160,0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12 160,0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51 018,1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51 018,1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51 018,1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46 792,2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46 792,2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46 792,2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9 459,1</w:t>
            </w:r>
          </w:p>
        </w:tc>
      </w:tr>
      <w:tr w:rsidR="00F353D7" w:rsidRPr="00B50B66" w:rsidTr="007E02E4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9 459,1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9 459,1</w:t>
            </w:r>
          </w:p>
        </w:tc>
      </w:tr>
      <w:tr w:rsidR="00F353D7" w:rsidRPr="00B50B66" w:rsidTr="00ED4CE5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B66"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B66"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дорожной техники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61 123,4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61 123,4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61 123,4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269 081,7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44 105,5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44 105,5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44 105,5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44 105,5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1 076,2</w:t>
            </w:r>
          </w:p>
        </w:tc>
      </w:tr>
      <w:tr w:rsidR="00F353D7" w:rsidRPr="00B50B66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федеральной целевой программы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1 076,2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1 076,2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за счет средств федерального 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223 900,0</w:t>
            </w:r>
          </w:p>
        </w:tc>
      </w:tr>
      <w:tr w:rsidR="00F353D7" w:rsidRPr="00B50B66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223 900,0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223 900,0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223 900,0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198 041,1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198 041,1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109 772,3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109 772,3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B50B66" w:rsidTr="00ED4CE5">
        <w:trPr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70 159,1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70 159,1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70 159,1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33 863,2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33 863,2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33 863,2</w:t>
            </w:r>
          </w:p>
        </w:tc>
      </w:tr>
      <w:tr w:rsidR="00F353D7" w:rsidRPr="00B50B66" w:rsidTr="007E02E4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F353D7" w:rsidRPr="00B50B66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B66"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F353D7" w:rsidRPr="00B50B66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B66"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88 268,8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88 268,8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3 868,1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3 868,1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69 516,2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69 516,2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69 516,2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линий наружного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7 750,3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7 750,3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7 750,3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525,0</w:t>
            </w:r>
          </w:p>
        </w:tc>
      </w:tr>
      <w:tr w:rsidR="00F353D7" w:rsidRPr="00B50B66" w:rsidTr="00ED4CE5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линий наружного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6 609,2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13 872,5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13 530,0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13 530,0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4 267,7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4 267,7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1 189,5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786,3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786,3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1 950,1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1 950,1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1 950,1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автоматизированная  система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правовой культуры избирателей и обучение организаторов выборов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F353D7" w:rsidRPr="00B50B66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F353D7" w:rsidRPr="00B50B66" w:rsidTr="007E02E4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133,0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470,7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18 151,8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18 151,8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18 151,8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123,4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123,4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5 963,0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5 963,0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5 672,5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5 672,5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9 479,3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9 479,3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7 318,1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7 318,1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2 142,2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2 142,2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2 559,9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2 559,9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2 559,9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2 559,9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1 115,5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172 329,2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116 746,3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116 746,3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224,3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99 877,5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89 886,4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21 514,8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19 927,9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19 927,9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1 538,8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1 538,8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F353D7" w:rsidRPr="00B50B66" w:rsidTr="00ED4CE5">
        <w:trPr>
          <w:trHeight w:val="4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45 000,0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45 000,0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12 953,6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12 953,6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12 953,6</w:t>
            </w:r>
          </w:p>
        </w:tc>
      </w:tr>
      <w:tr w:rsidR="00F353D7" w:rsidRPr="00B50B66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2 749,9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2 749,9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2 161,5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2 161,5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5 506,6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5 506,6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5 506,6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9 991,1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9 991,1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9 991,1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9 991,1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4 185,4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4 185,4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11 827,3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11 827,3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55 582,9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55 582,9</w:t>
            </w:r>
          </w:p>
        </w:tc>
      </w:tr>
      <w:tr w:rsidR="00F353D7" w:rsidRPr="00F353D7" w:rsidTr="00097CC3">
        <w:trPr>
          <w:trHeight w:val="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55 582,9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Модернизация, технологическое развитие МУП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похоронная служба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г.Барнаула и благоустройство кладбищ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35 773,0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кладбищ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4 264,3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4 264,3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4 264,3</w:t>
            </w:r>
          </w:p>
        </w:tc>
      </w:tr>
      <w:tr w:rsidR="00F353D7" w:rsidRPr="00B50B66" w:rsidTr="00ED4CE5">
        <w:trPr>
          <w:trHeight w:val="4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содержанию и благоустройству кладбищ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22 427,1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22 427,1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2 398,1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2 398,1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 и техники для кладбищенского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6 683,5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6 683,5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19 809,9</w:t>
            </w:r>
          </w:p>
        </w:tc>
      </w:tr>
      <w:tr w:rsidR="00F353D7" w:rsidRPr="00B50B66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19 809,9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19 809,9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19 809,9</w:t>
            </w:r>
          </w:p>
        </w:tc>
      </w:tr>
      <w:tr w:rsidR="00F353D7" w:rsidRPr="00F353D7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603 976,5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110 024,0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110 024,0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63 891,6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63 891,6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63 891,6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63 891,6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45 970,4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45 970,4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45 970,4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1 488,1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44 414,3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44 399,3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104 112,4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104 112,4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5 894,5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5 894,5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2 822,2</w:t>
            </w:r>
          </w:p>
        </w:tc>
      </w:tr>
      <w:tr w:rsidR="00F353D7" w:rsidRPr="00B50B66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в Россий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(2011-2018 годы)»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2 822,2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2 822,2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за счет средств федерального 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87 700,0</w:t>
            </w:r>
          </w:p>
        </w:tc>
      </w:tr>
      <w:tr w:rsidR="00F353D7" w:rsidRPr="00B50B66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87 700,0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87 700,0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87 700,0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7 695,7</w:t>
            </w:r>
          </w:p>
        </w:tc>
      </w:tr>
      <w:tr w:rsidR="00F353D7" w:rsidRPr="00B50B66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7 695,7</w:t>
            </w:r>
          </w:p>
        </w:tc>
      </w:tr>
      <w:tr w:rsidR="00F353D7" w:rsidRPr="00B50B66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7 370,1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7 370,1</w:t>
            </w:r>
          </w:p>
        </w:tc>
      </w:tr>
      <w:tr w:rsidR="00F353D7" w:rsidRPr="00B50B6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322,1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353D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64 862,1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2 811,9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2 811,9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44 300,2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44 300,2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17 750,0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273 338,0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241 415,4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241 415,4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241 415,4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47 525,0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47 525,0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47 525,0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193 890,4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193 890,4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193 890,4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31 922,6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31 922,6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31 922,6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B50B6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31 922,6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16 037,0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16 037,0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16 037,0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16 037,0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16 037,0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16 037,0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35 603,0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35 603,0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35 603,0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35 603,0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361D6E" w:rsidP="0036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32 93</w:t>
            </w:r>
            <w:r w:rsidR="00F353D7"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32 372,1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32 372,1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2 135,9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2 135,9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земельными ресурсами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26 369,1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26 369,1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17 891,1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17 136,7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17 136,7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8 362,6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8 362,6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3 670,6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3 670,6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3 670,6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3 670,6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2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 администрации г.Барнаула - Дворец бракосочетания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7 925,1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7 020,4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7 020,4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7 020,4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3 491,0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3 491,0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461 085,1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360 650,0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1 323,8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1 323,8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8 620,7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8 011,5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8 011,5</w:t>
            </w:r>
          </w:p>
        </w:tc>
      </w:tr>
      <w:tr w:rsidR="00F353D7" w:rsidRPr="00F353D7" w:rsidTr="00097CC3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2 792,0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91 083,6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91 083,6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88 124,2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79 852,8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79 852,8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7 991,4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7 991,4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2 959,4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2 959,4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256 829,9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1 169,1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1 169,1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23 085,1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11 819,6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11 819,6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11 819,6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217,5</w:t>
            </w:r>
          </w:p>
        </w:tc>
      </w:tr>
      <w:tr w:rsidR="00F353D7" w:rsidRPr="00F353D7" w:rsidTr="00097CC3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3 684,7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3 684,7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3 336,3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3 336,3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4 027,0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2 895,0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2 895,0</w:t>
            </w:r>
          </w:p>
        </w:tc>
      </w:tr>
      <w:tr w:rsidR="00F353D7" w:rsidRPr="00F353D7" w:rsidTr="00ED4CE5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</w:t>
            </w:r>
            <w:r w:rsidR="00C6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ованную информационную систему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</w:t>
            </w:r>
            <w:r w:rsidR="00C6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развитие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117 854,1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117 854,1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47 289,7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47 289,7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61 170,5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61 170,5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9 393,9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9 393,9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114 385,7</w:t>
            </w:r>
          </w:p>
        </w:tc>
      </w:tr>
      <w:tr w:rsidR="00F353D7" w:rsidRPr="00F353D7" w:rsidTr="00E01181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других обязательств муниципального 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114 385,7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114 385,7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27 184,4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8 328,2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18 856,2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83 643,9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83 643,9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3 557,4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2 845,0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7 199,5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F353D7" w:rsidRPr="00F353D7" w:rsidTr="00ED4CE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предпринимательства в городе Барнауле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малого и среднего бизнеса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4 330,0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4 330,0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F353D7" w:rsidRPr="00F353D7" w:rsidTr="00ED4CE5">
        <w:trPr>
          <w:trHeight w:val="2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5 656,1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4 121,7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3 201,7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3 201,7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3 205,3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84 374,2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84 374,2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 в городе Барнауле на 2015-2021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84 374,2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84 374,2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46 872,0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46 872,0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подпрограммы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6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жильем молодых семей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целевой программы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2015-2020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28 764,1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28 764,1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28 764,1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подпр</w:t>
            </w:r>
            <w:r w:rsidR="00C6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ограммы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6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жильем молодых семей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целевой программы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2015-2020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8 738,1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8 738,1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210 560,3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8 184,6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8 184,6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2 085,4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2 085,4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202 375,7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192 208,4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190 508,4</w:t>
            </w:r>
          </w:p>
        </w:tc>
      </w:tr>
      <w:tr w:rsidR="00F353D7" w:rsidRPr="00F353D7" w:rsidTr="00097CC3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190 508,4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инженерной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190 508,4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190 508,4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190 508,4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города Барнаула на 2015-2019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9 883,7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9 883,7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318 382,5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18 054,9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– комфортный город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2015- 2025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населения города Барнаула качественными услугами жилищно-коммунального хозяйства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жилищно-коммунального хозяйства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1 112,7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327,1</w:t>
            </w:r>
          </w:p>
        </w:tc>
      </w:tr>
      <w:tr w:rsidR="00F353D7" w:rsidRPr="005837BD" w:rsidTr="00ED4CE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15 827,2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15 827,2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15 827,2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5 827,2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5 827,2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8 710,0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244 836,0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210 186,5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– комфортный город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2015- 2025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204 225,0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города Барнаула комфортным жильем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88 294,5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76 127,4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3 698,8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3 698,8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72 428,6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72 428,6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12 167,1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12 167,1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12 167,1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населения города Барнаула качественными услугами жилищно-коммунального хозяйства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115 930,5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105 442,3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105 442,3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105 442,3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1 246,3</w:t>
            </w:r>
          </w:p>
        </w:tc>
      </w:tr>
      <w:tr w:rsidR="00F353D7" w:rsidRPr="00280D76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280D7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280D76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280D76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280D76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1 246,3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8 560,0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8 560,0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681,9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F353D7" w:rsidRPr="005837BD" w:rsidTr="00280D76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S9601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5 961,5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S9601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5 961,5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– комфортный город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2015- 2025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3 666,1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3 666,1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– комфортный город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2015- 2025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 города Барнаула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контейнерных площадок в частном секторе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1 485,7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1 485,7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29 497,7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– комфортный город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2015- 2025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29 497,7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29 497,7</w:t>
            </w:r>
          </w:p>
        </w:tc>
      </w:tr>
      <w:tr w:rsidR="00F353D7" w:rsidRPr="005837BD" w:rsidTr="00280D76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28 342,4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28 342,4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1 123,4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1 123,4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55 491,6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55 483,8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– комфортный город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2015- 2025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55 483,8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города Барнаула комфортным жильем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55 483,8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№5-ФЗ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Указом Президента Российской Федерации от 7 мая 2008 №714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жильем ветеранов Великой Отечественной войны 1941-1945 годов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41 572,5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41 572,5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41 572,5</w:t>
            </w:r>
          </w:p>
        </w:tc>
      </w:tr>
      <w:tr w:rsidR="00F353D7" w:rsidRPr="00F353D7" w:rsidTr="00ED4CE5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24 ноября 1995 года №181-ФЗ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13 911,3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13 911,3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7 884,0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7 884,0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6 679,9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6 679,9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4 851,7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4 038,1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4 038,1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046A89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A89" w:rsidRPr="005837BD" w:rsidRDefault="00046A89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89" w:rsidRPr="005837BD" w:rsidRDefault="00046A89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2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0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89" w:rsidRPr="005837BD" w:rsidRDefault="00046A89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1 828,2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1 828,2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1 135,7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1 135,7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58 033,5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31 086,6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31 086,6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25 078,7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25 078,7</w:t>
            </w:r>
          </w:p>
        </w:tc>
      </w:tr>
      <w:tr w:rsidR="00F353D7" w:rsidRPr="007879C1" w:rsidTr="00ED4CE5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7879C1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Реставрация, восстановление и содержание объектов культурного наследия, находящихся на балансе комитета по строительству, архитектуре и развитию города Барнаула и входящих в состав имущества казны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1 940,9</w:t>
            </w:r>
          </w:p>
        </w:tc>
      </w:tr>
      <w:tr w:rsidR="00F353D7" w:rsidRPr="007879C1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7879C1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7879C1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1 940,9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7879C1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7879C1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Р2100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7879C1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879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1 940,9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3 246,3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</w:tr>
      <w:tr w:rsidR="00F353D7" w:rsidRPr="00F353D7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3 078,3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20A42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3 078,3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19 891,5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19 891,5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19 891,5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610,9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5 151,6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5 151,6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26 946,9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26 946,9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26 946,9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26 946,9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18 486,6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17 620,5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17 620,5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8 460,3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7 546,4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7 546,4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213 537,7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1 146,4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38,7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188 149,4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187 977,4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187 977,4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187 977,4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муниципальной услуги в сфере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179 456,6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179 456,6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141 009,0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38 447,6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школ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8 520,8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8 520,8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5 944,0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2 576,8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24 241,9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6 259,5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6 259,5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7 785,5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5 441,5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2 095,0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2 707,5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2 581,4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2 581,4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2 069,4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1 850,8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1 850,8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188 111,8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2 034,0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F353D7" w:rsidRPr="00F353D7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1 283,4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1 283,4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5837BD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10 305,8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175 772,0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19 436,1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19 436,1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19 436,1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19 436,1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19 434,1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19 434,1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148 267,1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148 267,1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148 267,1</w:t>
            </w:r>
          </w:p>
        </w:tc>
      </w:tr>
      <w:tr w:rsidR="00F353D7" w:rsidRPr="00F353D7" w:rsidTr="00280D76">
        <w:trPr>
          <w:trHeight w:val="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2 911,9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2 911,9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гражданам, поощренным дипломом и памятным знаком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в развитии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1 275,0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1 275,0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4 670,6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4 670,6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3 281,0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1 203,0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8 079,7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8 079,7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гражданам,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124 593,0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124 528,8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124 528,8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3 549,8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3 549,8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3 056,4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3 056,4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396 379,1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6 552,4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7879C1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6 552,4</w:t>
            </w:r>
          </w:p>
        </w:tc>
      </w:tr>
      <w:tr w:rsidR="007879C1" w:rsidRPr="00F353D7" w:rsidTr="007879C1">
        <w:trPr>
          <w:trHeight w:val="1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C1" w:rsidRPr="00F353D7" w:rsidRDefault="007879C1" w:rsidP="002A6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C1" w:rsidRPr="00F353D7" w:rsidRDefault="007879C1" w:rsidP="007879C1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Реставрация, восстановление и содержание объектов культурного наследия, находящихся на балансе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Барнаула и входящих в состав имущества казны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F353D7" w:rsidRDefault="007879C1" w:rsidP="002A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4 046,9</w:t>
            </w:r>
          </w:p>
        </w:tc>
      </w:tr>
      <w:tr w:rsidR="007879C1" w:rsidRPr="00F353D7" w:rsidTr="002A6528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C1" w:rsidRPr="005837BD" w:rsidRDefault="007879C1" w:rsidP="002A6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C1" w:rsidRPr="005837BD" w:rsidRDefault="007879C1" w:rsidP="002A6528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Р22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4 046,9</w:t>
            </w:r>
          </w:p>
        </w:tc>
      </w:tr>
      <w:tr w:rsidR="007879C1" w:rsidRPr="00F353D7" w:rsidTr="002A6528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C1" w:rsidRPr="005837BD" w:rsidRDefault="007879C1" w:rsidP="002A6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C1" w:rsidRPr="005837BD" w:rsidRDefault="007879C1" w:rsidP="002A6528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Р22</w:t>
            </w: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C1" w:rsidRPr="005837BD" w:rsidRDefault="007879C1" w:rsidP="002A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58,1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2 147,4</w:t>
            </w:r>
          </w:p>
        </w:tc>
      </w:tr>
      <w:tr w:rsidR="00F353D7" w:rsidRPr="005837BD" w:rsidTr="007879C1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2 147,4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2 147,4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146 358,9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141 325,3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141 325,3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дополнительного образования детей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141 325,3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141 325,3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141 325,3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4 703,6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4 703,6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4 703,6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4 703,6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4 703,6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4 703,6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дополнительного образования детей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216 502,5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196 052,9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195 977,9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195 977,9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60 345,9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60 345,9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60 345,9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10 899,4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10 899,4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124 732,6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11 790,0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11 790,0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112 932,6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112 932,6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20 449,6</w:t>
            </w:r>
          </w:p>
        </w:tc>
      </w:tr>
      <w:tr w:rsidR="00F353D7" w:rsidRPr="005837BD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1 196,2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1 196,2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1 196,2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1 196,2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19 253,4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</w:tr>
      <w:tr w:rsidR="00F353D7" w:rsidRPr="005837BD" w:rsidTr="00280D76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6 485,0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6 485,0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12 768,4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4 348,8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4 020,0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4 020,0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8 292,7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7 645,6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7 645,6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культуре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26 965,3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4 909 361,8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21 308,2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21 308,2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20 920,8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20 920,8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20 920,8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20 920,8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20 920,8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4 584 029,6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1 967 073,3</w:t>
            </w:r>
          </w:p>
        </w:tc>
      </w:tr>
      <w:tr w:rsidR="00F353D7" w:rsidRPr="005837BD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6 472,0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5 122,4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1 349,6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1 960 601,3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 дошкольного  образования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1 900 992,0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1 159 252,0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966 965,7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192 286,3</w:t>
            </w:r>
          </w:p>
        </w:tc>
      </w:tr>
      <w:tr w:rsidR="00F353D7" w:rsidRPr="005837BD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741 740,0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733 513,7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618 785,0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114 728,7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7 339,3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7 339,3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сопровождения и поддержки педагогических работников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1 639,6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1 639,6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1 459,9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безопасность в образовательных учреждениях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57 969,7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57 016,7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51 756,5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5 260,2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созданию в дошкольных организациях условий для инклюзивного образования детей-инвалидов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2 420 343,7</w:t>
            </w:r>
          </w:p>
        </w:tc>
      </w:tr>
      <w:tr w:rsidR="00F353D7" w:rsidRPr="005837BD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8 449,8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8 449,8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8 449,8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8 449,8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2 411 893,9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1 967 502,1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396 563,1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382 128,4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14 434,7</w:t>
            </w:r>
          </w:p>
        </w:tc>
      </w:tr>
      <w:tr w:rsidR="00F353D7" w:rsidRPr="005837BD" w:rsidTr="00ED4CE5">
        <w:trPr>
          <w:trHeight w:val="21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1 570 939,0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1 570 939,0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1 529 601,8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34 970,4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6 366,8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234 033,4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234 033,4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233 783,4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сопровождения и поддержки педагогических работников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4 093,3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4 042,4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</w:tr>
      <w:tr w:rsidR="00F353D7" w:rsidRPr="005837BD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безопасность в образовательных учреждениях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179 900,7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61 139,3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60 907,4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231,9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118 761,4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118 761,4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118 761,4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26 364,4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5 286,8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5 286,8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5 798,0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5 798,0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5 698,0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15 279,6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14 861,5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75 148,3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75 148,3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занятости детей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72 691,9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29 371,2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14 536,5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14 834,7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28 197,3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20 698,3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20 698,3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7 499,0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7 499,0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12 808,4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12 808,4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12 688,6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54570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сопровождения и поддержки педагогических работников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безопасность в образовательных учреждениях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2 225,4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2 225,4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121 464,3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120 607,3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120 079,3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21 251,2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20 703,7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20 703,7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97 792,3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77 947,1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77 947,1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19 114,2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19 114,2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1 035,8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1 035,8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1 035,8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бюджетного процесса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304 024,0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304 024,0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304 024,0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304 024,0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113 852,0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112 410,1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96 371,6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16 038,5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1 441,9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1 441,9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20 988,5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F353D7" w:rsidRPr="00383A64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383A64" w:rsidRDefault="00F353D7" w:rsidP="0038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r w:rsidR="00383A64" w:rsidRPr="0038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8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F353D7" w:rsidRPr="00383A64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383A64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</w:t>
            </w:r>
            <w:r w:rsidR="00F353D7" w:rsidRPr="0038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12 208,5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12 155,5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383A64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12 155,5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156 975,0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156 690,0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156 690,0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9F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гражданской обороны и чре</w:t>
            </w:r>
            <w:r w:rsidR="00C63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звычайным ситуациям г. Барнаула</w:t>
            </w:r>
            <w:r w:rsidR="009F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56 878,0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7 882,3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7 882,3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7 674,9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7 674,9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7 658,9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7 658,9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48 995,7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48 740,6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48 680,6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48 680,6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3 128,6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3 128,6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г.Барнаула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45 440,1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38 624,7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38 624,7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6 231,1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6 231,1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584,3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111,9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111,9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бюджетного процесса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42 740,2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29 743,1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22 041,9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19 538,5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19 538,5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2 461,7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2 461,7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7 701,2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2 322,2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541,8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541,8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293,7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1 446,7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1 055,4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1 055,4</w:t>
            </w:r>
          </w:p>
        </w:tc>
      </w:tr>
      <w:tr w:rsidR="00F353D7" w:rsidRPr="005837BD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391,3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391,3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5837BD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369,1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4 974,5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4 974,5</w:t>
            </w:r>
          </w:p>
        </w:tc>
      </w:tr>
      <w:tr w:rsidR="00F353D7" w:rsidRPr="005837BD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4 974,5</w:t>
            </w:r>
          </w:p>
        </w:tc>
      </w:tr>
      <w:tr w:rsidR="00F353D7" w:rsidRPr="005837BD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4 884,1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4 884,1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90,4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2 999,9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2 930,9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2 930,9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1 911,0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1 911,0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5 456,6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3 488,6</w:t>
            </w:r>
          </w:p>
        </w:tc>
      </w:tr>
      <w:tr w:rsidR="00F353D7" w:rsidRPr="005837BD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3 488,6</w:t>
            </w:r>
          </w:p>
        </w:tc>
      </w:tr>
      <w:tr w:rsidR="00F353D7" w:rsidRPr="005837BD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3 488,6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2 379,1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70,2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1 933,0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1 933,0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1 923,5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73 257,5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50 601,9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34 986,7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34 986,7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34 986,7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28 563,1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28 563,1</w:t>
            </w:r>
          </w:p>
        </w:tc>
      </w:tr>
      <w:tr w:rsidR="00F353D7" w:rsidRPr="00F353D7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5 944,1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5 944,1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15 615,2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4 774,0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4 774,0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4 774,0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4 774,0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1 598,1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1 598,1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789,3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353D7" w:rsidRPr="00F353D7" w:rsidTr="00ED4CE5">
        <w:trPr>
          <w:trHeight w:val="5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бюджетного процесса города Барнаула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6 863,8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6 863,8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6 863,8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6 604,6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6 604,6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4 397,8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4 283,3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4 283,3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4 283,3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2 413,4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2 413,4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5837BD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12 992,0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12 992,0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7 090,3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7 090,3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3 122,8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3 122,8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3 122,8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3 122,8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3 122,8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2 778,9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2 778,9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2 781,3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2 781,3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432,7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1 508,4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57 159,6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43 087,5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31 802,4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31 802,4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31 802,4</w:t>
            </w:r>
          </w:p>
        </w:tc>
      </w:tr>
      <w:tr w:rsidR="00F353D7" w:rsidRPr="00903AEE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25 980,8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25 980,8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5 275,8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5 275,8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11 285,1</w:t>
            </w:r>
          </w:p>
        </w:tc>
      </w:tr>
      <w:tr w:rsidR="00F353D7" w:rsidRPr="00903AEE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545,6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545,6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822,9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246,2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1 771,2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1 771,2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366,7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7 090,6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7 090,6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7 090,6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6 019,1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6 019,1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1 071,5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1 032,6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2 103,8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2 103,8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1 968,5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1 968,5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F353D7" w:rsidRPr="00F353D7" w:rsidTr="00ED4CE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4 723,6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3 860,3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3 860,3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3 225,1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3 225,1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2 781,3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2 781,3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1 467,1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41 268,1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28 658,2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20 905,6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20 905,6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20 905,6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18 249,5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18 249,5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429,6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429,6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7 752,6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1 136,0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1 136,0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2 107,9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271,5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271,5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4 205,7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4 205,7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4 205,7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4 205,7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4 205,7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3 446,1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3 446,1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1 944,3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1 944,3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4 631,4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4 262,1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4 262,1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4 262,1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2 854,9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2 732,5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2 732,5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2 732,5</w:t>
            </w:r>
          </w:p>
        </w:tc>
      </w:tr>
      <w:tr w:rsidR="00F353D7" w:rsidRPr="00F353D7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2 432,3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2 432,3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ED4CE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1 429,2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3D7" w:rsidRPr="00F353D7" w:rsidTr="00ED4CE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72 405,6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48 496,4</w:t>
            </w:r>
          </w:p>
        </w:tc>
      </w:tr>
      <w:tr w:rsidR="00F353D7" w:rsidRPr="00F353D7" w:rsidTr="00ED4CE5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35 987,8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35 987,8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35 987,8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30 488,4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30 488,4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5 066,9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5 066,9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12 508,6</w:t>
            </w:r>
          </w:p>
        </w:tc>
      </w:tr>
      <w:tr w:rsidR="00F353D7" w:rsidRPr="00903AEE" w:rsidTr="00ED4CE5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1 761,9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1 761,9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3 150,4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муниципалитет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1 166,3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1 166,3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453,4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453,4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1 530,7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1 172,6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1 172,6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358,1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358,1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F353D7" w:rsidRPr="00903AEE" w:rsidTr="007E02E4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7 251,3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7 251,3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206,6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47,9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158,7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5 235,9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3 956,9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3 956,9</w:t>
            </w:r>
          </w:p>
        </w:tc>
      </w:tr>
      <w:tr w:rsidR="00F353D7" w:rsidRPr="00F353D7" w:rsidTr="00ED4CE5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3 956,9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2 345,0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2 345,0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1 361,2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1 361,2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250,7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250,7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F353D7" w:rsidRPr="00903AEE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F353D7" w:rsidRPr="00903AEE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</w:tr>
      <w:tr w:rsidR="00F353D7" w:rsidRPr="00F353D7" w:rsidTr="00745DC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219,1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13 227,9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13 227,9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города Барнаула на 2015-2020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6 699,4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6 699,4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6 699,4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6 699,4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 на 2015-2025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5 632,6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5 632,6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5 632,6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5 632,6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895,9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3 276,5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3 226,5</w:t>
            </w:r>
          </w:p>
        </w:tc>
      </w:tr>
      <w:tr w:rsidR="00F353D7" w:rsidRPr="00903AEE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3 226,5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3 226,5</w:t>
            </w:r>
          </w:p>
        </w:tc>
      </w:tr>
      <w:tr w:rsidR="00F353D7" w:rsidRPr="00903AEE" w:rsidTr="00ED4CE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2 781,3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2 781,3</w:t>
            </w:r>
          </w:p>
        </w:tc>
      </w:tr>
      <w:tr w:rsidR="00F353D7" w:rsidRPr="00903AEE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442,2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353D7" w:rsidRPr="00903AEE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F353D7" w:rsidRPr="00F353D7" w:rsidTr="007E02E4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Барнауле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F353D7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F353D7" w:rsidRPr="00F353D7" w:rsidTr="00ED4CE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спортивный на 2015-2018 годы</w:t>
            </w:r>
            <w:r w:rsidR="009F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F353D7" w:rsidRPr="00F353D7" w:rsidTr="00ED4CE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249,8</w:t>
            </w:r>
          </w:p>
        </w:tc>
      </w:tr>
      <w:tr w:rsidR="00F353D7" w:rsidRPr="00F353D7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D7" w:rsidRPr="00F353D7" w:rsidRDefault="00F353D7" w:rsidP="00F35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D7" w:rsidRPr="00903AEE" w:rsidRDefault="00F353D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249,8</w:t>
            </w:r>
          </w:p>
        </w:tc>
      </w:tr>
      <w:tr w:rsidR="00626937" w:rsidRPr="00B50B66" w:rsidTr="00ED4C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937" w:rsidRPr="00B50B66" w:rsidRDefault="00626937" w:rsidP="00F353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37" w:rsidRPr="00B50B66" w:rsidRDefault="00626937" w:rsidP="007E02E4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7E02E4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626937" w:rsidP="00F3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37" w:rsidRPr="00B50B66" w:rsidRDefault="00B50B66" w:rsidP="007A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A3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798 702,8</w:t>
            </w:r>
          </w:p>
        </w:tc>
      </w:tr>
    </w:tbl>
    <w:p w:rsidR="00F353D7" w:rsidRDefault="00F353D7" w:rsidP="00626937"/>
    <w:p w:rsidR="00C60D48" w:rsidRDefault="00C60D48" w:rsidP="00C60D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0D48" w:rsidRPr="0067205A" w:rsidRDefault="00C60D48" w:rsidP="00C60D48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налоговой</w:t>
      </w:r>
    </w:p>
    <w:p w:rsidR="00C60D48" w:rsidRPr="0067205A" w:rsidRDefault="00C60D48" w:rsidP="00C60D48">
      <w:pPr>
        <w:spacing w:after="0" w:line="240" w:lineRule="auto"/>
        <w:ind w:left="-993" w:right="-427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 xml:space="preserve">и кредитной политике городской Думы                                                         </w:t>
      </w:r>
      <w:r w:rsidR="00A56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05A">
        <w:rPr>
          <w:rFonts w:ascii="Times New Roman" w:hAnsi="Times New Roman"/>
          <w:color w:val="000000"/>
          <w:sz w:val="28"/>
          <w:szCs w:val="28"/>
        </w:rPr>
        <w:t>А.А. Солодилов</w:t>
      </w:r>
    </w:p>
    <w:p w:rsidR="00C60D48" w:rsidRPr="0067205A" w:rsidRDefault="00C60D48" w:rsidP="00C60D48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</w:rPr>
      </w:pPr>
    </w:p>
    <w:p w:rsidR="000A3655" w:rsidRDefault="00A56377" w:rsidP="00C60D48">
      <w:pPr>
        <w:spacing w:after="0"/>
        <w:ind w:left="-9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60D48" w:rsidRPr="0067205A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C60D48" w:rsidRPr="0067205A">
        <w:rPr>
          <w:rFonts w:ascii="Times New Roman" w:hAnsi="Times New Roman"/>
          <w:color w:val="000000"/>
          <w:sz w:val="28"/>
          <w:szCs w:val="28"/>
        </w:rPr>
        <w:t>комитета по финансам,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05A">
        <w:rPr>
          <w:rFonts w:ascii="Times New Roman" w:hAnsi="Times New Roman"/>
          <w:color w:val="000000"/>
          <w:sz w:val="28"/>
          <w:szCs w:val="28"/>
        </w:rPr>
        <w:t>налоговой</w:t>
      </w:r>
    </w:p>
    <w:p w:rsidR="00C60D48" w:rsidRDefault="00C60D48" w:rsidP="000A3655">
      <w:pPr>
        <w:spacing w:after="0"/>
        <w:ind w:left="-993" w:right="-426"/>
      </w:pPr>
      <w:r w:rsidRPr="0067205A">
        <w:rPr>
          <w:rFonts w:ascii="Times New Roman" w:hAnsi="Times New Roman"/>
          <w:color w:val="000000"/>
          <w:sz w:val="28"/>
          <w:szCs w:val="28"/>
        </w:rPr>
        <w:t>и кредитной политике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05A">
        <w:rPr>
          <w:rFonts w:ascii="Times New Roman" w:hAnsi="Times New Roman"/>
          <w:color w:val="000000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0A365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A56377">
        <w:rPr>
          <w:rFonts w:ascii="Times New Roman" w:hAnsi="Times New Roman"/>
          <w:color w:val="000000"/>
          <w:sz w:val="28"/>
          <w:szCs w:val="28"/>
        </w:rPr>
        <w:tab/>
      </w:r>
      <w:r w:rsidR="00A56377">
        <w:rPr>
          <w:rFonts w:ascii="Times New Roman" w:hAnsi="Times New Roman"/>
          <w:color w:val="000000"/>
          <w:sz w:val="28"/>
          <w:szCs w:val="28"/>
        </w:rPr>
        <w:tab/>
        <w:t xml:space="preserve">   Н.А.Тиньгаева</w:t>
      </w:r>
    </w:p>
    <w:sectPr w:rsidR="00C60D48" w:rsidSect="00AD7AC8">
      <w:footerReference w:type="default" r:id="rId7"/>
      <w:pgSz w:w="11906" w:h="16838"/>
      <w:pgMar w:top="851" w:right="850" w:bottom="568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C0" w:rsidRDefault="00C21DC0" w:rsidP="00AD7AC8">
      <w:pPr>
        <w:spacing w:after="0" w:line="240" w:lineRule="auto"/>
      </w:pPr>
      <w:r>
        <w:separator/>
      </w:r>
    </w:p>
  </w:endnote>
  <w:endnote w:type="continuationSeparator" w:id="0">
    <w:p w:rsidR="00C21DC0" w:rsidRDefault="00C21DC0" w:rsidP="00AD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84289"/>
      <w:docPartObj>
        <w:docPartGallery w:val="Page Numbers (Bottom of Page)"/>
        <w:docPartUnique/>
      </w:docPartObj>
    </w:sdtPr>
    <w:sdtEndPr/>
    <w:sdtContent>
      <w:p w:rsidR="002113AB" w:rsidRDefault="002113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31">
          <w:rPr>
            <w:noProof/>
          </w:rPr>
          <w:t>34</w:t>
        </w:r>
        <w:r>
          <w:fldChar w:fldCharType="end"/>
        </w:r>
      </w:p>
    </w:sdtContent>
  </w:sdt>
  <w:p w:rsidR="002113AB" w:rsidRDefault="002113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C0" w:rsidRDefault="00C21DC0" w:rsidP="00AD7AC8">
      <w:pPr>
        <w:spacing w:after="0" w:line="240" w:lineRule="auto"/>
      </w:pPr>
      <w:r>
        <w:separator/>
      </w:r>
    </w:p>
  </w:footnote>
  <w:footnote w:type="continuationSeparator" w:id="0">
    <w:p w:rsidR="00C21DC0" w:rsidRDefault="00C21DC0" w:rsidP="00AD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7"/>
    <w:rsid w:val="00010DFF"/>
    <w:rsid w:val="00046A89"/>
    <w:rsid w:val="00097CC3"/>
    <w:rsid w:val="000A3655"/>
    <w:rsid w:val="001732DF"/>
    <w:rsid w:val="002113AB"/>
    <w:rsid w:val="00280D76"/>
    <w:rsid w:val="002C5885"/>
    <w:rsid w:val="00361D6E"/>
    <w:rsid w:val="00383A64"/>
    <w:rsid w:val="0044188A"/>
    <w:rsid w:val="004859EF"/>
    <w:rsid w:val="00571C5B"/>
    <w:rsid w:val="00573E36"/>
    <w:rsid w:val="005837BD"/>
    <w:rsid w:val="00626937"/>
    <w:rsid w:val="00665EA8"/>
    <w:rsid w:val="006D3049"/>
    <w:rsid w:val="007345DD"/>
    <w:rsid w:val="00745DC2"/>
    <w:rsid w:val="00753F76"/>
    <w:rsid w:val="007879C1"/>
    <w:rsid w:val="007A32CB"/>
    <w:rsid w:val="007E02E4"/>
    <w:rsid w:val="008613A7"/>
    <w:rsid w:val="00903AEE"/>
    <w:rsid w:val="0091196B"/>
    <w:rsid w:val="00930431"/>
    <w:rsid w:val="00960855"/>
    <w:rsid w:val="009F6477"/>
    <w:rsid w:val="00A56377"/>
    <w:rsid w:val="00AD7AC8"/>
    <w:rsid w:val="00B50B66"/>
    <w:rsid w:val="00C14B50"/>
    <w:rsid w:val="00C21DC0"/>
    <w:rsid w:val="00C60D48"/>
    <w:rsid w:val="00C63E26"/>
    <w:rsid w:val="00E01181"/>
    <w:rsid w:val="00E62370"/>
    <w:rsid w:val="00ED4CE5"/>
    <w:rsid w:val="00ED712B"/>
    <w:rsid w:val="00F13FF9"/>
    <w:rsid w:val="00F20A42"/>
    <w:rsid w:val="00F353D7"/>
    <w:rsid w:val="00F37DAA"/>
    <w:rsid w:val="00F7632A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B2C1-A543-4B4C-9647-7549004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AC8"/>
  </w:style>
  <w:style w:type="paragraph" w:styleId="a5">
    <w:name w:val="footer"/>
    <w:basedOn w:val="a"/>
    <w:link w:val="a6"/>
    <w:uiPriority w:val="99"/>
    <w:unhideWhenUsed/>
    <w:rsid w:val="00AD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AC8"/>
  </w:style>
  <w:style w:type="table" w:styleId="a7">
    <w:name w:val="Table Grid"/>
    <w:basedOn w:val="a1"/>
    <w:uiPriority w:val="59"/>
    <w:rsid w:val="00C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EF84-F233-4326-9F4B-0AA0BD76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35</Pages>
  <Words>32872</Words>
  <Characters>187375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Бения</dc:creator>
  <cp:lastModifiedBy>Евгения Константиновна  Борисова</cp:lastModifiedBy>
  <cp:revision>13</cp:revision>
  <cp:lastPrinted>2016-10-07T02:13:00Z</cp:lastPrinted>
  <dcterms:created xsi:type="dcterms:W3CDTF">2016-10-03T04:29:00Z</dcterms:created>
  <dcterms:modified xsi:type="dcterms:W3CDTF">2016-11-02T03:27:00Z</dcterms:modified>
</cp:coreProperties>
</file>