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276F0C" w:rsidTr="003A4655">
        <w:tc>
          <w:tcPr>
            <w:tcW w:w="5103" w:type="dxa"/>
            <w:hideMark/>
          </w:tcPr>
          <w:p w:rsidR="00276F0C" w:rsidRDefault="00276F0C" w:rsidP="0028545C"/>
        </w:tc>
        <w:tc>
          <w:tcPr>
            <w:tcW w:w="4545" w:type="dxa"/>
          </w:tcPr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B52EB">
              <w:rPr>
                <w:sz w:val="28"/>
                <w:szCs w:val="28"/>
                <w:lang w:eastAsia="en-US"/>
              </w:rPr>
              <w:t xml:space="preserve">24.03.2023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DB52EB">
              <w:rPr>
                <w:sz w:val="28"/>
                <w:szCs w:val="28"/>
                <w:lang w:eastAsia="en-US"/>
              </w:rPr>
              <w:t>379</w:t>
            </w:r>
          </w:p>
          <w:p w:rsidR="00276F0C" w:rsidRDefault="00276F0C" w:rsidP="0028545C">
            <w:pPr>
              <w:spacing w:line="254" w:lineRule="auto"/>
              <w:rPr>
                <w:lang w:eastAsia="en-US"/>
              </w:rPr>
            </w:pPr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Pr="004B734C" w:rsidRDefault="00D72047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ПАСПОРТ</w:t>
      </w:r>
    </w:p>
    <w:p w:rsidR="003A4655" w:rsidRPr="004B734C" w:rsidRDefault="00D72047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 xml:space="preserve">муниципальной </w:t>
      </w:r>
      <w:r w:rsidR="003A4655" w:rsidRPr="004B734C">
        <w:rPr>
          <w:sz w:val="28"/>
          <w:szCs w:val="28"/>
        </w:rPr>
        <w:t>программы</w:t>
      </w:r>
    </w:p>
    <w:p w:rsidR="00163D78" w:rsidRPr="004B734C" w:rsidRDefault="003A4655" w:rsidP="004B7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«</w:t>
      </w:r>
      <w:r w:rsidR="005D2B33" w:rsidRPr="004B734C">
        <w:rPr>
          <w:sz w:val="28"/>
          <w:szCs w:val="28"/>
        </w:rPr>
        <w:t>Р</w:t>
      </w:r>
      <w:r w:rsidR="00F57606" w:rsidRPr="004B734C">
        <w:rPr>
          <w:sz w:val="28"/>
          <w:szCs w:val="28"/>
        </w:rPr>
        <w:t>азвитие</w:t>
      </w:r>
      <w:r w:rsidR="00163D78" w:rsidRPr="004B734C">
        <w:rPr>
          <w:sz w:val="28"/>
          <w:szCs w:val="28"/>
        </w:rPr>
        <w:t xml:space="preserve"> инженерной инфраструктуры </w:t>
      </w:r>
    </w:p>
    <w:p w:rsidR="003A4655" w:rsidRPr="004B734C" w:rsidRDefault="00163D78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городского округ</w:t>
      </w:r>
      <w:r w:rsidR="00D62E91" w:rsidRPr="004B734C">
        <w:rPr>
          <w:sz w:val="28"/>
          <w:szCs w:val="28"/>
        </w:rPr>
        <w:t>а - города Барнаула на 2017-2025</w:t>
      </w:r>
      <w:r w:rsidRPr="004B734C">
        <w:rPr>
          <w:sz w:val="28"/>
          <w:szCs w:val="28"/>
        </w:rPr>
        <w:t xml:space="preserve"> годы</w:t>
      </w:r>
      <w:r w:rsidR="003A4655" w:rsidRPr="004B734C">
        <w:rPr>
          <w:sz w:val="28"/>
          <w:szCs w:val="28"/>
        </w:rPr>
        <w:t xml:space="preserve">» </w:t>
      </w:r>
    </w:p>
    <w:p w:rsidR="003A4655" w:rsidRPr="004B734C" w:rsidRDefault="003A4655" w:rsidP="004B734C">
      <w:pPr>
        <w:jc w:val="center"/>
        <w:rPr>
          <w:sz w:val="28"/>
          <w:szCs w:val="28"/>
        </w:rPr>
      </w:pPr>
      <w:r w:rsidRPr="004B734C">
        <w:rPr>
          <w:sz w:val="28"/>
          <w:szCs w:val="28"/>
        </w:rPr>
        <w:t xml:space="preserve">(далее - </w:t>
      </w:r>
      <w:r w:rsidR="00D72047" w:rsidRPr="004B734C">
        <w:rPr>
          <w:sz w:val="28"/>
          <w:szCs w:val="28"/>
        </w:rPr>
        <w:t>П</w:t>
      </w:r>
      <w:r w:rsidRPr="004B734C">
        <w:rPr>
          <w:sz w:val="28"/>
          <w:szCs w:val="28"/>
        </w:rPr>
        <w:t>рограмма)</w:t>
      </w:r>
    </w:p>
    <w:p w:rsidR="003A4655" w:rsidRPr="004B734C" w:rsidRDefault="003A4655" w:rsidP="004B73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Ответственный исполнитель </w:t>
            </w:r>
          </w:p>
          <w:p w:rsidR="003A4655" w:rsidRPr="004B734C" w:rsidRDefault="00921A64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4B734C">
              <w:rPr>
                <w:lang w:eastAsia="en-US"/>
              </w:rPr>
              <w:t>Комитет по энергоресурсам и газификации города Барнаула</w:t>
            </w:r>
            <w:r w:rsidR="006E1813" w:rsidRPr="004B734C">
              <w:rPr>
                <w:lang w:eastAsia="en-US"/>
              </w:rPr>
              <w:t xml:space="preserve"> (далее - Комитет)</w:t>
            </w:r>
          </w:p>
        </w:tc>
      </w:tr>
      <w:tr w:rsidR="003A4655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C2DB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Соисполнители </w:t>
            </w:r>
            <w:r w:rsidR="00921A64"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ECC" w:rsidRPr="004B734C" w:rsidRDefault="007E5ECC" w:rsidP="004B73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RPr="004B734C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8F8" w:rsidRPr="004B734C" w:rsidRDefault="004028F8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Министерство строительства и жилищно-коммунального хозяйства Алтайского края                             (по согласованию);</w:t>
            </w:r>
          </w:p>
          <w:p w:rsidR="00A6723C" w:rsidRPr="004B734C" w:rsidRDefault="00A6723C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Управление единого заказчика в сфере капитального строительства города Барнаула (далее – УЕЗСКС);</w:t>
            </w:r>
          </w:p>
          <w:p w:rsidR="00285D48" w:rsidRPr="004B734C" w:rsidRDefault="00285D48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Комитет по управлению муниципальной собственностью города Барнаула (далее – КУМС);</w:t>
            </w:r>
          </w:p>
          <w:p w:rsidR="00A6723C" w:rsidRPr="004B734C" w:rsidRDefault="00DF5503" w:rsidP="004B734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r w:rsidR="00A6723C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«Барнаульская гене</w:t>
            </w:r>
            <w:r w:rsidR="008652AE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ция» </w:t>
            </w:r>
            <w:r w:rsidR="00A6723C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 теплосетевая компания (далее – АО «БТСК») (по согласованию);</w:t>
            </w:r>
          </w:p>
          <w:p w:rsidR="00A6723C" w:rsidRPr="004B734C" w:rsidRDefault="00A6723C" w:rsidP="004B734C">
            <w:pPr>
              <w:jc w:val="both"/>
              <w:rPr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4B734C">
              <w:rPr>
                <w:color w:val="000000" w:themeColor="text1"/>
                <w:sz w:val="28"/>
                <w:szCs w:val="28"/>
              </w:rPr>
              <w:t>тепломагистральная</w:t>
            </w:r>
            <w:proofErr w:type="spellEnd"/>
            <w:r w:rsidRPr="004B734C">
              <w:rPr>
                <w:color w:val="000000" w:themeColor="text1"/>
                <w:sz w:val="28"/>
                <w:szCs w:val="28"/>
              </w:rPr>
              <w:t xml:space="preserve"> компания» (далее – АО «БТМК») (по согласованию);</w:t>
            </w:r>
          </w:p>
          <w:p w:rsidR="00A6723C" w:rsidRPr="004B734C" w:rsidRDefault="00A6723C" w:rsidP="004B734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«БАРНАУЛЬСКИЙ ВОДОКАНАЛ» (далее –  ООО «БВК») (по согласованию);</w:t>
            </w:r>
          </w:p>
          <w:p w:rsidR="00A6723C" w:rsidRPr="004B734C" w:rsidRDefault="00A6723C" w:rsidP="004B73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«Барнаульская сетевая компания» (далее –          </w:t>
            </w: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Pr="004B734C" w:rsidRDefault="00A6723C" w:rsidP="004B734C">
            <w:pPr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МУП «Энергетик» г.Барнаула (далее –</w:t>
            </w:r>
            <w:r w:rsidR="00DF5503" w:rsidRPr="004B734C">
              <w:rPr>
                <w:sz w:val="28"/>
                <w:szCs w:val="28"/>
                <w:lang w:eastAsia="en-US"/>
              </w:rPr>
              <w:t xml:space="preserve"> </w:t>
            </w:r>
            <w:r w:rsidRPr="004B734C">
              <w:rPr>
                <w:sz w:val="28"/>
                <w:szCs w:val="28"/>
                <w:lang w:eastAsia="en-US"/>
              </w:rPr>
              <w:t>МУП «Энергетик»)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E32C87" w:rsidRPr="004B734C" w:rsidRDefault="00A6723C" w:rsidP="004B734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4B734C">
              <w:t xml:space="preserve">ООО «Научный городок» </w:t>
            </w:r>
            <w:r w:rsidRPr="004B734C">
              <w:rPr>
                <w:color w:val="000000" w:themeColor="text1"/>
              </w:rPr>
              <w:t>(по согласованию)</w:t>
            </w:r>
            <w:r w:rsidR="0098362B">
              <w:rPr>
                <w:color w:val="000000" w:themeColor="text1"/>
              </w:rPr>
              <w:t>;</w:t>
            </w:r>
          </w:p>
          <w:p w:rsidR="0000511E" w:rsidRPr="004B734C" w:rsidRDefault="004028F8" w:rsidP="004B734C">
            <w:pPr>
              <w:pStyle w:val="ConsPlusCell"/>
              <w:spacing w:line="254" w:lineRule="auto"/>
            </w:pPr>
            <w:r w:rsidRPr="004B734C">
              <w:rPr>
                <w:color w:val="000000" w:themeColor="text1"/>
              </w:rPr>
              <w:t>ООО «</w:t>
            </w:r>
            <w:proofErr w:type="spellStart"/>
            <w:r w:rsidRPr="004B734C">
              <w:rPr>
                <w:color w:val="000000" w:themeColor="text1"/>
              </w:rPr>
              <w:t>Коммунсервис</w:t>
            </w:r>
            <w:proofErr w:type="spellEnd"/>
            <w:r w:rsidRPr="004B734C">
              <w:rPr>
                <w:color w:val="000000" w:themeColor="text1"/>
              </w:rPr>
              <w:t>» (</w:t>
            </w:r>
            <w:r w:rsidR="0000511E" w:rsidRPr="004B734C">
              <w:rPr>
                <w:color w:val="000000" w:themeColor="text1"/>
              </w:rPr>
              <w:t>по согласованию)</w:t>
            </w:r>
          </w:p>
        </w:tc>
      </w:tr>
      <w:tr w:rsidR="00E32C87" w:rsidRPr="004B734C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4B734C" w:rsidRDefault="00E32C87" w:rsidP="004B734C">
            <w:pPr>
              <w:pStyle w:val="ConsPlusCell"/>
              <w:spacing w:line="254" w:lineRule="auto"/>
            </w:pPr>
          </w:p>
        </w:tc>
      </w:tr>
      <w:tr w:rsidR="00E32C87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4B734C" w:rsidRDefault="00E32C87" w:rsidP="004B734C">
            <w:pPr>
              <w:pStyle w:val="ConsPlusCell"/>
              <w:spacing w:line="254" w:lineRule="auto"/>
            </w:pPr>
          </w:p>
        </w:tc>
      </w:tr>
      <w:tr w:rsidR="002206F0" w:rsidRPr="004B734C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Pr="004B734C" w:rsidRDefault="002206F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lastRenderedPageBreak/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Pr="004B734C" w:rsidRDefault="002206F0" w:rsidP="004B734C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4B734C">
              <w:t>Повышение качества и надежности предоставления жилищно-коммунальных услуг населению города Барнаула</w:t>
            </w:r>
          </w:p>
        </w:tc>
      </w:tr>
      <w:tr w:rsidR="003A4655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Задачи </w:t>
            </w:r>
            <w:r w:rsidR="00921A64" w:rsidRPr="004B734C">
              <w:rPr>
                <w:lang w:eastAsia="en-US"/>
              </w:rPr>
              <w:t>П</w:t>
            </w:r>
            <w:r w:rsidRPr="004B734C"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Pr="004B734C" w:rsidRDefault="003C2DB5" w:rsidP="004B734C">
            <w:pPr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Обеспечение развития систем инженерной инфраструктуры города Барнаула;</w:t>
            </w:r>
          </w:p>
          <w:p w:rsidR="003C2DB5" w:rsidRPr="004B734C" w:rsidRDefault="003C2DB5" w:rsidP="004B734C">
            <w:pPr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 xml:space="preserve">обеспечение надежной работы систем </w:t>
            </w:r>
            <w:r w:rsidR="00631A45" w:rsidRPr="004B734C">
              <w:rPr>
                <w:sz w:val="28"/>
                <w:szCs w:val="28"/>
              </w:rPr>
              <w:t>инженерной инфраструктуры</w:t>
            </w:r>
            <w:r w:rsidRPr="004B734C">
              <w:rPr>
                <w:sz w:val="28"/>
                <w:szCs w:val="28"/>
              </w:rPr>
              <w:t xml:space="preserve"> города</w:t>
            </w:r>
            <w:r w:rsidR="0001395B" w:rsidRPr="004B734C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RPr="004B734C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FC4076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И</w:t>
            </w:r>
            <w:r w:rsidR="003A4655" w:rsidRPr="004B734C">
              <w:rPr>
                <w:lang w:eastAsia="en-US"/>
              </w:rPr>
              <w:t xml:space="preserve">ндикаторы </w:t>
            </w:r>
            <w:r w:rsidR="00921A64"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марганца;</w:t>
            </w:r>
          </w:p>
          <w:p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протяженность отремонтированных линейных объектов инженерной инфраструктуры с учетом всех источников финансирования, в том числе за счет средств бюджета города;</w:t>
            </w:r>
          </w:p>
          <w:p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объем присоединяемой тепловой нагрузки новых потребителей в рамках инвестиционной программы         АО «БТСК»;</w:t>
            </w:r>
          </w:p>
          <w:p w:rsidR="00721132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 w:rsidRPr="004B734C">
              <w:rPr>
                <w:sz w:val="28"/>
                <w:szCs w:val="28"/>
                <w:lang w:eastAsia="en-US"/>
              </w:rPr>
              <w:t xml:space="preserve">ируются, реконструируются </w:t>
            </w:r>
            <w:r w:rsidR="0017030F" w:rsidRPr="004B734C">
              <w:rPr>
                <w:sz w:val="28"/>
                <w:szCs w:val="28"/>
                <w:lang w:eastAsia="en-US"/>
              </w:rPr>
              <w:t>и приобретаются в муниципальную собственность</w:t>
            </w:r>
            <w:r w:rsidRPr="004B734C">
              <w:rPr>
                <w:sz w:val="28"/>
                <w:szCs w:val="28"/>
                <w:lang w:eastAsia="en-US"/>
              </w:rPr>
              <w:t xml:space="preserve"> </w:t>
            </w:r>
            <w:r w:rsidR="00B24CD0" w:rsidRPr="004B734C">
              <w:rPr>
                <w:sz w:val="28"/>
                <w:szCs w:val="28"/>
                <w:lang w:eastAsia="en-US"/>
              </w:rPr>
              <w:t xml:space="preserve">за счет средств консолидированного бюджета </w:t>
            </w:r>
            <w:r w:rsidRPr="004B734C">
              <w:rPr>
                <w:sz w:val="28"/>
                <w:szCs w:val="28"/>
                <w:lang w:eastAsia="en-US"/>
              </w:rPr>
              <w:t>в рамках Программы, в том числе изготовление проектно-сметной документации;</w:t>
            </w:r>
          </w:p>
          <w:p w:rsidR="00D62E91" w:rsidRPr="004B734C" w:rsidRDefault="00D62E91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у</w:t>
            </w:r>
            <w:r w:rsidR="00A405EE" w:rsidRPr="004B734C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4B734C">
              <w:rPr>
                <w:sz w:val="28"/>
                <w:szCs w:val="28"/>
                <w:lang w:eastAsia="en-US"/>
              </w:rPr>
              <w:t xml:space="preserve"> газ;</w:t>
            </w:r>
          </w:p>
          <w:p w:rsidR="00FC4076" w:rsidRPr="004B734C" w:rsidRDefault="00D62E91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2C7C71" w:rsidRPr="004B734C">
              <w:rPr>
                <w:sz w:val="28"/>
                <w:szCs w:val="28"/>
                <w:lang w:eastAsia="en-US"/>
              </w:rPr>
              <w:t>;</w:t>
            </w:r>
          </w:p>
          <w:p w:rsidR="004D0376" w:rsidRPr="004B734C" w:rsidRDefault="00FC4076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</w:rPr>
              <w:t xml:space="preserve">количество аварий на линейных объектах инженерной </w:t>
            </w:r>
            <w:r w:rsidRPr="004B734C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4B73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Сроки и этапы реализации </w:t>
            </w:r>
          </w:p>
          <w:p w:rsidR="003A4655" w:rsidRPr="004B734C" w:rsidRDefault="00E87D4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Pr="004B734C" w:rsidRDefault="003A4655" w:rsidP="004B734C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201</w:t>
            </w:r>
            <w:r w:rsidR="00870314" w:rsidRPr="004B734C">
              <w:rPr>
                <w:sz w:val="28"/>
                <w:szCs w:val="28"/>
                <w:lang w:eastAsia="en-US"/>
              </w:rPr>
              <w:t>7</w:t>
            </w:r>
            <w:r w:rsidRPr="004B734C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4B734C">
              <w:rPr>
                <w:sz w:val="28"/>
                <w:szCs w:val="28"/>
                <w:lang w:eastAsia="en-US"/>
              </w:rPr>
              <w:t>-</w:t>
            </w:r>
            <w:r w:rsidR="00683430" w:rsidRPr="004B734C">
              <w:rPr>
                <w:sz w:val="28"/>
                <w:szCs w:val="28"/>
                <w:lang w:eastAsia="en-US"/>
              </w:rPr>
              <w:t xml:space="preserve"> 202</w:t>
            </w:r>
            <w:r w:rsidR="00BF64BA" w:rsidRPr="004B734C">
              <w:rPr>
                <w:sz w:val="28"/>
                <w:szCs w:val="28"/>
                <w:lang w:eastAsia="en-US"/>
              </w:rPr>
              <w:t>5</w:t>
            </w:r>
            <w:r w:rsidRPr="004B734C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:rsidRPr="004B734C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Объемы финансирования </w:t>
            </w:r>
          </w:p>
          <w:p w:rsidR="003A4655" w:rsidRPr="004B734C" w:rsidRDefault="00E87D4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69F" w:rsidRPr="004B734C" w:rsidRDefault="00F9005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счет всех источников в 2017-2025 годах составляет                        </w:t>
            </w:r>
            <w:r w:rsidR="00916078" w:rsidRPr="004B734C">
              <w:rPr>
                <w:color w:val="000000" w:themeColor="text1"/>
                <w:sz w:val="28"/>
                <w:szCs w:val="28"/>
              </w:rPr>
              <w:t>1259947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1</w:t>
            </w:r>
            <w:r w:rsidR="00916078" w:rsidRPr="004B734C">
              <w:rPr>
                <w:color w:val="000000" w:themeColor="text1"/>
                <w:sz w:val="28"/>
                <w:szCs w:val="28"/>
              </w:rPr>
              <w:t>,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3</w:t>
            </w:r>
            <w:r w:rsidR="00916078"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669F" w:rsidRPr="004B734C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2017 год – 725263,1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2018 год – 947036,4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2019 год – 1223100,7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2020 год – 922832,6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lastRenderedPageBreak/>
              <w:t>2021 год – 1384973,7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2022 год – 136006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3</w:t>
            </w:r>
            <w:r w:rsidRPr="004B734C">
              <w:rPr>
                <w:color w:val="000000" w:themeColor="text1"/>
                <w:sz w:val="28"/>
                <w:szCs w:val="28"/>
              </w:rPr>
              <w:t>,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2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2023 год – 2961159,1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2024 год – 1911840,7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2025 год – 1163201,8 тыс. руб., 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98362B">
              <w:rPr>
                <w:color w:val="000000" w:themeColor="text1"/>
                <w:sz w:val="28"/>
                <w:szCs w:val="28"/>
              </w:rPr>
              <w:br/>
            </w:r>
            <w:r w:rsidR="00916078" w:rsidRPr="004B734C">
              <w:rPr>
                <w:color w:val="000000" w:themeColor="text1"/>
                <w:sz w:val="28"/>
                <w:szCs w:val="28"/>
              </w:rPr>
              <w:t xml:space="preserve">771160,5 </w:t>
            </w:r>
            <w:r w:rsidRPr="004B734C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2017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2019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2022 год – 125870,2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2023 год – 375530,4 тыс. руб.; 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2024 год – 269759,9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2025 год – 0,0 тыс. руб.,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за счет средств краевого бюджета – </w:t>
            </w:r>
            <w:r w:rsidR="0098362B">
              <w:rPr>
                <w:color w:val="000000" w:themeColor="text1"/>
                <w:sz w:val="28"/>
                <w:szCs w:val="28"/>
              </w:rPr>
              <w:br/>
            </w:r>
            <w:r w:rsidR="00916078" w:rsidRPr="004B734C">
              <w:rPr>
                <w:color w:val="000000" w:themeColor="text1"/>
                <w:sz w:val="28"/>
                <w:szCs w:val="28"/>
              </w:rPr>
              <w:t>192602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2</w:t>
            </w:r>
            <w:r w:rsidR="00916078" w:rsidRPr="004B734C">
              <w:rPr>
                <w:color w:val="000000" w:themeColor="text1"/>
                <w:sz w:val="28"/>
                <w:szCs w:val="28"/>
              </w:rPr>
              <w:t>,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2</w:t>
            </w:r>
            <w:r w:rsidR="00916078"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734C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2017 год – 25000,0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2019 год – 1307,8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2022 год – 9778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1</w:t>
            </w:r>
            <w:r w:rsidRPr="004B734C">
              <w:rPr>
                <w:color w:val="000000" w:themeColor="text1"/>
                <w:sz w:val="28"/>
                <w:szCs w:val="28"/>
              </w:rPr>
              <w:t>,</w:t>
            </w:r>
            <w:r w:rsidR="00EC79FE" w:rsidRPr="004B734C">
              <w:rPr>
                <w:color w:val="000000" w:themeColor="text1"/>
                <w:sz w:val="28"/>
                <w:szCs w:val="28"/>
              </w:rPr>
              <w:t>2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2023 год – 1297412,9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2024 год – 502724,8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2025 год – 1795,5 тыс. руб.,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за счет ср</w:t>
            </w:r>
            <w:r w:rsidR="0098362B">
              <w:rPr>
                <w:color w:val="000000" w:themeColor="text1"/>
                <w:sz w:val="28"/>
                <w:szCs w:val="28"/>
              </w:rPr>
              <w:t xml:space="preserve">едств бюджета города Барнаула – </w:t>
            </w:r>
            <w:r w:rsidR="0098362B">
              <w:rPr>
                <w:color w:val="000000" w:themeColor="text1"/>
                <w:sz w:val="28"/>
                <w:szCs w:val="28"/>
              </w:rPr>
              <w:br/>
            </w:r>
            <w:r w:rsidR="00916078" w:rsidRPr="004B734C">
              <w:rPr>
                <w:color w:val="000000" w:themeColor="text1"/>
                <w:sz w:val="28"/>
                <w:szCs w:val="28"/>
              </w:rPr>
              <w:t xml:space="preserve">2105772,8 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2017 год – 204608,3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2018 год – 209419,6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2019 год – 236366,9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2020 год – 145462,0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2021 год – 183263,7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2022 год – 238955,0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2023 год – 371726,6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2024 год – 227474,2 тыс. руб.;</w:t>
            </w:r>
          </w:p>
          <w:p w:rsidR="00916078" w:rsidRPr="004B734C" w:rsidRDefault="00916078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2025 год – 288496,5 тыс. руб.,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за счет внебюджетных источников –</w:t>
            </w:r>
            <w:r w:rsidR="009836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362B">
              <w:rPr>
                <w:color w:val="000000" w:themeColor="text1"/>
                <w:sz w:val="28"/>
                <w:szCs w:val="28"/>
              </w:rPr>
              <w:br/>
            </w:r>
            <w:r w:rsidRPr="004B734C">
              <w:rPr>
                <w:color w:val="000000" w:themeColor="text1"/>
                <w:sz w:val="28"/>
                <w:szCs w:val="28"/>
              </w:rPr>
              <w:t>7796515,8 тыс. руб., в том числе: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2017 год – 495654,8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2018 год – 737616,8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lastRenderedPageBreak/>
              <w:t>2019 год – 985426,0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2020 год – 777370,6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2021 год – 1201710,0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2022 год – 897456,8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2023 год – 916489,2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2024 год – 911881,8 тыс. руб.;</w:t>
            </w:r>
          </w:p>
          <w:p w:rsidR="0067669F" w:rsidRPr="004B734C" w:rsidRDefault="0067669F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2025 год – 872909,8 тыс. руб.</w:t>
            </w:r>
          </w:p>
          <w:p w:rsidR="00930DEE" w:rsidRPr="004B734C" w:rsidRDefault="00930DEE" w:rsidP="004B734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2D5D3D" w:rsidRPr="004B734C" w:rsidRDefault="00930DEE" w:rsidP="004B73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A4655" w:rsidRPr="004B734C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 w:rsidRPr="004B734C">
              <w:rPr>
                <w:lang w:eastAsia="en-US"/>
              </w:rPr>
              <w:t>П</w:t>
            </w:r>
            <w:r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 w:rsidRPr="004B734C">
              <w:rPr>
                <w:sz w:val="28"/>
                <w:szCs w:val="28"/>
              </w:rPr>
              <w:t>доли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B734C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F751BD" w:rsidRPr="004B734C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C30C43" w:rsidRPr="004B734C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="00F751BD" w:rsidRPr="004B734C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631BC" w:rsidRPr="004B734C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="000221FD" w:rsidRPr="004B734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B734C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9B217F" w:rsidRPr="004B734C" w:rsidRDefault="009B217F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CA202C" w:rsidRPr="004B734C">
              <w:rPr>
                <w:color w:val="000000" w:themeColor="text1"/>
                <w:sz w:val="28"/>
                <w:szCs w:val="28"/>
              </w:rPr>
              <w:t>9</w:t>
            </w:r>
            <w:r w:rsidR="003F0196" w:rsidRPr="004B734C">
              <w:rPr>
                <w:color w:val="000000" w:themeColor="text1"/>
                <w:sz w:val="28"/>
                <w:szCs w:val="28"/>
              </w:rPr>
              <w:t>48</w:t>
            </w:r>
            <w:r w:rsidR="00CF19F3" w:rsidRPr="004B734C">
              <w:rPr>
                <w:color w:val="000000" w:themeColor="text1"/>
                <w:sz w:val="28"/>
                <w:szCs w:val="28"/>
              </w:rPr>
              <w:t>,</w:t>
            </w:r>
            <w:r w:rsidR="00C25746" w:rsidRPr="004B734C">
              <w:rPr>
                <w:color w:val="000000" w:themeColor="text1"/>
                <w:sz w:val="28"/>
                <w:szCs w:val="28"/>
              </w:rPr>
              <w:t>57</w:t>
            </w:r>
            <w:r w:rsidR="000D1600"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734C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:rsidR="009B217F" w:rsidRPr="004B734C" w:rsidRDefault="00872242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осуществление модернизации, реконструкции, строительства</w:t>
            </w:r>
            <w:r w:rsidR="000D0C51">
              <w:rPr>
                <w:color w:val="000000" w:themeColor="text1"/>
                <w:sz w:val="28"/>
                <w:szCs w:val="28"/>
              </w:rPr>
              <w:t xml:space="preserve"> муниципальных объектов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030F" w:rsidRPr="004B734C">
              <w:rPr>
                <w:color w:val="000000" w:themeColor="text1"/>
                <w:sz w:val="28"/>
                <w:szCs w:val="28"/>
              </w:rPr>
              <w:t>и приобретени</w:t>
            </w:r>
            <w:r w:rsidR="000D0C51">
              <w:rPr>
                <w:color w:val="000000" w:themeColor="text1"/>
                <w:sz w:val="28"/>
                <w:szCs w:val="28"/>
              </w:rPr>
              <w:t>е</w:t>
            </w:r>
            <w:r w:rsidR="0017030F"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734C">
              <w:rPr>
                <w:color w:val="000000" w:themeColor="text1"/>
                <w:sz w:val="28"/>
                <w:szCs w:val="28"/>
              </w:rPr>
              <w:t>объектов</w:t>
            </w:r>
            <w:r w:rsidR="00325D42" w:rsidRPr="004B734C">
              <w:rPr>
                <w:color w:val="000000" w:themeColor="text1"/>
                <w:sz w:val="28"/>
                <w:szCs w:val="28"/>
              </w:rPr>
              <w:t xml:space="preserve"> в муниципальную собственность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493B" w:rsidRPr="004B734C">
              <w:rPr>
                <w:color w:val="000000" w:themeColor="text1"/>
                <w:sz w:val="28"/>
                <w:szCs w:val="28"/>
              </w:rPr>
              <w:t>за сче</w:t>
            </w:r>
            <w:r w:rsidRPr="004B734C">
              <w:rPr>
                <w:color w:val="000000" w:themeColor="text1"/>
                <w:sz w:val="28"/>
                <w:szCs w:val="28"/>
              </w:rPr>
              <w:t>т средств</w:t>
            </w:r>
            <w:r w:rsidR="00B6796C" w:rsidRPr="004B734C">
              <w:rPr>
                <w:color w:val="000000" w:themeColor="text1"/>
                <w:sz w:val="28"/>
                <w:szCs w:val="28"/>
              </w:rPr>
              <w:t xml:space="preserve"> консолидированного бюджета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в рамках Программы, в том числе выполнение предпроектных работ и разработка </w:t>
            </w:r>
            <w:r w:rsidR="00526BA1" w:rsidRPr="004B734C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A146FD" w:rsidRPr="004B734C">
              <w:rPr>
                <w:color w:val="000000" w:themeColor="text1"/>
                <w:sz w:val="28"/>
                <w:szCs w:val="28"/>
              </w:rPr>
              <w:t xml:space="preserve"> документации </w:t>
            </w:r>
            <w:r w:rsidR="000D0C51">
              <w:rPr>
                <w:color w:val="000000" w:themeColor="text1"/>
                <w:sz w:val="28"/>
                <w:szCs w:val="28"/>
              </w:rPr>
              <w:br/>
            </w:r>
            <w:r w:rsidR="005F1829" w:rsidRPr="004B734C">
              <w:rPr>
                <w:color w:val="000000" w:themeColor="text1"/>
                <w:sz w:val="28"/>
                <w:szCs w:val="28"/>
              </w:rPr>
              <w:t>4</w:t>
            </w:r>
            <w:r w:rsidR="0017030F" w:rsidRPr="004B734C">
              <w:rPr>
                <w:color w:val="000000" w:themeColor="text1"/>
                <w:sz w:val="28"/>
                <w:szCs w:val="28"/>
              </w:rPr>
              <w:t>3</w:t>
            </w:r>
            <w:r w:rsidR="006A3495" w:rsidRPr="004B734C"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Pr="004B734C">
              <w:rPr>
                <w:color w:val="000000" w:themeColor="text1"/>
                <w:sz w:val="28"/>
                <w:szCs w:val="28"/>
              </w:rPr>
              <w:t>;</w:t>
            </w:r>
          </w:p>
          <w:p w:rsidR="009B217F" w:rsidRPr="004B734C" w:rsidRDefault="009B217F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25,471 Гкал/час тепловой нагрузки новых потребителей в рамках инвестиционной программы </w:t>
            </w:r>
            <w:r w:rsidR="00CF19F3" w:rsidRPr="004B734C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Pr="004B734C">
              <w:rPr>
                <w:color w:val="000000" w:themeColor="text1"/>
                <w:sz w:val="28"/>
                <w:szCs w:val="28"/>
                <w:lang w:eastAsia="en-US"/>
              </w:rPr>
              <w:t>АО «БТСК»;</w:t>
            </w:r>
          </w:p>
          <w:p w:rsidR="00225C64" w:rsidRPr="004B734C" w:rsidRDefault="00225C64" w:rsidP="004B734C">
            <w:pPr>
              <w:pStyle w:val="ConsPlusCell"/>
              <w:jc w:val="both"/>
            </w:pPr>
            <w:r w:rsidRPr="004B734C">
              <w:t xml:space="preserve">увеличение уровня газификации жилого фонда, подлежащего переводу на природный газ, до </w:t>
            </w:r>
            <w:r w:rsidR="008A4A1D" w:rsidRPr="004B734C">
              <w:t>31,</w:t>
            </w:r>
            <w:r w:rsidR="00714999" w:rsidRPr="004B734C">
              <w:t>8</w:t>
            </w:r>
            <w:r w:rsidRPr="004B734C">
              <w:t>%;</w:t>
            </w:r>
          </w:p>
          <w:p w:rsidR="009D37F2" w:rsidRPr="004B734C" w:rsidRDefault="009D37F2" w:rsidP="004B734C">
            <w:pPr>
              <w:pStyle w:val="ConsPlusCell"/>
              <w:jc w:val="both"/>
              <w:rPr>
                <w:lang w:eastAsia="en-US"/>
              </w:rPr>
            </w:pPr>
            <w:r w:rsidRPr="004B734C">
              <w:t xml:space="preserve">увеличение </w:t>
            </w:r>
            <w:r w:rsidRPr="004B734C">
              <w:rPr>
                <w:lang w:eastAsia="en-US"/>
              </w:rPr>
              <w:t>доли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 w:rsidRPr="004B734C">
              <w:rPr>
                <w:lang w:eastAsia="en-US"/>
              </w:rPr>
              <w:t xml:space="preserve">, до </w:t>
            </w:r>
            <w:r w:rsidR="00F751BD" w:rsidRPr="004B734C">
              <w:rPr>
                <w:lang w:eastAsia="en-US"/>
              </w:rPr>
              <w:t>75</w:t>
            </w:r>
            <w:r w:rsidR="007B1346" w:rsidRPr="004B734C">
              <w:rPr>
                <w:lang w:eastAsia="en-US"/>
              </w:rPr>
              <w:t>,0</w:t>
            </w:r>
            <w:r w:rsidR="00F751BD" w:rsidRPr="004B734C">
              <w:rPr>
                <w:lang w:eastAsia="en-US"/>
              </w:rPr>
              <w:t>%;</w:t>
            </w:r>
          </w:p>
          <w:p w:rsidR="00FC4076" w:rsidRPr="004B734C" w:rsidRDefault="00FC4076" w:rsidP="004B734C">
            <w:pPr>
              <w:pStyle w:val="ConsPlusCell"/>
              <w:jc w:val="both"/>
            </w:pPr>
            <w:r w:rsidRPr="004B734C"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 w:rsidRPr="004B734C">
              <w:rPr>
                <w:color w:val="000000" w:themeColor="text1"/>
              </w:rPr>
              <w:t>1</w:t>
            </w:r>
            <w:r w:rsidR="001265FC" w:rsidRPr="004B734C">
              <w:rPr>
                <w:color w:val="000000" w:themeColor="text1"/>
              </w:rPr>
              <w:t>7</w:t>
            </w:r>
            <w:r w:rsidRPr="004B734C">
              <w:rPr>
                <w:color w:val="000000" w:themeColor="text1"/>
              </w:rPr>
              <w:t xml:space="preserve"> единиц на 1 км</w:t>
            </w:r>
          </w:p>
        </w:tc>
      </w:tr>
    </w:tbl>
    <w:p w:rsidR="00BC2DCD" w:rsidRPr="004B734C" w:rsidRDefault="00BC2DCD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6BA1" w:rsidRPr="004B734C" w:rsidRDefault="00526BA1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526BA1" w:rsidRPr="004B734C" w:rsidSect="0075611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77F1" w:rsidRPr="004B734C" w:rsidRDefault="007477F1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Pr="004B734C" w:rsidRDefault="00246BD7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6F0C" w:rsidRPr="004B734C" w:rsidRDefault="00276F0C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B106E" w:rsidRPr="004B734C" w:rsidSect="0011176E">
      <w:pgSz w:w="11906" w:h="16838"/>
      <w:pgMar w:top="1134" w:right="141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328" w:rsidRDefault="001C7328" w:rsidP="00756117">
      <w:r>
        <w:separator/>
      </w:r>
    </w:p>
  </w:endnote>
  <w:endnote w:type="continuationSeparator" w:id="0">
    <w:p w:rsidR="001C7328" w:rsidRDefault="001C7328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328" w:rsidRDefault="001C7328" w:rsidP="00756117">
      <w:r>
        <w:separator/>
      </w:r>
    </w:p>
  </w:footnote>
  <w:footnote w:type="continuationSeparator" w:id="0">
    <w:p w:rsidR="001C7328" w:rsidRDefault="001C7328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52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 w:rsidRPr="00EA6AF3">
          <w:rPr>
            <w:sz w:val="28"/>
            <w:szCs w:val="28"/>
          </w:rPr>
          <w:fldChar w:fldCharType="begin"/>
        </w:r>
        <w:r w:rsidR="00A15E8A" w:rsidRPr="00EA6AF3">
          <w:rPr>
            <w:sz w:val="28"/>
            <w:szCs w:val="28"/>
          </w:rPr>
          <w:instrText xml:space="preserve"> PAGE   \* MERGEFORMAT </w:instrText>
        </w:r>
        <w:r w:rsidR="00A15E8A" w:rsidRPr="00EA6AF3">
          <w:rPr>
            <w:sz w:val="28"/>
            <w:szCs w:val="28"/>
          </w:rPr>
          <w:fldChar w:fldCharType="separate"/>
        </w:r>
        <w:r w:rsidR="004D265C">
          <w:rPr>
            <w:noProof/>
            <w:sz w:val="28"/>
            <w:szCs w:val="28"/>
          </w:rPr>
          <w:t>2</w:t>
        </w:r>
        <w:r w:rsidR="00A15E8A" w:rsidRPr="00EA6AF3">
          <w:rPr>
            <w:noProof/>
            <w:sz w:val="28"/>
            <w:szCs w:val="28"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6E54"/>
    <w:multiLevelType w:val="hybridMultilevel"/>
    <w:tmpl w:val="6DB06810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90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02228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725032">
    <w:abstractNumId w:val="5"/>
  </w:num>
  <w:num w:numId="4" w16cid:durableId="971521386">
    <w:abstractNumId w:val="1"/>
  </w:num>
  <w:num w:numId="5" w16cid:durableId="1151680760">
    <w:abstractNumId w:val="7"/>
  </w:num>
  <w:num w:numId="6" w16cid:durableId="358121345">
    <w:abstractNumId w:val="2"/>
  </w:num>
  <w:num w:numId="7" w16cid:durableId="1219122334">
    <w:abstractNumId w:val="9"/>
  </w:num>
  <w:num w:numId="8" w16cid:durableId="1776099945">
    <w:abstractNumId w:val="6"/>
  </w:num>
  <w:num w:numId="9" w16cid:durableId="1920360355">
    <w:abstractNumId w:val="8"/>
  </w:num>
  <w:num w:numId="10" w16cid:durableId="1299144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CD"/>
    <w:rsid w:val="0000453F"/>
    <w:rsid w:val="00004C4D"/>
    <w:rsid w:val="0000511E"/>
    <w:rsid w:val="0001395B"/>
    <w:rsid w:val="000203FE"/>
    <w:rsid w:val="000207A1"/>
    <w:rsid w:val="000221FD"/>
    <w:rsid w:val="00040E82"/>
    <w:rsid w:val="000425B4"/>
    <w:rsid w:val="00043787"/>
    <w:rsid w:val="000512D1"/>
    <w:rsid w:val="00052D79"/>
    <w:rsid w:val="000563BC"/>
    <w:rsid w:val="00061791"/>
    <w:rsid w:val="00065C3F"/>
    <w:rsid w:val="00071927"/>
    <w:rsid w:val="0007632B"/>
    <w:rsid w:val="00084CF2"/>
    <w:rsid w:val="00087F53"/>
    <w:rsid w:val="000929BD"/>
    <w:rsid w:val="000C59B3"/>
    <w:rsid w:val="000C6062"/>
    <w:rsid w:val="000C7ACE"/>
    <w:rsid w:val="000D0C51"/>
    <w:rsid w:val="000D1600"/>
    <w:rsid w:val="000D2394"/>
    <w:rsid w:val="000E01C4"/>
    <w:rsid w:val="000E269D"/>
    <w:rsid w:val="000E37BB"/>
    <w:rsid w:val="000F6EE2"/>
    <w:rsid w:val="00102E16"/>
    <w:rsid w:val="0011176E"/>
    <w:rsid w:val="00111EF8"/>
    <w:rsid w:val="001130C8"/>
    <w:rsid w:val="001265FC"/>
    <w:rsid w:val="00130D4B"/>
    <w:rsid w:val="00136860"/>
    <w:rsid w:val="00150E95"/>
    <w:rsid w:val="00163D78"/>
    <w:rsid w:val="0017030F"/>
    <w:rsid w:val="00182E6D"/>
    <w:rsid w:val="00182F5C"/>
    <w:rsid w:val="00196D49"/>
    <w:rsid w:val="001B0374"/>
    <w:rsid w:val="001B06A8"/>
    <w:rsid w:val="001B15ED"/>
    <w:rsid w:val="001B4948"/>
    <w:rsid w:val="001C0B17"/>
    <w:rsid w:val="001C0C09"/>
    <w:rsid w:val="001C2EAD"/>
    <w:rsid w:val="001C7328"/>
    <w:rsid w:val="001D2EBB"/>
    <w:rsid w:val="001D7097"/>
    <w:rsid w:val="001E6066"/>
    <w:rsid w:val="00201443"/>
    <w:rsid w:val="0021183F"/>
    <w:rsid w:val="00211870"/>
    <w:rsid w:val="002206F0"/>
    <w:rsid w:val="00220D60"/>
    <w:rsid w:val="00223974"/>
    <w:rsid w:val="00224764"/>
    <w:rsid w:val="00225C64"/>
    <w:rsid w:val="00246BD7"/>
    <w:rsid w:val="00263F88"/>
    <w:rsid w:val="00274799"/>
    <w:rsid w:val="00276688"/>
    <w:rsid w:val="00276F0C"/>
    <w:rsid w:val="00277EA7"/>
    <w:rsid w:val="00277FF6"/>
    <w:rsid w:val="00280893"/>
    <w:rsid w:val="00283846"/>
    <w:rsid w:val="00283EB6"/>
    <w:rsid w:val="00285D48"/>
    <w:rsid w:val="00287C4E"/>
    <w:rsid w:val="0029535C"/>
    <w:rsid w:val="00296166"/>
    <w:rsid w:val="002A13CD"/>
    <w:rsid w:val="002A2C88"/>
    <w:rsid w:val="002A6591"/>
    <w:rsid w:val="002C7C71"/>
    <w:rsid w:val="002D00B1"/>
    <w:rsid w:val="002D108B"/>
    <w:rsid w:val="002D22A4"/>
    <w:rsid w:val="002D5D3D"/>
    <w:rsid w:val="002E465F"/>
    <w:rsid w:val="002E5B9E"/>
    <w:rsid w:val="002F660F"/>
    <w:rsid w:val="00300878"/>
    <w:rsid w:val="0030620D"/>
    <w:rsid w:val="00325D42"/>
    <w:rsid w:val="0033415A"/>
    <w:rsid w:val="00347703"/>
    <w:rsid w:val="00352089"/>
    <w:rsid w:val="0036560C"/>
    <w:rsid w:val="00365FA7"/>
    <w:rsid w:val="003702C8"/>
    <w:rsid w:val="0037119C"/>
    <w:rsid w:val="00373319"/>
    <w:rsid w:val="00373ACD"/>
    <w:rsid w:val="00376B95"/>
    <w:rsid w:val="0038111D"/>
    <w:rsid w:val="003850E5"/>
    <w:rsid w:val="003876CC"/>
    <w:rsid w:val="00391323"/>
    <w:rsid w:val="003A4655"/>
    <w:rsid w:val="003C2BB7"/>
    <w:rsid w:val="003C2DB5"/>
    <w:rsid w:val="003C43F7"/>
    <w:rsid w:val="003C69FA"/>
    <w:rsid w:val="003D7450"/>
    <w:rsid w:val="003E38BB"/>
    <w:rsid w:val="003E7C90"/>
    <w:rsid w:val="003F0196"/>
    <w:rsid w:val="003F4789"/>
    <w:rsid w:val="004021FB"/>
    <w:rsid w:val="004028F8"/>
    <w:rsid w:val="00403F99"/>
    <w:rsid w:val="0041208D"/>
    <w:rsid w:val="0042178F"/>
    <w:rsid w:val="0042311F"/>
    <w:rsid w:val="004338E3"/>
    <w:rsid w:val="004617C6"/>
    <w:rsid w:val="00472F09"/>
    <w:rsid w:val="00473C0A"/>
    <w:rsid w:val="00476F52"/>
    <w:rsid w:val="004776E5"/>
    <w:rsid w:val="004B049B"/>
    <w:rsid w:val="004B2D75"/>
    <w:rsid w:val="004B6803"/>
    <w:rsid w:val="004B734C"/>
    <w:rsid w:val="004D0057"/>
    <w:rsid w:val="004D0158"/>
    <w:rsid w:val="004D0376"/>
    <w:rsid w:val="004D265C"/>
    <w:rsid w:val="004E0FF4"/>
    <w:rsid w:val="00502B05"/>
    <w:rsid w:val="00502EB3"/>
    <w:rsid w:val="00507E4F"/>
    <w:rsid w:val="00512C6B"/>
    <w:rsid w:val="00520BF1"/>
    <w:rsid w:val="0052139F"/>
    <w:rsid w:val="00526059"/>
    <w:rsid w:val="00526BA1"/>
    <w:rsid w:val="00527A08"/>
    <w:rsid w:val="005324A0"/>
    <w:rsid w:val="00547B52"/>
    <w:rsid w:val="00552E48"/>
    <w:rsid w:val="005572BA"/>
    <w:rsid w:val="00564288"/>
    <w:rsid w:val="0056737D"/>
    <w:rsid w:val="00574426"/>
    <w:rsid w:val="00576EC5"/>
    <w:rsid w:val="005808CC"/>
    <w:rsid w:val="00585D85"/>
    <w:rsid w:val="00591A1B"/>
    <w:rsid w:val="00594CDB"/>
    <w:rsid w:val="005A33BC"/>
    <w:rsid w:val="005A4677"/>
    <w:rsid w:val="005A75F9"/>
    <w:rsid w:val="005B1EE9"/>
    <w:rsid w:val="005B4D7C"/>
    <w:rsid w:val="005D22E2"/>
    <w:rsid w:val="005D2B33"/>
    <w:rsid w:val="005E04F2"/>
    <w:rsid w:val="005E3D20"/>
    <w:rsid w:val="005F1829"/>
    <w:rsid w:val="006010C3"/>
    <w:rsid w:val="0060198E"/>
    <w:rsid w:val="0061109E"/>
    <w:rsid w:val="00611783"/>
    <w:rsid w:val="00627EC3"/>
    <w:rsid w:val="00631A45"/>
    <w:rsid w:val="0063233F"/>
    <w:rsid w:val="00640C8F"/>
    <w:rsid w:val="00647145"/>
    <w:rsid w:val="00650707"/>
    <w:rsid w:val="0067669F"/>
    <w:rsid w:val="00676BCB"/>
    <w:rsid w:val="00683430"/>
    <w:rsid w:val="0069178B"/>
    <w:rsid w:val="006A3230"/>
    <w:rsid w:val="006A3495"/>
    <w:rsid w:val="006B02A2"/>
    <w:rsid w:val="006B0BCE"/>
    <w:rsid w:val="006B5519"/>
    <w:rsid w:val="006E0793"/>
    <w:rsid w:val="006E1813"/>
    <w:rsid w:val="006F0AD4"/>
    <w:rsid w:val="006F3F62"/>
    <w:rsid w:val="00702FAA"/>
    <w:rsid w:val="00706B0F"/>
    <w:rsid w:val="00707AE9"/>
    <w:rsid w:val="007104BE"/>
    <w:rsid w:val="00711F0F"/>
    <w:rsid w:val="007121F4"/>
    <w:rsid w:val="00714999"/>
    <w:rsid w:val="0071633E"/>
    <w:rsid w:val="00721132"/>
    <w:rsid w:val="007242AA"/>
    <w:rsid w:val="007322AB"/>
    <w:rsid w:val="007367CC"/>
    <w:rsid w:val="007477F1"/>
    <w:rsid w:val="00747DBC"/>
    <w:rsid w:val="00753528"/>
    <w:rsid w:val="00756117"/>
    <w:rsid w:val="00757D57"/>
    <w:rsid w:val="007654E2"/>
    <w:rsid w:val="00766A35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134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24432"/>
    <w:rsid w:val="00840263"/>
    <w:rsid w:val="00841B14"/>
    <w:rsid w:val="00852EDB"/>
    <w:rsid w:val="008631BC"/>
    <w:rsid w:val="00863D14"/>
    <w:rsid w:val="008652AE"/>
    <w:rsid w:val="00870314"/>
    <w:rsid w:val="0087181A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95D15"/>
    <w:rsid w:val="008A18E4"/>
    <w:rsid w:val="008A20F1"/>
    <w:rsid w:val="008A40DA"/>
    <w:rsid w:val="008A4A1D"/>
    <w:rsid w:val="008A65FD"/>
    <w:rsid w:val="008B25F9"/>
    <w:rsid w:val="008B4999"/>
    <w:rsid w:val="008B73D8"/>
    <w:rsid w:val="008C12AC"/>
    <w:rsid w:val="008C64E6"/>
    <w:rsid w:val="008D5C1E"/>
    <w:rsid w:val="008E17E6"/>
    <w:rsid w:val="008F433F"/>
    <w:rsid w:val="008F4B73"/>
    <w:rsid w:val="008F5BC1"/>
    <w:rsid w:val="009105A5"/>
    <w:rsid w:val="0091296E"/>
    <w:rsid w:val="00916078"/>
    <w:rsid w:val="00916F33"/>
    <w:rsid w:val="00921A64"/>
    <w:rsid w:val="00930DEE"/>
    <w:rsid w:val="0093493B"/>
    <w:rsid w:val="0094154F"/>
    <w:rsid w:val="009422CC"/>
    <w:rsid w:val="0094357B"/>
    <w:rsid w:val="009446DE"/>
    <w:rsid w:val="00973444"/>
    <w:rsid w:val="00980D40"/>
    <w:rsid w:val="0098362B"/>
    <w:rsid w:val="00990729"/>
    <w:rsid w:val="0099162E"/>
    <w:rsid w:val="009B217F"/>
    <w:rsid w:val="009B4465"/>
    <w:rsid w:val="009C6B37"/>
    <w:rsid w:val="009D0C99"/>
    <w:rsid w:val="009D0E96"/>
    <w:rsid w:val="009D37F2"/>
    <w:rsid w:val="009D73C0"/>
    <w:rsid w:val="009E27BA"/>
    <w:rsid w:val="009E361F"/>
    <w:rsid w:val="00A0355D"/>
    <w:rsid w:val="00A146FD"/>
    <w:rsid w:val="00A15E8A"/>
    <w:rsid w:val="00A23803"/>
    <w:rsid w:val="00A35646"/>
    <w:rsid w:val="00A3677A"/>
    <w:rsid w:val="00A3699E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97F6E"/>
    <w:rsid w:val="00AB0C1E"/>
    <w:rsid w:val="00AC3A80"/>
    <w:rsid w:val="00AE553A"/>
    <w:rsid w:val="00AE7DE0"/>
    <w:rsid w:val="00AF31D8"/>
    <w:rsid w:val="00B16C5F"/>
    <w:rsid w:val="00B171B4"/>
    <w:rsid w:val="00B17209"/>
    <w:rsid w:val="00B2187E"/>
    <w:rsid w:val="00B24CD0"/>
    <w:rsid w:val="00B374A5"/>
    <w:rsid w:val="00B409C2"/>
    <w:rsid w:val="00B55FF4"/>
    <w:rsid w:val="00B572DE"/>
    <w:rsid w:val="00B6796C"/>
    <w:rsid w:val="00B71C33"/>
    <w:rsid w:val="00B72E28"/>
    <w:rsid w:val="00B72E58"/>
    <w:rsid w:val="00B748A9"/>
    <w:rsid w:val="00B75E1E"/>
    <w:rsid w:val="00B85B51"/>
    <w:rsid w:val="00B865BA"/>
    <w:rsid w:val="00B87090"/>
    <w:rsid w:val="00B95254"/>
    <w:rsid w:val="00BA11FF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5746"/>
    <w:rsid w:val="00C25FAA"/>
    <w:rsid w:val="00C30C43"/>
    <w:rsid w:val="00C354F2"/>
    <w:rsid w:val="00C414B8"/>
    <w:rsid w:val="00C41946"/>
    <w:rsid w:val="00C5057B"/>
    <w:rsid w:val="00C543EA"/>
    <w:rsid w:val="00C83D5C"/>
    <w:rsid w:val="00C840FC"/>
    <w:rsid w:val="00CA202C"/>
    <w:rsid w:val="00CB0AF6"/>
    <w:rsid w:val="00CB3E7D"/>
    <w:rsid w:val="00CB58D0"/>
    <w:rsid w:val="00CC17DE"/>
    <w:rsid w:val="00CC2CCD"/>
    <w:rsid w:val="00CC3565"/>
    <w:rsid w:val="00CC51F8"/>
    <w:rsid w:val="00CD1579"/>
    <w:rsid w:val="00CE0404"/>
    <w:rsid w:val="00CE32B3"/>
    <w:rsid w:val="00CE6917"/>
    <w:rsid w:val="00CF19F3"/>
    <w:rsid w:val="00CF4996"/>
    <w:rsid w:val="00D004B3"/>
    <w:rsid w:val="00D00DA2"/>
    <w:rsid w:val="00D04192"/>
    <w:rsid w:val="00D0559A"/>
    <w:rsid w:val="00D10E55"/>
    <w:rsid w:val="00D24023"/>
    <w:rsid w:val="00D4011F"/>
    <w:rsid w:val="00D5753B"/>
    <w:rsid w:val="00D62E91"/>
    <w:rsid w:val="00D72047"/>
    <w:rsid w:val="00D86F30"/>
    <w:rsid w:val="00D93137"/>
    <w:rsid w:val="00DB24C9"/>
    <w:rsid w:val="00DB4D26"/>
    <w:rsid w:val="00DB52EB"/>
    <w:rsid w:val="00DC60EA"/>
    <w:rsid w:val="00DD47DF"/>
    <w:rsid w:val="00DD57B1"/>
    <w:rsid w:val="00DF5503"/>
    <w:rsid w:val="00E05859"/>
    <w:rsid w:val="00E102E0"/>
    <w:rsid w:val="00E26867"/>
    <w:rsid w:val="00E32C87"/>
    <w:rsid w:val="00E346D1"/>
    <w:rsid w:val="00E3594B"/>
    <w:rsid w:val="00E50ACA"/>
    <w:rsid w:val="00E50B68"/>
    <w:rsid w:val="00E517AA"/>
    <w:rsid w:val="00E568BC"/>
    <w:rsid w:val="00E60C2C"/>
    <w:rsid w:val="00E62614"/>
    <w:rsid w:val="00E632DA"/>
    <w:rsid w:val="00E74335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A6AF3"/>
    <w:rsid w:val="00EB06DF"/>
    <w:rsid w:val="00EB103D"/>
    <w:rsid w:val="00EB106E"/>
    <w:rsid w:val="00EB54CA"/>
    <w:rsid w:val="00EB75C6"/>
    <w:rsid w:val="00EC594E"/>
    <w:rsid w:val="00EC79FE"/>
    <w:rsid w:val="00EE4DC9"/>
    <w:rsid w:val="00EE519B"/>
    <w:rsid w:val="00EF406C"/>
    <w:rsid w:val="00EF4EE2"/>
    <w:rsid w:val="00EF510A"/>
    <w:rsid w:val="00F10097"/>
    <w:rsid w:val="00F272C6"/>
    <w:rsid w:val="00F3091C"/>
    <w:rsid w:val="00F358A2"/>
    <w:rsid w:val="00F46ACA"/>
    <w:rsid w:val="00F50769"/>
    <w:rsid w:val="00F532EE"/>
    <w:rsid w:val="00F57606"/>
    <w:rsid w:val="00F61CE4"/>
    <w:rsid w:val="00F73536"/>
    <w:rsid w:val="00F751BD"/>
    <w:rsid w:val="00F775C8"/>
    <w:rsid w:val="00F776F4"/>
    <w:rsid w:val="00F90058"/>
    <w:rsid w:val="00F9738A"/>
    <w:rsid w:val="00FA585B"/>
    <w:rsid w:val="00FB21E8"/>
    <w:rsid w:val="00FC2D50"/>
    <w:rsid w:val="00FC3902"/>
    <w:rsid w:val="00FC4076"/>
    <w:rsid w:val="00FD0071"/>
    <w:rsid w:val="00FD1B7B"/>
    <w:rsid w:val="00FD69BE"/>
    <w:rsid w:val="00FE2D1D"/>
    <w:rsid w:val="00FE6985"/>
    <w:rsid w:val="00FF09A9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A20"/>
  <w15:docId w15:val="{2108B9F6-42D7-420C-8C8C-6D4ED64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8398-7F56-44E0-8256-34E74891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ПравПортал</cp:lastModifiedBy>
  <cp:revision>37</cp:revision>
  <cp:lastPrinted>2021-09-15T02:17:00Z</cp:lastPrinted>
  <dcterms:created xsi:type="dcterms:W3CDTF">2022-09-23T06:38:00Z</dcterms:created>
  <dcterms:modified xsi:type="dcterms:W3CDTF">2023-03-27T06:36:00Z</dcterms:modified>
</cp:coreProperties>
</file>