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256" w:rsidRPr="001A5256" w:rsidRDefault="001A5256" w:rsidP="001A525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A5256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1A5256" w:rsidRPr="001A5256" w:rsidRDefault="001A5256" w:rsidP="001A525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A5256">
        <w:rPr>
          <w:rFonts w:ascii="Times New Roman" w:eastAsia="Calibri" w:hAnsi="Times New Roman" w:cs="Times New Roman"/>
          <w:sz w:val="28"/>
          <w:szCs w:val="28"/>
        </w:rPr>
        <w:t>к приказу комитета по</w:t>
      </w:r>
    </w:p>
    <w:p w:rsidR="001A5256" w:rsidRPr="001A5256" w:rsidRDefault="001A5256" w:rsidP="001A525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A5256">
        <w:rPr>
          <w:rFonts w:ascii="Times New Roman" w:eastAsia="Calibri" w:hAnsi="Times New Roman" w:cs="Times New Roman"/>
          <w:sz w:val="28"/>
          <w:szCs w:val="28"/>
        </w:rPr>
        <w:t>образованию города Барнаула</w:t>
      </w:r>
    </w:p>
    <w:p w:rsidR="001A5256" w:rsidRPr="001A5256" w:rsidRDefault="001A5256" w:rsidP="001A525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A5256">
        <w:rPr>
          <w:rFonts w:ascii="Times New Roman" w:eastAsia="Calibri" w:hAnsi="Times New Roman" w:cs="Times New Roman"/>
          <w:sz w:val="28"/>
          <w:szCs w:val="28"/>
        </w:rPr>
        <w:t>от 16.11.2022 №2098-осн</w:t>
      </w:r>
    </w:p>
    <w:p w:rsidR="000A140C" w:rsidRDefault="000A140C" w:rsidP="001A5256"/>
    <w:p w:rsidR="001A5256" w:rsidRPr="001A5256" w:rsidRDefault="001A5256" w:rsidP="001A5256">
      <w:pPr>
        <w:tabs>
          <w:tab w:val="left" w:pos="541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A5256" w:rsidRPr="001A5256" w:rsidRDefault="001A5256" w:rsidP="001A5256">
      <w:pPr>
        <w:tabs>
          <w:tab w:val="left" w:pos="541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Положению о системе оплаты</w:t>
      </w:r>
    </w:p>
    <w:p w:rsidR="001A5256" w:rsidRPr="001A5256" w:rsidRDefault="001A5256" w:rsidP="001A5256">
      <w:pPr>
        <w:tabs>
          <w:tab w:val="left" w:pos="541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труда работников технико-</w:t>
      </w:r>
    </w:p>
    <w:p w:rsidR="001A5256" w:rsidRPr="001A5256" w:rsidRDefault="001A5256" w:rsidP="001A525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эксплуатационного отдела</w:t>
      </w:r>
    </w:p>
    <w:p w:rsidR="001A5256" w:rsidRPr="001A5256" w:rsidRDefault="001A5256" w:rsidP="001A5256">
      <w:pPr>
        <w:tabs>
          <w:tab w:val="left" w:pos="5460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комитета по образованию</w:t>
      </w:r>
    </w:p>
    <w:p w:rsidR="001A5256" w:rsidRPr="001A5256" w:rsidRDefault="001A5256" w:rsidP="001A5256">
      <w:pPr>
        <w:tabs>
          <w:tab w:val="left" w:pos="5460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города Барнаула</w:t>
      </w: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1A5256" w:rsidRPr="001A5256" w:rsidRDefault="001A5256" w:rsidP="001A525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 минимальных должностных окладов работников</w:t>
      </w:r>
    </w:p>
    <w:p w:rsidR="001A5256" w:rsidRPr="001A5256" w:rsidRDefault="001A5256" w:rsidP="001A525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технико-эксплуатационного отдела комитета по образованию </w:t>
      </w:r>
    </w:p>
    <w:p w:rsidR="001A5256" w:rsidRPr="001A5256" w:rsidRDefault="001A5256" w:rsidP="001A525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1A5256" w:rsidRPr="001A5256" w:rsidRDefault="001A5256" w:rsidP="001A525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Комендант, секретарь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10131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Диспетчер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10287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10755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по кадрам, юрисконсульт, специалист по охране труда, </w:t>
            </w:r>
            <w:proofErr w:type="spellStart"/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инженер-программист, специалист по связям с общественностью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10910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Инженер-программист 1 категории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11845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Ведущие: инженер, специалист, инженер-программист, юрисконсульт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12787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группы, руководитель контрактной службы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14898</w:t>
            </w:r>
          </w:p>
        </w:tc>
      </w:tr>
    </w:tbl>
    <w:p w:rsidR="001A5256" w:rsidRPr="001A5256" w:rsidRDefault="001A5256" w:rsidP="001A525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А.Г. Муль</w:t>
      </w: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spacing w:after="0" w:line="256" w:lineRule="auto"/>
        <w:ind w:firstLine="5529"/>
        <w:rPr>
          <w:rFonts w:ascii="Times New Roman" w:eastAsia="Calibri" w:hAnsi="Times New Roman" w:cs="Times New Roman"/>
          <w:sz w:val="28"/>
          <w:szCs w:val="28"/>
        </w:rPr>
      </w:pPr>
      <w:r w:rsidRPr="001A5256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A5256" w:rsidRPr="001A5256" w:rsidRDefault="001A5256" w:rsidP="001A5256">
      <w:pPr>
        <w:spacing w:after="0" w:line="256" w:lineRule="auto"/>
        <w:ind w:firstLine="5529"/>
        <w:rPr>
          <w:rFonts w:ascii="Times New Roman" w:eastAsia="Calibri" w:hAnsi="Times New Roman" w:cs="Times New Roman"/>
          <w:sz w:val="28"/>
          <w:szCs w:val="28"/>
        </w:rPr>
      </w:pPr>
      <w:r w:rsidRPr="001A5256">
        <w:rPr>
          <w:rFonts w:ascii="Times New Roman" w:eastAsia="Calibri" w:hAnsi="Times New Roman" w:cs="Times New Roman"/>
          <w:sz w:val="28"/>
          <w:szCs w:val="28"/>
        </w:rPr>
        <w:t>к приказу комитета по</w:t>
      </w:r>
    </w:p>
    <w:p w:rsidR="001A5256" w:rsidRPr="001A5256" w:rsidRDefault="001A5256" w:rsidP="001A5256">
      <w:pPr>
        <w:spacing w:after="0" w:line="256" w:lineRule="auto"/>
        <w:ind w:firstLine="5529"/>
        <w:rPr>
          <w:rFonts w:ascii="Times New Roman" w:eastAsia="Calibri" w:hAnsi="Times New Roman" w:cs="Times New Roman"/>
          <w:sz w:val="28"/>
          <w:szCs w:val="28"/>
        </w:rPr>
      </w:pPr>
      <w:r w:rsidRPr="001A5256">
        <w:rPr>
          <w:rFonts w:ascii="Times New Roman" w:eastAsia="Calibri" w:hAnsi="Times New Roman" w:cs="Times New Roman"/>
          <w:sz w:val="28"/>
          <w:szCs w:val="28"/>
        </w:rPr>
        <w:t>образованию города Барнаула</w:t>
      </w:r>
    </w:p>
    <w:p w:rsidR="001A5256" w:rsidRPr="001A5256" w:rsidRDefault="001A5256" w:rsidP="001A5256">
      <w:pPr>
        <w:spacing w:after="0" w:line="256" w:lineRule="auto"/>
        <w:ind w:firstLine="5529"/>
        <w:rPr>
          <w:rFonts w:ascii="Times New Roman" w:eastAsia="Calibri" w:hAnsi="Times New Roman" w:cs="Times New Roman"/>
          <w:sz w:val="28"/>
          <w:szCs w:val="28"/>
        </w:rPr>
      </w:pPr>
      <w:r w:rsidRPr="001A5256">
        <w:rPr>
          <w:rFonts w:ascii="Times New Roman" w:eastAsia="Calibri" w:hAnsi="Times New Roman" w:cs="Times New Roman"/>
          <w:sz w:val="28"/>
          <w:szCs w:val="28"/>
        </w:rPr>
        <w:t>от 16.11.2022 №2098-осн</w:t>
      </w: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541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Приложение 2</w:t>
      </w:r>
    </w:p>
    <w:p w:rsidR="001A5256" w:rsidRPr="001A5256" w:rsidRDefault="001A5256" w:rsidP="001A5256">
      <w:pPr>
        <w:tabs>
          <w:tab w:val="left" w:pos="541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Положению о системе оплаты</w:t>
      </w:r>
    </w:p>
    <w:p w:rsidR="001A5256" w:rsidRPr="001A5256" w:rsidRDefault="001A5256" w:rsidP="001A5256">
      <w:pPr>
        <w:tabs>
          <w:tab w:val="left" w:pos="541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труда работников технико-</w:t>
      </w:r>
    </w:p>
    <w:p w:rsidR="001A5256" w:rsidRPr="001A5256" w:rsidRDefault="001A5256" w:rsidP="001A5256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эксплуатационного отдела</w:t>
      </w:r>
    </w:p>
    <w:p w:rsidR="001A5256" w:rsidRPr="001A5256" w:rsidRDefault="001A5256" w:rsidP="001A5256">
      <w:pPr>
        <w:tabs>
          <w:tab w:val="left" w:pos="5460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комитета по образованию</w:t>
      </w:r>
    </w:p>
    <w:p w:rsidR="001A5256" w:rsidRPr="001A5256" w:rsidRDefault="001A5256" w:rsidP="001A5256">
      <w:pPr>
        <w:tabs>
          <w:tab w:val="left" w:pos="5460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города Барнаула</w:t>
      </w:r>
    </w:p>
    <w:p w:rsidR="001A5256" w:rsidRPr="001A5256" w:rsidRDefault="001A5256" w:rsidP="001A5256">
      <w:pPr>
        <w:tabs>
          <w:tab w:val="left" w:pos="6435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1A5256" w:rsidRPr="001A5256" w:rsidRDefault="001A5256" w:rsidP="001A5256">
      <w:pPr>
        <w:tabs>
          <w:tab w:val="left" w:pos="643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 минимальных должностных окладов работников</w:t>
      </w:r>
    </w:p>
    <w:p w:rsidR="001A5256" w:rsidRPr="001A5256" w:rsidRDefault="001A5256" w:rsidP="001A5256">
      <w:pPr>
        <w:tabs>
          <w:tab w:val="left" w:pos="643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технико-эксплуатационного отдела комитета по образованию</w:t>
      </w:r>
    </w:p>
    <w:p w:rsidR="001A5256" w:rsidRPr="001A5256" w:rsidRDefault="001A5256" w:rsidP="001A5256">
      <w:pPr>
        <w:tabs>
          <w:tab w:val="left" w:pos="643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1A5256" w:rsidRPr="001A5256" w:rsidRDefault="001A5256" w:rsidP="001A5256">
      <w:pPr>
        <w:tabs>
          <w:tab w:val="left" w:pos="643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Минимальный должностной оклад, руб.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 (дворник), сторож (вахтер), сторож, уборщик служебных помещений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7014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Слесарь-сантехник, электромонтер по ремонту и обслуживанию электрооборудования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9525</w:t>
            </w:r>
          </w:p>
        </w:tc>
      </w:tr>
      <w:tr w:rsidR="001A5256" w:rsidRPr="001A5256" w:rsidTr="00745E9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третьего уровня»</w:t>
            </w:r>
          </w:p>
        </w:tc>
      </w:tr>
      <w:tr w:rsidR="001A5256" w:rsidRPr="001A5256" w:rsidTr="00745E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6" w:rsidRPr="001A5256" w:rsidRDefault="001A5256" w:rsidP="001A525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52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10598</w:t>
            </w:r>
          </w:p>
        </w:tc>
      </w:tr>
    </w:tbl>
    <w:p w:rsidR="001A5256" w:rsidRPr="001A5256" w:rsidRDefault="001A5256" w:rsidP="001A5256">
      <w:pPr>
        <w:tabs>
          <w:tab w:val="left" w:pos="643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56" w:rsidRPr="001A5256" w:rsidRDefault="001A5256" w:rsidP="001A5256">
      <w:pPr>
        <w:tabs>
          <w:tab w:val="left" w:pos="6435"/>
        </w:tabs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      А.Г. Муль</w:t>
      </w:r>
    </w:p>
    <w:p w:rsidR="001A5256" w:rsidRDefault="001A5256"/>
    <w:sectPr w:rsidR="001A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56"/>
    <w:rsid w:val="000A140C"/>
    <w:rsid w:val="001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44F8"/>
  <w15:chartTrackingRefBased/>
  <w15:docId w15:val="{6C6F9F1B-51B2-45CC-9CC0-1FB2141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256"/>
    <w:pPr>
      <w:spacing w:after="0" w:line="240" w:lineRule="auto"/>
    </w:pPr>
    <w:rPr>
      <w:rFonts w:ascii="Calibri" w:eastAsia="Calibri" w:hAnsi="Calibri" w:cs="Times New Roman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2022-11-16T07:19:00Z</dcterms:created>
  <dcterms:modified xsi:type="dcterms:W3CDTF">2022-11-16T07:28:00Z</dcterms:modified>
</cp:coreProperties>
</file>