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ED" w:rsidRPr="001D73ED" w:rsidRDefault="001D73ED" w:rsidP="001D73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ED">
        <w:rPr>
          <w:rFonts w:ascii="Times New Roman" w:hAnsi="Times New Roman" w:cs="Times New Roman"/>
          <w:sz w:val="24"/>
          <w:szCs w:val="24"/>
        </w:rPr>
        <w:t>Приложение</w:t>
      </w:r>
    </w:p>
    <w:p w:rsidR="001D73ED" w:rsidRPr="001D73ED" w:rsidRDefault="001D73ED" w:rsidP="001D73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ED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1D73ED" w:rsidRPr="001D73ED" w:rsidRDefault="001D73ED" w:rsidP="001D73E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D73ED">
        <w:rPr>
          <w:rFonts w:ascii="Times New Roman" w:hAnsi="Times New Roman" w:cs="Times New Roman"/>
          <w:sz w:val="24"/>
          <w:szCs w:val="24"/>
        </w:rPr>
        <w:t>по земельным ресурсам и землеустройству города Барнаула</w:t>
      </w:r>
    </w:p>
    <w:p w:rsidR="001D73ED" w:rsidRPr="001D73ED" w:rsidRDefault="001D73ED" w:rsidP="001D73E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ED">
        <w:rPr>
          <w:rFonts w:ascii="Times New Roman" w:hAnsi="Times New Roman" w:cs="Times New Roman"/>
          <w:sz w:val="24"/>
          <w:szCs w:val="24"/>
        </w:rPr>
        <w:t xml:space="preserve">от </w:t>
      </w:r>
      <w:r w:rsidR="007740F1">
        <w:rPr>
          <w:rFonts w:ascii="Times New Roman" w:hAnsi="Times New Roman" w:cs="Times New Roman"/>
          <w:sz w:val="24"/>
          <w:szCs w:val="24"/>
        </w:rPr>
        <w:t>13.10.</w:t>
      </w:r>
      <w:r>
        <w:rPr>
          <w:rFonts w:ascii="Times New Roman" w:hAnsi="Times New Roman" w:cs="Times New Roman"/>
          <w:sz w:val="24"/>
          <w:szCs w:val="24"/>
        </w:rPr>
        <w:t>2020 №</w:t>
      </w:r>
      <w:r w:rsidR="007740F1">
        <w:rPr>
          <w:rFonts w:ascii="Times New Roman" w:hAnsi="Times New Roman" w:cs="Times New Roman"/>
          <w:sz w:val="24"/>
          <w:szCs w:val="24"/>
        </w:rPr>
        <w:t>69р</w:t>
      </w:r>
      <w:bookmarkStart w:id="0" w:name="_GoBack"/>
      <w:bookmarkEnd w:id="0"/>
    </w:p>
    <w:p w:rsidR="001D73ED" w:rsidRPr="001D73ED" w:rsidRDefault="001D73ED" w:rsidP="001D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ED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ED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ED" w:rsidRPr="001D73ED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EF2888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проведения ведомственного контроля за соблюдением требований Федерального закона от 18.07.2011 </w:t>
      </w:r>
      <w:r>
        <w:rPr>
          <w:rFonts w:ascii="Times New Roman" w:hAnsi="Times New Roman" w:cs="Times New Roman"/>
          <w:sz w:val="28"/>
          <w:szCs w:val="28"/>
        </w:rPr>
        <w:t xml:space="preserve"> №223-ФЗ «</w:t>
      </w:r>
      <w:r w:rsidRPr="001D73ED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</w:t>
      </w:r>
      <w:r>
        <w:rPr>
          <w:rFonts w:ascii="Times New Roman" w:hAnsi="Times New Roman" w:cs="Times New Roman"/>
          <w:sz w:val="28"/>
          <w:szCs w:val="28"/>
        </w:rPr>
        <w:t>ческих лиц»</w:t>
      </w:r>
      <w:r w:rsidRPr="001D73ED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</w:t>
      </w:r>
      <w:r w:rsidRPr="001D73ED">
        <w:t xml:space="preserve"> </w:t>
      </w:r>
      <w:r w:rsidRPr="001D73ED"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</w:p>
    <w:p w:rsidR="001D73ED" w:rsidRPr="001D73ED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 «Землеустройство и геодезия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2888">
        <w:rPr>
          <w:rFonts w:ascii="Times New Roman" w:hAnsi="Times New Roman" w:cs="Times New Roman"/>
          <w:sz w:val="28"/>
          <w:szCs w:val="28"/>
        </w:rPr>
        <w:t xml:space="preserve"> г.Барнаула</w:t>
      </w:r>
    </w:p>
    <w:p w:rsidR="001D73ED" w:rsidRPr="001D73ED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ED" w:rsidRPr="001D73ED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73ED" w:rsidRPr="001D73ED" w:rsidRDefault="001D73ED" w:rsidP="001D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1.1. Регламент проведения ведомственного контроля за соблюдением требований Фе</w:t>
      </w:r>
      <w:r>
        <w:rPr>
          <w:rFonts w:ascii="Times New Roman" w:hAnsi="Times New Roman" w:cs="Times New Roman"/>
          <w:sz w:val="28"/>
          <w:szCs w:val="28"/>
        </w:rPr>
        <w:t>дерального закона от 18.07.2011 №</w:t>
      </w:r>
      <w:r w:rsidRPr="001D73ED">
        <w:rPr>
          <w:rFonts w:ascii="Times New Roman" w:hAnsi="Times New Roman" w:cs="Times New Roman"/>
          <w:sz w:val="28"/>
          <w:szCs w:val="28"/>
        </w:rPr>
        <w:t xml:space="preserve">223-ФЗ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3ED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1D73E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3ED">
        <w:rPr>
          <w:rFonts w:ascii="Times New Roman" w:hAnsi="Times New Roman" w:cs="Times New Roman"/>
          <w:sz w:val="28"/>
          <w:szCs w:val="28"/>
        </w:rPr>
        <w:t>223-ФЗ) и иных принятых в соответствии с ним нормативных правовых актов Российской Федерации (далее - Регламент) устанавливает общий порядок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ествления комитетом по земельным ресурсам и землеустройству  </w:t>
      </w:r>
      <w:r w:rsidRPr="001D73ED">
        <w:rPr>
          <w:rFonts w:ascii="Times New Roman" w:hAnsi="Times New Roman" w:cs="Times New Roman"/>
          <w:sz w:val="28"/>
          <w:szCs w:val="28"/>
        </w:rPr>
        <w:t xml:space="preserve">города Барнаула,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«Землеустройство и геодезия»</w:t>
      </w:r>
      <w:r w:rsidR="00EF2888">
        <w:rPr>
          <w:rFonts w:ascii="Times New Roman" w:hAnsi="Times New Roman" w:cs="Times New Roman"/>
          <w:sz w:val="28"/>
          <w:szCs w:val="28"/>
        </w:rPr>
        <w:t xml:space="preserve"> г.Барнаула</w:t>
      </w:r>
      <w:r w:rsidRPr="001D73ED">
        <w:rPr>
          <w:rFonts w:ascii="Times New Roman" w:hAnsi="Times New Roman" w:cs="Times New Roman"/>
          <w:sz w:val="28"/>
          <w:szCs w:val="28"/>
        </w:rPr>
        <w:t xml:space="preserve">, ведомственного контроля за соблюдением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3ED">
        <w:rPr>
          <w:rFonts w:ascii="Times New Roman" w:hAnsi="Times New Roman" w:cs="Times New Roman"/>
          <w:sz w:val="28"/>
          <w:szCs w:val="28"/>
        </w:rPr>
        <w:t>223-ФЗ, иных принятых в соответствии с ним нормативных правовых актов Российской Федерации (далее - орган ведомственного контроля).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1.2. Предметом ведомственного контроля является соблюдение муниципальными</w:t>
      </w:r>
      <w:r w:rsidR="00EF2888">
        <w:rPr>
          <w:rFonts w:ascii="Times New Roman" w:hAnsi="Times New Roman" w:cs="Times New Roman"/>
          <w:sz w:val="28"/>
          <w:szCs w:val="28"/>
        </w:rPr>
        <w:t xml:space="preserve"> унитарным предприятием «Землеустройство и геодезия» г.Барнаула</w:t>
      </w:r>
      <w:r w:rsidR="005F1FC5">
        <w:rPr>
          <w:rFonts w:ascii="Times New Roman" w:hAnsi="Times New Roman" w:cs="Times New Roman"/>
          <w:sz w:val="28"/>
          <w:szCs w:val="28"/>
        </w:rPr>
        <w:t xml:space="preserve"> (далее - заказчик)</w:t>
      </w:r>
      <w:r w:rsidRPr="001D73ED">
        <w:rPr>
          <w:rFonts w:ascii="Times New Roman" w:hAnsi="Times New Roman" w:cs="Times New Roman"/>
          <w:sz w:val="28"/>
          <w:szCs w:val="28"/>
        </w:rPr>
        <w:t xml:space="preserve"> </w:t>
      </w:r>
      <w:r w:rsidR="005F1FC5">
        <w:rPr>
          <w:rFonts w:ascii="Times New Roman" w:hAnsi="Times New Roman" w:cs="Times New Roman"/>
          <w:sz w:val="28"/>
          <w:szCs w:val="28"/>
        </w:rPr>
        <w:t xml:space="preserve"> </w:t>
      </w:r>
      <w:r w:rsidRPr="001D73ED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3ED">
        <w:rPr>
          <w:rFonts w:ascii="Times New Roman" w:hAnsi="Times New Roman" w:cs="Times New Roman"/>
          <w:sz w:val="28"/>
          <w:szCs w:val="28"/>
        </w:rPr>
        <w:t>223-ФЗ и иных принятых в соответствии с ним нормативных правовых актов Российской Федерации, в том числе: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а) требований, предусмотренных частями 2.2, 2.6 статьи 2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3ED">
        <w:rPr>
          <w:rFonts w:ascii="Times New Roman" w:hAnsi="Times New Roman" w:cs="Times New Roman"/>
          <w:sz w:val="28"/>
          <w:szCs w:val="28"/>
        </w:rPr>
        <w:t xml:space="preserve">223-ФЗ, в случае утверждения органом ведомственного контроля типового положения о закупке в соответствии с частью 2.1 статьи 2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3ED">
        <w:rPr>
          <w:rFonts w:ascii="Times New Roman" w:hAnsi="Times New Roman" w:cs="Times New Roman"/>
          <w:sz w:val="28"/>
          <w:szCs w:val="28"/>
        </w:rPr>
        <w:t>223-ФЗ;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б) положения о закупке при осуществлении закупок.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1.3. Ведомственный контроль осуществляется путем проведения выездной и (или) документарной проверки (далее - проверка).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1.4. В зависимости от основания орган ведомственного контроля проводит плановые и внеплановые проверки.</w:t>
      </w:r>
    </w:p>
    <w:p w:rsidR="001D73ED" w:rsidRDefault="001D73ED" w:rsidP="001D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ED" w:rsidRPr="001D73ED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lastRenderedPageBreak/>
        <w:t>2. Проведение плановых и внеплановых проверок</w:t>
      </w:r>
    </w:p>
    <w:p w:rsidR="001D73ED" w:rsidRPr="001D73ED" w:rsidRDefault="001D73ED" w:rsidP="001D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2.1. Плановые проверки в отношении  заказчика проводятся ежегодно на основании составленного на очередной календарный год плана проведения проверок, утверждаемого руководителем органа ведомственного контроля до 31 декабря года, предшествующего году проведения плановых проверок.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2.2. Орган ведомственного контроля уведомляет заказчика о проведении проверки путем направления соответствующего уведомления.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трех рабочих дней до даты начала проверки.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Уведомление о проведении проверки должно содержать следующие сведения: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а) вид проверки (плановая или внеплановая; выездная и (или) документарная);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б) проверяемый период (при наличии);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в) срок проведения проверки, в том числе дату ее начала;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г) состав комиссии;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д) запрос о предоставлении документов, информации;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2.3. Внеплановые проверки осуществляются на основании решений руководителя органа ведомственного контроля, заместителя руководителя органа ведомственного контроля (в случае временного отсутствия (отпуск, болезнь, командировка) руководителя), принятых в связи с: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а) не устранением выявленных нарушений требований законодательства в сроки, установленные в плане устранения выявленных нарушений, указанном в пункте 2.</w:t>
      </w:r>
      <w:r w:rsidR="005F1FC5">
        <w:rPr>
          <w:rFonts w:ascii="Times New Roman" w:hAnsi="Times New Roman" w:cs="Times New Roman"/>
          <w:sz w:val="28"/>
          <w:szCs w:val="28"/>
        </w:rPr>
        <w:t>8</w:t>
      </w:r>
      <w:r w:rsidRPr="001D73ED">
        <w:rPr>
          <w:rFonts w:ascii="Times New Roman" w:hAnsi="Times New Roman" w:cs="Times New Roman"/>
          <w:sz w:val="28"/>
          <w:szCs w:val="28"/>
        </w:rPr>
        <w:t xml:space="preserve"> </w:t>
      </w:r>
      <w:r w:rsidR="005F1FC5">
        <w:rPr>
          <w:rFonts w:ascii="Times New Roman" w:hAnsi="Times New Roman" w:cs="Times New Roman"/>
          <w:sz w:val="28"/>
          <w:szCs w:val="28"/>
        </w:rPr>
        <w:t>Регламента</w:t>
      </w:r>
      <w:r w:rsidRPr="001D73ED">
        <w:rPr>
          <w:rFonts w:ascii="Times New Roman" w:hAnsi="Times New Roman" w:cs="Times New Roman"/>
          <w:sz w:val="28"/>
          <w:szCs w:val="28"/>
        </w:rPr>
        <w:t>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б) поступлением в органы ведомственного контроля информации о нарушениях заказчиком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3ED">
        <w:rPr>
          <w:rFonts w:ascii="Times New Roman" w:hAnsi="Times New Roman" w:cs="Times New Roman"/>
          <w:sz w:val="28"/>
          <w:szCs w:val="28"/>
        </w:rPr>
        <w:t>223-ФЗ и иных принятых в соответствии с ним нормативных правовых актов Российской Федерации.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2.4. Для проведения проверки органом ведомственного контроля формируется комиссия, уполномоченная на проведение проверки (далее - комиссия).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2.5. Состав комиссии утверждается приказом органа ведомственного контроля не позднее 10 рабочих дней до даты начала плановой проверки, не позднее трех рабочих дней до даты начала внеплановой проверки.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Комиссия численностью не менее трех человек формируется из числа муниципальных </w:t>
      </w:r>
      <w:r>
        <w:rPr>
          <w:rFonts w:ascii="Times New Roman" w:hAnsi="Times New Roman" w:cs="Times New Roman"/>
          <w:sz w:val="28"/>
          <w:szCs w:val="28"/>
        </w:rPr>
        <w:t>служащих органа ведомственного контроля:</w:t>
      </w:r>
      <w:r w:rsidRPr="001D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1D73ED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>
        <w:rPr>
          <w:rFonts w:ascii="Times New Roman" w:hAnsi="Times New Roman" w:cs="Times New Roman"/>
          <w:sz w:val="28"/>
          <w:szCs w:val="28"/>
        </w:rPr>
        <w:t>, юридического отдела, контрактного управляющего.</w:t>
      </w:r>
      <w:r w:rsidRPr="001D73ED"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Pr="001D73ED">
        <w:rPr>
          <w:rFonts w:ascii="Times New Roman" w:hAnsi="Times New Roman" w:cs="Times New Roman"/>
          <w:sz w:val="28"/>
          <w:szCs w:val="28"/>
        </w:rPr>
        <w:lastRenderedPageBreak/>
        <w:t>комиссии могут привлекаться иные специалисты по согласованию. При этом не допускается включение в состав комиссии должностных лиц заказчика, в отношении которого проводится проверка.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Руководство работой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73ED"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73ED">
        <w:rPr>
          <w:rFonts w:ascii="Times New Roman" w:hAnsi="Times New Roman" w:cs="Times New Roman"/>
          <w:sz w:val="28"/>
          <w:szCs w:val="28"/>
        </w:rPr>
        <w:t>омиссии.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2.6. При проведении проверки комиссия имеет право: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в) в случае проведения выездной проверки - на беспрепятственный доступ на территорию, в помещения, здания заказчика (в том числе на фотосъемку, видеозапись, копирование документов) при предъявлении членами комиссии служебных удостоверений и уведомления, указанного в пункте 2.2 </w:t>
      </w:r>
      <w:r w:rsidR="005F1FC5">
        <w:rPr>
          <w:rFonts w:ascii="Times New Roman" w:hAnsi="Times New Roman" w:cs="Times New Roman"/>
          <w:sz w:val="28"/>
          <w:szCs w:val="28"/>
        </w:rPr>
        <w:t>Регламента</w:t>
      </w:r>
      <w:r w:rsidRPr="001D73ED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защите государственной, коммерческой, иной охраняемой законом тайны.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2.7. По результатам проведения проверки органом ведомственного контроля в течение пяти рабочих дней со дня окончания проверки составляется акт проверки, который подписывается членами комиссии в день составления.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2.7.1. Вводная часть акта проверки должна содержать следующую информацию: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а) наименование органа ведомственного контроля;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б) номер, дату и место составления акта проверки;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в) основания, цели и сроки осуществления проверки;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д) фамилии, имена, отчества (при наличии), наименования должностей должностных лиц, являющихся членами комиссии;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е) наименование, адрес местонахождения заказчика, в отношении которого проведена проверка.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Вводная часть акта проверки может содержать и иную необходимую информацию, относящуюся к предмету проверки.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2.7.2. В мотивировочной части акта проверки должны быть указаны: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а) обстоятельства, установленные при осуществлении проверки и обосновывающие выводы членов комиссии;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б) нормы законодательства, которыми руководствовались члены комиссии при принятии решения;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в) сведения о нарушении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3ED">
        <w:rPr>
          <w:rFonts w:ascii="Times New Roman" w:hAnsi="Times New Roman" w:cs="Times New Roman"/>
          <w:sz w:val="28"/>
          <w:szCs w:val="28"/>
        </w:rPr>
        <w:t>223-ФЗ и иных принятых в соответствии с ним нормативных правовых актов Российской Федерации, оценка этих нарушений.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2.7.3. Резолютивная часть акта проверки должна содержать: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lastRenderedPageBreak/>
        <w:t xml:space="preserve">а) выводы членов комиссии о наличии (отсутствии) со стороны лиц, действия (бездействие) которых проверяются, нарушений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3ED">
        <w:rPr>
          <w:rFonts w:ascii="Times New Roman" w:hAnsi="Times New Roman" w:cs="Times New Roman"/>
          <w:sz w:val="28"/>
          <w:szCs w:val="28"/>
        </w:rPr>
        <w:t>223-ФЗ и иных принятых в соответствии с ним нормативных правовых актов Российской Федерации, нарушение которых было установлено в результате проведения проверки;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б) выводы членов комиссии о необходимости привлечения лиц, действия (бездействие) которых проверяются,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Акт проверки вручается (направляется) руководителю или уполномоченному должностному лицу заказчика, в отношении которого проведена проверка, не позднее пяти рабочих дней со дня его подписания.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2.8. При выявлении нарушений органом ведомственного контроля в течение пяти рабочих дней со дня подписания акта проверки разрабатывается и утверждается план устранения выявленных нарушений (далее - план).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План должен содержать: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а) описание нарушений, выявленных по результатам проверки;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б) описание мероприятий, которые необходимо выполнить в целях устранения выявленных нарушений (далее - мероприятия);</w:t>
      </w:r>
    </w:p>
    <w:p w:rsidR="001D73ED" w:rsidRPr="001D73ED" w:rsidRDefault="001D73ED" w:rsidP="005F1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в) срок исполнения мероприятий.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2.9. План направляется заказчику, в отношении которого проведена проверка, не позднее пяти рабочих дней со дня его утверждения, а в случае, предусмотренном в разделе 3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1D73ED">
        <w:rPr>
          <w:rFonts w:ascii="Times New Roman" w:hAnsi="Times New Roman" w:cs="Times New Roman"/>
          <w:sz w:val="28"/>
          <w:szCs w:val="28"/>
        </w:rPr>
        <w:t>, в течение одного рабочего дня со дня его утверждения.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2.10. Заказчик информирует орган ведомственного контроля о результатах исполнения мероприятий в течение 10 рабочих дней со дня истечения срока их исполнения, установленного планом, а в случае, предусмотренном в разделе 3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1D73ED">
        <w:rPr>
          <w:rFonts w:ascii="Times New Roman" w:hAnsi="Times New Roman" w:cs="Times New Roman"/>
          <w:sz w:val="28"/>
          <w:szCs w:val="28"/>
        </w:rPr>
        <w:t>, - в течение одного рабочего дня со дня истечения срока исполнения мероприятий, установленного планом.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2.11. План является обязательным для исполнения заказчиком. В случае неисполнения плана орган ведомственного контроля выступает с инициативой привлечения к дисциплинарной ответственности соответствующих должностных лиц заказчика.</w:t>
      </w: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2.12. Материалы по результатам проверки, включая план, а также иные документы и информация, полученные (разработанные) в ходе проведения проверки, хранятся органом ведомственного контроля в установленном порядке.</w:t>
      </w:r>
    </w:p>
    <w:p w:rsidR="001D73ED" w:rsidRPr="001D73ED" w:rsidRDefault="001D73ED" w:rsidP="001D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ED" w:rsidRPr="001D73ED" w:rsidRDefault="001D73ED" w:rsidP="001D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>3. Полномочия органов ведомственного контроля</w:t>
      </w:r>
    </w:p>
    <w:p w:rsidR="001D73ED" w:rsidRPr="001D73ED" w:rsidRDefault="001D73ED" w:rsidP="001D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ED" w:rsidRPr="001D73ED" w:rsidRDefault="001D73ED" w:rsidP="001D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ED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проверки действий (бездействия), содержащих (содержащего) признаки административного правонарушения, материалы проверки в течение 10 рабочих дней со дня подписания акта </w:t>
      </w:r>
      <w:r w:rsidRPr="001D73ED">
        <w:rPr>
          <w:rFonts w:ascii="Times New Roman" w:hAnsi="Times New Roman" w:cs="Times New Roman"/>
          <w:sz w:val="28"/>
          <w:szCs w:val="28"/>
        </w:rPr>
        <w:lastRenderedPageBreak/>
        <w:t>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(содержащего) признаки состава уголовного преступления, - в правоохранительные органы.</w:t>
      </w:r>
    </w:p>
    <w:p w:rsidR="00A17F07" w:rsidRPr="001D73ED" w:rsidRDefault="00A17F07" w:rsidP="001D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F07" w:rsidRPr="001D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0E"/>
    <w:rsid w:val="0002295D"/>
    <w:rsid w:val="000D2B39"/>
    <w:rsid w:val="001044E2"/>
    <w:rsid w:val="00135E35"/>
    <w:rsid w:val="00147BDE"/>
    <w:rsid w:val="001D73ED"/>
    <w:rsid w:val="00212764"/>
    <w:rsid w:val="00281EE3"/>
    <w:rsid w:val="002E519F"/>
    <w:rsid w:val="002F235B"/>
    <w:rsid w:val="00326C5D"/>
    <w:rsid w:val="00347C1F"/>
    <w:rsid w:val="003A644E"/>
    <w:rsid w:val="0048114F"/>
    <w:rsid w:val="004D7D56"/>
    <w:rsid w:val="00503BB6"/>
    <w:rsid w:val="00533DD9"/>
    <w:rsid w:val="00584599"/>
    <w:rsid w:val="0059153E"/>
    <w:rsid w:val="005F1FC5"/>
    <w:rsid w:val="00633A36"/>
    <w:rsid w:val="00711F0E"/>
    <w:rsid w:val="00747AB8"/>
    <w:rsid w:val="007740F1"/>
    <w:rsid w:val="00820197"/>
    <w:rsid w:val="00860B98"/>
    <w:rsid w:val="008C2E0C"/>
    <w:rsid w:val="009074F6"/>
    <w:rsid w:val="00974D28"/>
    <w:rsid w:val="009F4DA4"/>
    <w:rsid w:val="00A04223"/>
    <w:rsid w:val="00A17F07"/>
    <w:rsid w:val="00A6119F"/>
    <w:rsid w:val="00AF36BA"/>
    <w:rsid w:val="00AF743E"/>
    <w:rsid w:val="00BC55C8"/>
    <w:rsid w:val="00BD033C"/>
    <w:rsid w:val="00C2787C"/>
    <w:rsid w:val="00CB6942"/>
    <w:rsid w:val="00D8696D"/>
    <w:rsid w:val="00DB6B39"/>
    <w:rsid w:val="00E20C32"/>
    <w:rsid w:val="00E40B5C"/>
    <w:rsid w:val="00ED0D37"/>
    <w:rsid w:val="00EF2888"/>
    <w:rsid w:val="00F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E1F4-34DD-4930-B803-06EE4E95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42"/>
    <w:pPr>
      <w:ind w:left="720"/>
      <w:contextualSpacing/>
    </w:pPr>
  </w:style>
  <w:style w:type="table" w:styleId="a4">
    <w:name w:val="Table Grid"/>
    <w:basedOn w:val="a1"/>
    <w:uiPriority w:val="59"/>
    <w:rsid w:val="00D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F9EB-8D0A-4C44-A369-79A04DE4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Л.В.</dc:creator>
  <cp:lastModifiedBy>Евгения Константиновна  Борисова</cp:lastModifiedBy>
  <cp:revision>8</cp:revision>
  <cp:lastPrinted>2020-09-28T04:16:00Z</cp:lastPrinted>
  <dcterms:created xsi:type="dcterms:W3CDTF">2020-09-28T02:23:00Z</dcterms:created>
  <dcterms:modified xsi:type="dcterms:W3CDTF">2020-10-13T07:49:00Z</dcterms:modified>
</cp:coreProperties>
</file>