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</w:tblGrid>
      <w:tr w:rsidR="00EC57FA" w:rsidRPr="00176B68" w14:paraId="69485890" w14:textId="77777777" w:rsidTr="000C4E4E">
        <w:tc>
          <w:tcPr>
            <w:tcW w:w="5524" w:type="dxa"/>
          </w:tcPr>
          <w:p w14:paraId="7AF14782" w14:textId="77777777" w:rsidR="00EC57FA" w:rsidRDefault="00EC57FA" w:rsidP="00102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A506646" w14:textId="77777777" w:rsidR="000C77A1" w:rsidRDefault="00EC57FA" w:rsidP="001022C0">
            <w:pPr>
              <w:ind w:right="27"/>
              <w:rPr>
                <w:sz w:val="28"/>
                <w:szCs w:val="28"/>
              </w:rPr>
            </w:pPr>
            <w:r w:rsidRPr="00176B68">
              <w:rPr>
                <w:sz w:val="28"/>
                <w:szCs w:val="28"/>
              </w:rPr>
              <w:t xml:space="preserve">Приложение </w:t>
            </w:r>
            <w:r w:rsidR="00C53C03" w:rsidRPr="00C53C03">
              <w:rPr>
                <w:sz w:val="28"/>
                <w:szCs w:val="28"/>
              </w:rPr>
              <w:t>6</w:t>
            </w:r>
            <w:r w:rsidR="000C77A1">
              <w:rPr>
                <w:sz w:val="28"/>
                <w:szCs w:val="28"/>
              </w:rPr>
              <w:t xml:space="preserve"> </w:t>
            </w:r>
            <w:r w:rsidRPr="00176B68">
              <w:rPr>
                <w:sz w:val="28"/>
                <w:szCs w:val="28"/>
              </w:rPr>
              <w:t>к приказу комитета</w:t>
            </w:r>
            <w:r w:rsidR="000C77A1">
              <w:rPr>
                <w:sz w:val="28"/>
                <w:szCs w:val="28"/>
              </w:rPr>
              <w:t xml:space="preserve"> </w:t>
            </w:r>
            <w:r w:rsidR="00C53C03">
              <w:rPr>
                <w:sz w:val="28"/>
                <w:szCs w:val="28"/>
              </w:rPr>
              <w:t>по культуре города Барнаула</w:t>
            </w:r>
            <w:r w:rsidR="000C77A1">
              <w:rPr>
                <w:sz w:val="28"/>
                <w:szCs w:val="28"/>
              </w:rPr>
              <w:t xml:space="preserve"> </w:t>
            </w:r>
          </w:p>
          <w:p w14:paraId="15514169" w14:textId="6699858A" w:rsidR="00EC57FA" w:rsidRPr="00176B68" w:rsidRDefault="00EC57FA" w:rsidP="001022C0">
            <w:pPr>
              <w:ind w:right="27"/>
              <w:rPr>
                <w:sz w:val="28"/>
                <w:szCs w:val="28"/>
              </w:rPr>
            </w:pPr>
            <w:r w:rsidRPr="00176B68">
              <w:rPr>
                <w:sz w:val="28"/>
                <w:szCs w:val="28"/>
              </w:rPr>
              <w:t xml:space="preserve">от </w:t>
            </w:r>
            <w:r w:rsidR="009E76A4">
              <w:rPr>
                <w:sz w:val="28"/>
                <w:szCs w:val="28"/>
              </w:rPr>
              <w:t>29 июля 2021г.</w:t>
            </w:r>
            <w:r w:rsidRPr="00176B68">
              <w:rPr>
                <w:sz w:val="28"/>
                <w:szCs w:val="28"/>
              </w:rPr>
              <w:t xml:space="preserve"> №</w:t>
            </w:r>
            <w:r w:rsidR="009E76A4">
              <w:rPr>
                <w:sz w:val="28"/>
                <w:szCs w:val="28"/>
              </w:rPr>
              <w:t>64</w:t>
            </w:r>
          </w:p>
          <w:p w14:paraId="6947244C" w14:textId="77777777" w:rsidR="00EC57FA" w:rsidRPr="00176B68" w:rsidRDefault="00EC57FA" w:rsidP="001022C0">
            <w:pPr>
              <w:jc w:val="both"/>
              <w:rPr>
                <w:sz w:val="28"/>
                <w:szCs w:val="28"/>
              </w:rPr>
            </w:pPr>
          </w:p>
        </w:tc>
      </w:tr>
    </w:tbl>
    <w:p w14:paraId="53ACB2C7" w14:textId="0970651F" w:rsidR="00E74828" w:rsidRPr="00D86FE7" w:rsidRDefault="00E74828" w:rsidP="000C77A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000D72C" w14:textId="77777777" w:rsidR="006A5962" w:rsidRPr="00D86FE7" w:rsidRDefault="006A5962" w:rsidP="001022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FE7">
        <w:rPr>
          <w:rFonts w:ascii="Times New Roman" w:hAnsi="Times New Roman" w:cs="Times New Roman"/>
          <w:sz w:val="28"/>
          <w:szCs w:val="28"/>
        </w:rPr>
        <w:t>ПОЛИТИКА</w:t>
      </w:r>
    </w:p>
    <w:p w14:paraId="5B4B7D03" w14:textId="17819E9D" w:rsidR="006A5962" w:rsidRPr="00D86FE7" w:rsidRDefault="006A5962" w:rsidP="001022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FE7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</w:p>
    <w:p w14:paraId="61BE2008" w14:textId="55DFBCC7" w:rsidR="006A5962" w:rsidRPr="00176B68" w:rsidRDefault="006A5962" w:rsidP="001022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B9665" w14:textId="0CC492AE" w:rsidR="006A5962" w:rsidRPr="00176B68" w:rsidRDefault="000C77A1" w:rsidP="000C77A1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Общие положения </w:t>
      </w:r>
    </w:p>
    <w:p w14:paraId="6A419707" w14:textId="77777777" w:rsidR="0044788E" w:rsidRPr="00176B68" w:rsidRDefault="0044788E" w:rsidP="000C77A1">
      <w:pPr>
        <w:pStyle w:val="ConsPlusNormal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B8ECD4" w14:textId="2C370091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1508A8">
        <w:rPr>
          <w:rFonts w:ascii="Times New Roman" w:hAnsi="Times New Roman" w:cs="Times New Roman"/>
          <w:bCs/>
          <w:sz w:val="28"/>
          <w:szCs w:val="28"/>
        </w:rPr>
        <w:t>Политика информационной безопасности (далее – Политика)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 определят основные цели, задачи, общие принципы и направления обеспечения информационной безопасности, внутренних информационных систем и ресурсов </w:t>
      </w:r>
      <w:r w:rsidR="0044788E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омитета </w:t>
      </w:r>
      <w:bookmarkStart w:id="0" w:name="_Hlk35239705"/>
      <w:r w:rsidR="006A5962" w:rsidRPr="00176B68">
        <w:rPr>
          <w:rFonts w:ascii="Times New Roman" w:hAnsi="Times New Roman" w:cs="Times New Roman"/>
          <w:bCs/>
          <w:sz w:val="28"/>
          <w:szCs w:val="28"/>
        </w:rPr>
        <w:t>по культуре города Барнаула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комитет)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625C34" w14:textId="50E69D66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Под политикой информационной безопасности понимается совокупность управленческих решений, направленных на совершенствование правового и организационного обеспечения информационной безопасности.</w:t>
      </w:r>
    </w:p>
    <w:p w14:paraId="05D3E797" w14:textId="63BFED4A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Общим принципом политики информационной безопасности </w:t>
      </w:r>
      <w:r w:rsidR="0044788E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омитета является запрет всех действий и всех видов доступа, которые не разрешены явно данной политикой или документами, определяющими ее реализацию.</w:t>
      </w:r>
    </w:p>
    <w:p w14:paraId="78E1C5BB" w14:textId="1898E17D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Правовую основу политики информационной безопасности составляют законодательные и нормативные акты Российской Федерации.</w:t>
      </w:r>
    </w:p>
    <w:p w14:paraId="7BB332CD" w14:textId="77777777" w:rsidR="0044788E" w:rsidRPr="00176B68" w:rsidRDefault="0044788E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5DBD23" w14:textId="15FACC2A" w:rsidR="006A5962" w:rsidRPr="00176B68" w:rsidRDefault="000C77A1" w:rsidP="000C77A1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Цели и задачи</w:t>
      </w:r>
    </w:p>
    <w:p w14:paraId="2D5A222F" w14:textId="77777777" w:rsidR="0044788E" w:rsidRPr="00176B68" w:rsidRDefault="0044788E" w:rsidP="000C77A1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7C5A6A" w14:textId="7C79E5F5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Основными целями </w:t>
      </w:r>
      <w:r w:rsidR="00D86FE7">
        <w:rPr>
          <w:rFonts w:ascii="Times New Roman" w:hAnsi="Times New Roman" w:cs="Times New Roman"/>
          <w:bCs/>
          <w:sz w:val="28"/>
          <w:szCs w:val="28"/>
        </w:rPr>
        <w:t>Политики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708DE1CC" w14:textId="44512F5B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обеспечение целостности и доступности информации</w:t>
      </w:r>
      <w:r w:rsidR="0044788E" w:rsidRPr="00176B68">
        <w:rPr>
          <w:rFonts w:ascii="Times New Roman" w:hAnsi="Times New Roman" w:cs="Times New Roman"/>
          <w:bCs/>
          <w:sz w:val="28"/>
          <w:szCs w:val="28"/>
        </w:rPr>
        <w:t>,</w:t>
      </w:r>
      <w:r w:rsidRPr="00176B68">
        <w:rPr>
          <w:rFonts w:ascii="Times New Roman" w:hAnsi="Times New Roman" w:cs="Times New Roman"/>
          <w:bCs/>
          <w:sz w:val="28"/>
          <w:szCs w:val="28"/>
        </w:rPr>
        <w:t xml:space="preserve"> циркулирующей в сети передачи данных </w:t>
      </w:r>
      <w:r w:rsidR="0044788E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Pr="00176B68">
        <w:rPr>
          <w:rFonts w:ascii="Times New Roman" w:hAnsi="Times New Roman" w:cs="Times New Roman"/>
          <w:bCs/>
          <w:sz w:val="28"/>
          <w:szCs w:val="28"/>
        </w:rPr>
        <w:t>омитета;</w:t>
      </w:r>
    </w:p>
    <w:p w14:paraId="0FF9557B" w14:textId="79928C39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 xml:space="preserve">защита от незаконного вмешательства в процесс функционирования </w:t>
      </w:r>
      <w:r w:rsidR="0044788E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Pr="00176B68">
        <w:rPr>
          <w:rFonts w:ascii="Times New Roman" w:hAnsi="Times New Roman" w:cs="Times New Roman"/>
          <w:bCs/>
          <w:sz w:val="28"/>
          <w:szCs w:val="28"/>
        </w:rPr>
        <w:t>омитета;</w:t>
      </w:r>
    </w:p>
    <w:p w14:paraId="622DC7BF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экономически рациональная и эффективная эксплуатации информационных систем и ресурсов;</w:t>
      </w:r>
    </w:p>
    <w:p w14:paraId="7CCBA913" w14:textId="061A6291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 xml:space="preserve">предотвращение утечки персональных данных информации </w:t>
      </w:r>
      <w:r w:rsidR="00AD6F5A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Pr="00176B68">
        <w:rPr>
          <w:rFonts w:ascii="Times New Roman" w:hAnsi="Times New Roman" w:cs="Times New Roman"/>
          <w:bCs/>
          <w:sz w:val="28"/>
          <w:szCs w:val="28"/>
        </w:rPr>
        <w:t>омитета;</w:t>
      </w:r>
    </w:p>
    <w:p w14:paraId="330CE056" w14:textId="3D4411E5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 xml:space="preserve">защита от несанкционированного доступа к сетевым и информационным ресурсам </w:t>
      </w:r>
      <w:r w:rsidR="00AD6F5A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Pr="00176B68">
        <w:rPr>
          <w:rFonts w:ascii="Times New Roman" w:hAnsi="Times New Roman" w:cs="Times New Roman"/>
          <w:bCs/>
          <w:sz w:val="28"/>
          <w:szCs w:val="28"/>
        </w:rPr>
        <w:t>омитета;</w:t>
      </w:r>
    </w:p>
    <w:p w14:paraId="4486F23E" w14:textId="776F4106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 xml:space="preserve">повышение дисциплинарного уровня сотрудников </w:t>
      </w:r>
      <w:r w:rsidR="00AD6F5A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Pr="00176B68">
        <w:rPr>
          <w:rFonts w:ascii="Times New Roman" w:hAnsi="Times New Roman" w:cs="Times New Roman"/>
          <w:bCs/>
          <w:sz w:val="28"/>
          <w:szCs w:val="28"/>
        </w:rPr>
        <w:t>омитета при работе с внутренними информационными системами и ресурсами.</w:t>
      </w:r>
    </w:p>
    <w:p w14:paraId="27BD3DD8" w14:textId="021E8449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обеспечения информационной безопасности сети передачи данных в целом и внутренних ресурсов </w:t>
      </w:r>
      <w:r w:rsidR="00AD6F5A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омитета</w:t>
      </w:r>
      <w:r w:rsidR="00AD6F5A" w:rsidRPr="00176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14:paraId="5D19E5F8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обеспечение своевременности и достоверности передачи информации;</w:t>
      </w:r>
    </w:p>
    <w:p w14:paraId="73912AF9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прогнозирование и выявление внутренних и внешних угроз информационной безопасности;</w:t>
      </w:r>
    </w:p>
    <w:p w14:paraId="39AB9C5D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защита от несанкционированного вмешательства в процесс функционирования сетей и систем;</w:t>
      </w:r>
    </w:p>
    <w:p w14:paraId="7B442F2E" w14:textId="77777777" w:rsidR="00385CF8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lastRenderedPageBreak/>
        <w:t>защита данных, хранимых и передаваемых по каналам связи от несанкционированной ознакомления, модификации, фальсификации и уничтожения;</w:t>
      </w:r>
    </w:p>
    <w:p w14:paraId="333DD38D" w14:textId="5B4B8543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 xml:space="preserve">защита программных средств от несанкционированной </w:t>
      </w:r>
      <w:r w:rsidR="00385CF8" w:rsidRPr="00176B68">
        <w:rPr>
          <w:rFonts w:ascii="Times New Roman" w:hAnsi="Times New Roman" w:cs="Times New Roman"/>
          <w:bCs/>
          <w:sz w:val="28"/>
          <w:szCs w:val="28"/>
        </w:rPr>
        <w:t>м</w:t>
      </w:r>
      <w:r w:rsidRPr="00176B68">
        <w:rPr>
          <w:rFonts w:ascii="Times New Roman" w:hAnsi="Times New Roman" w:cs="Times New Roman"/>
          <w:bCs/>
          <w:sz w:val="28"/>
          <w:szCs w:val="28"/>
        </w:rPr>
        <w:t>одификации и уничтожения;</w:t>
      </w:r>
    </w:p>
    <w:p w14:paraId="7FF2E2FF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контроль целостности операционной среды исполнения прикладных программ (решения прикладных задач) и программных средств, их восстановление в случае нарушения;</w:t>
      </w:r>
    </w:p>
    <w:p w14:paraId="1372DB45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защита от утечки информации ограниченного распространения, хранимой, обрабатываемой и передаваемой по каналам связи;</w:t>
      </w:r>
    </w:p>
    <w:p w14:paraId="518B000F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разграничение доступа зарегистрированных пользователей к аппаратным, программным и информационным ресурсам;</w:t>
      </w:r>
    </w:p>
    <w:p w14:paraId="7FF48075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регистрация действий пользователей при работе с защищаемыми ресурсами и услугами сетей в системных журналах и периодический контроль корректности действий пользователей системы путем анализа этих журналов;</w:t>
      </w:r>
    </w:p>
    <w:p w14:paraId="27D9CC6B" w14:textId="4FE928C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физическая защита объектов, оборудования, производственных и служебных помещений.</w:t>
      </w:r>
    </w:p>
    <w:p w14:paraId="3ECE388E" w14:textId="77777777" w:rsidR="00385CF8" w:rsidRPr="00176B68" w:rsidRDefault="00385CF8" w:rsidP="000C77A1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4547C6" w14:textId="49E79FB6" w:rsidR="006A5962" w:rsidRPr="00176B68" w:rsidRDefault="000C77A1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Область действия и реализация политики</w:t>
      </w:r>
    </w:p>
    <w:p w14:paraId="5BD0FD1E" w14:textId="77777777" w:rsidR="00385CF8" w:rsidRPr="00176B68" w:rsidRDefault="00385CF8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652BF9" w14:textId="4C5CEBBF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 w:rsidR="001508A8">
        <w:rPr>
          <w:rFonts w:ascii="Times New Roman" w:hAnsi="Times New Roman" w:cs="Times New Roman"/>
          <w:bCs/>
          <w:sz w:val="28"/>
          <w:szCs w:val="28"/>
        </w:rPr>
        <w:t>Политики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распространяются на всех сотрудников </w:t>
      </w:r>
      <w:r w:rsidR="00385CF8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омитета.</w:t>
      </w:r>
    </w:p>
    <w:p w14:paraId="2A341601" w14:textId="184B586A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Ответственность за реализацию и соблюдение требований политики информац</w:t>
      </w:r>
      <w:r>
        <w:rPr>
          <w:rFonts w:ascii="Times New Roman" w:hAnsi="Times New Roman" w:cs="Times New Roman"/>
          <w:bCs/>
          <w:sz w:val="28"/>
          <w:szCs w:val="28"/>
        </w:rPr>
        <w:t>ионной безопасности возлагается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 на председателя </w:t>
      </w:r>
      <w:r w:rsidR="00385CF8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омитета;</w:t>
      </w:r>
    </w:p>
    <w:p w14:paraId="4CD0D2B3" w14:textId="1D8B885E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Контроль за реализацией, а также координацию работ по пересмотру и дополнению Основных положений политики информационной безопасности возлагается на председателя </w:t>
      </w:r>
      <w:r w:rsidR="00385CF8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омитета.</w:t>
      </w:r>
    </w:p>
    <w:p w14:paraId="470704D2" w14:textId="0CFB37EC" w:rsidR="001022C0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1022C0" w:rsidRPr="001022C0">
        <w:rPr>
          <w:rFonts w:ascii="Times New Roman" w:hAnsi="Times New Roman" w:cs="Times New Roman"/>
          <w:bCs/>
          <w:sz w:val="28"/>
          <w:szCs w:val="28"/>
        </w:rPr>
        <w:t>Актуализация политики информационной безопасности производится в обязательном порядке в следующих случаях:</w:t>
      </w:r>
    </w:p>
    <w:p w14:paraId="0075B797" w14:textId="199B96E8" w:rsidR="001022C0" w:rsidRDefault="001022C0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2C0">
        <w:rPr>
          <w:rFonts w:ascii="Times New Roman" w:hAnsi="Times New Roman" w:cs="Times New Roman"/>
          <w:bCs/>
          <w:sz w:val="28"/>
          <w:szCs w:val="28"/>
        </w:rPr>
        <w:t>при изменении внутренних нормативных документов (инструкций, положений, руководств), касающихся информационной безопасности;</w:t>
      </w:r>
    </w:p>
    <w:p w14:paraId="00F9057F" w14:textId="58615E5F" w:rsidR="001022C0" w:rsidRDefault="001022C0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2C0">
        <w:rPr>
          <w:rFonts w:ascii="Times New Roman" w:hAnsi="Times New Roman" w:cs="Times New Roman"/>
          <w:bCs/>
          <w:sz w:val="28"/>
          <w:szCs w:val="28"/>
        </w:rPr>
        <w:t>при происшествии и выявлении инцидента (инцидентов) по нарушению информационной</w:t>
      </w:r>
      <w:r w:rsidR="000C77A1">
        <w:rPr>
          <w:rFonts w:ascii="Times New Roman" w:hAnsi="Times New Roman" w:cs="Times New Roman"/>
          <w:bCs/>
          <w:sz w:val="28"/>
          <w:szCs w:val="28"/>
        </w:rPr>
        <w:t xml:space="preserve"> безопасности, влекущего ущерб к</w:t>
      </w:r>
      <w:r w:rsidRPr="001022C0">
        <w:rPr>
          <w:rFonts w:ascii="Times New Roman" w:hAnsi="Times New Roman" w:cs="Times New Roman"/>
          <w:bCs/>
          <w:sz w:val="28"/>
          <w:szCs w:val="28"/>
        </w:rPr>
        <w:t>омитету;</w:t>
      </w:r>
    </w:p>
    <w:p w14:paraId="53CC9AAD" w14:textId="63F531A7" w:rsidR="001022C0" w:rsidRDefault="001022C0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2C0">
        <w:rPr>
          <w:rFonts w:ascii="Times New Roman" w:hAnsi="Times New Roman" w:cs="Times New Roman"/>
          <w:bCs/>
          <w:sz w:val="28"/>
          <w:szCs w:val="28"/>
        </w:rPr>
        <w:t>при изменении политики Российской Федерации в области информационной безопасности, указов и законов Российской Федерации в области защиты информации.</w:t>
      </w:r>
    </w:p>
    <w:p w14:paraId="40FAEE59" w14:textId="502C6250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Основные требования политики информационной безопасности применяются ко всем деловым партнерам и клиентам </w:t>
      </w:r>
      <w:r w:rsidR="00385CF8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омитета.</w:t>
      </w:r>
    </w:p>
    <w:p w14:paraId="64FC9EEB" w14:textId="7B25DD51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Комитет несет ответственность за целостность и доступность информации субъектов </w:t>
      </w:r>
      <w:proofErr w:type="spellStart"/>
      <w:r w:rsidR="006A5962" w:rsidRPr="00176B68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 расположенных на АС и серверах НСПД, а также при ее передаче по НСПД.</w:t>
      </w:r>
    </w:p>
    <w:p w14:paraId="216B1162" w14:textId="77777777" w:rsidR="00385CF8" w:rsidRPr="00176B68" w:rsidRDefault="00385CF8" w:rsidP="000C77A1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77F4CB" w14:textId="77777777" w:rsidR="00D86FE7" w:rsidRDefault="00D86FE7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F6F545" w14:textId="77777777" w:rsidR="00D86FE7" w:rsidRDefault="00D86FE7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435D1A" w14:textId="2D1818DE" w:rsidR="006A5962" w:rsidRPr="00176B68" w:rsidRDefault="000C77A1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Угрозы информационной безопасности</w:t>
      </w:r>
    </w:p>
    <w:p w14:paraId="7FECD76C" w14:textId="77777777" w:rsidR="00385CF8" w:rsidRPr="00176B68" w:rsidRDefault="00385CF8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10CE4F" w14:textId="107EDA16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Под информационной безопасностью понимается защищенности информационной среды от существующих и вероятных внешних и внутренних угроз информационным ресурсам.</w:t>
      </w:r>
    </w:p>
    <w:p w14:paraId="51A41129" w14:textId="6D8144DF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Информационными ресурсами являются:</w:t>
      </w:r>
    </w:p>
    <w:p w14:paraId="2A0771FA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технические средства автоматизации - компьютерное оборудование и средства связи;</w:t>
      </w:r>
    </w:p>
    <w:p w14:paraId="587A4349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прикладное и системное программное обеспечение;</w:t>
      </w:r>
    </w:p>
    <w:p w14:paraId="0CD4AD3E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электронные носители информации всех видов;</w:t>
      </w:r>
    </w:p>
    <w:p w14:paraId="0E15A46C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информация в виде файлов и баз данных на электронных носителях;</w:t>
      </w:r>
    </w:p>
    <w:p w14:paraId="1BDA574A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бумажные носители;</w:t>
      </w:r>
    </w:p>
    <w:p w14:paraId="382D8023" w14:textId="77777777" w:rsidR="006A5962" w:rsidRPr="00176B68" w:rsidRDefault="006A5962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8">
        <w:rPr>
          <w:rFonts w:ascii="Times New Roman" w:hAnsi="Times New Roman" w:cs="Times New Roman"/>
          <w:bCs/>
          <w:sz w:val="28"/>
          <w:szCs w:val="28"/>
        </w:rPr>
        <w:t>знания персонала.</w:t>
      </w:r>
    </w:p>
    <w:p w14:paraId="7FBD85FA" w14:textId="133C18C6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Угроза информационной безопасности - это любое событие, которое потенциально может нанести вред путем раскрытия, модификации или разрушения информации, или отказа в обслуживании критическими сервисами. Угрозы могут быть неумышленными, такими как те, что вызываются ошибками человека, сбоями оборудования или программ, или стихийными бедствиями.</w:t>
      </w:r>
    </w:p>
    <w:p w14:paraId="4187FDD1" w14:textId="038F1DDA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Типичными угрозами являются:</w:t>
      </w:r>
    </w:p>
    <w:p w14:paraId="2654474C" w14:textId="65AE9098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бой в работе одной из компонент сети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 сбой из-за ошибок при проектировании, ошибок оборудования или программ может привести к отказу в обслуживании или компрометации безопасности из-за неправильного функциони</w:t>
      </w:r>
      <w:r>
        <w:rPr>
          <w:rFonts w:ascii="Times New Roman" w:hAnsi="Times New Roman" w:cs="Times New Roman"/>
          <w:bCs/>
          <w:sz w:val="28"/>
          <w:szCs w:val="28"/>
        </w:rPr>
        <w:t>рования одной из компонент сети;</w:t>
      </w:r>
    </w:p>
    <w:p w14:paraId="53E4A8B8" w14:textId="56F1C5ED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канирование информации - несанкционированный просмотр критической информации злоумышленниками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авторизованными пользователями;</w:t>
      </w:r>
    </w:p>
    <w:p w14:paraId="06297476" w14:textId="2DD6E8D1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спользование оборудования и информации не по назначению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 использование оборудования и информации для целей, отличных от авторизованных, может привести к отказу в обслуживании, излишним затратам, потере репутации. Виновниками этого могут быть как внутрен</w:t>
      </w:r>
      <w:r>
        <w:rPr>
          <w:rFonts w:ascii="Times New Roman" w:hAnsi="Times New Roman" w:cs="Times New Roman"/>
          <w:bCs/>
          <w:sz w:val="28"/>
          <w:szCs w:val="28"/>
        </w:rPr>
        <w:t>ние, так и внешние пользователи;</w:t>
      </w:r>
    </w:p>
    <w:p w14:paraId="7F658FA1" w14:textId="1C982E54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есанкционированное удаление, модификация или раскрытие информации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умышленное искажение информационных ценностей, которое может привести к потере це</w:t>
      </w:r>
      <w:r>
        <w:rPr>
          <w:rFonts w:ascii="Times New Roman" w:hAnsi="Times New Roman" w:cs="Times New Roman"/>
          <w:bCs/>
          <w:sz w:val="28"/>
          <w:szCs w:val="28"/>
        </w:rPr>
        <w:t>лостности или утечке информации;</w:t>
      </w:r>
    </w:p>
    <w:p w14:paraId="61DB63FA" w14:textId="76F13844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таки неавторизованных субъектов или систем следствием которых являются отказы в обслуживании или значительные затраты на восстановление.</w:t>
      </w:r>
    </w:p>
    <w:p w14:paraId="4A264620" w14:textId="77777777" w:rsidR="00C8743B" w:rsidRPr="00176B68" w:rsidRDefault="00C8743B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78917E" w14:textId="15361054" w:rsidR="006A5962" w:rsidRPr="00176B68" w:rsidRDefault="000C77A1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Классификация данных</w:t>
      </w:r>
    </w:p>
    <w:p w14:paraId="4114412C" w14:textId="77777777" w:rsidR="00C8743B" w:rsidRPr="00176B68" w:rsidRDefault="00C8743B" w:rsidP="000C7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37B8EF" w14:textId="561D28C0" w:rsidR="006A5962" w:rsidRPr="00176B68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Все информационные ресурсы подразделяются на соответствующие классы безопасности, каждый из которых должен иметь свои требования по обеспечению безопасности:</w:t>
      </w:r>
    </w:p>
    <w:p w14:paraId="035A1163" w14:textId="2F114357" w:rsidR="006A5962" w:rsidRPr="006A5962" w:rsidRDefault="000C77A1" w:rsidP="000C7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Критическая информация </w:t>
      </w:r>
      <w:r>
        <w:rPr>
          <w:rFonts w:ascii="Times New Roman" w:hAnsi="Times New Roman" w:cs="Times New Roman"/>
          <w:bCs/>
          <w:sz w:val="28"/>
          <w:szCs w:val="28"/>
        </w:rPr>
        <w:t>– информация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, требующ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 специальных мер безопасности для обеспечения гарантий ее целостности и защиты от неавторизованной модификации или удаления. Это - информация, которая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lastRenderedPageBreak/>
        <w:t>требует более высоких гарантий, чем обычно в отношении ее точности и полноты</w:t>
      </w:r>
      <w:r w:rsidR="00C8743B" w:rsidRPr="00176B68">
        <w:rPr>
          <w:rFonts w:ascii="Times New Roman" w:hAnsi="Times New Roman" w:cs="Times New Roman"/>
          <w:bCs/>
          <w:sz w:val="28"/>
          <w:szCs w:val="28"/>
        </w:rPr>
        <w:t xml:space="preserve"> (например, 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 xml:space="preserve">информация о финансовых операциях </w:t>
      </w:r>
      <w:r w:rsidR="00C8743B" w:rsidRPr="00176B68">
        <w:rPr>
          <w:rFonts w:ascii="Times New Roman" w:hAnsi="Times New Roman" w:cs="Times New Roman"/>
          <w:bCs/>
          <w:sz w:val="28"/>
          <w:szCs w:val="28"/>
        </w:rPr>
        <w:t>к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омитета, пароли</w:t>
      </w:r>
      <w:r w:rsidR="00C8743B" w:rsidRPr="00176B68">
        <w:rPr>
          <w:rFonts w:ascii="Times New Roman" w:hAnsi="Times New Roman" w:cs="Times New Roman"/>
          <w:bCs/>
          <w:sz w:val="28"/>
          <w:szCs w:val="28"/>
        </w:rPr>
        <w:t>)</w:t>
      </w:r>
      <w:r w:rsidR="006A5962" w:rsidRPr="00176B6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A5962" w:rsidRPr="006A5962" w:rsidSect="00000E76">
      <w:headerReference w:type="default" r:id="rId8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9B27" w14:textId="77777777" w:rsidR="00A065C3" w:rsidRDefault="00A065C3" w:rsidP="00227302">
      <w:r>
        <w:separator/>
      </w:r>
    </w:p>
  </w:endnote>
  <w:endnote w:type="continuationSeparator" w:id="0">
    <w:p w14:paraId="77F6413B" w14:textId="77777777" w:rsidR="00A065C3" w:rsidRDefault="00A065C3" w:rsidP="0022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07C1" w14:textId="77777777" w:rsidR="00A065C3" w:rsidRDefault="00A065C3" w:rsidP="00227302">
      <w:r>
        <w:separator/>
      </w:r>
    </w:p>
  </w:footnote>
  <w:footnote w:type="continuationSeparator" w:id="0">
    <w:p w14:paraId="5BD0E747" w14:textId="77777777" w:rsidR="00A065C3" w:rsidRDefault="00A065C3" w:rsidP="0022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017808418"/>
      <w:docPartObj>
        <w:docPartGallery w:val="Page Numbers (Top of Page)"/>
        <w:docPartUnique/>
      </w:docPartObj>
    </w:sdtPr>
    <w:sdtEndPr/>
    <w:sdtContent>
      <w:p w14:paraId="2D4EA339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3CD883F2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594AA445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  <w:r w:rsidRPr="00A71E86">
          <w:rPr>
            <w:sz w:val="28"/>
            <w:szCs w:val="28"/>
          </w:rPr>
          <w:fldChar w:fldCharType="begin"/>
        </w:r>
        <w:r w:rsidRPr="00A71E86">
          <w:rPr>
            <w:sz w:val="28"/>
            <w:szCs w:val="28"/>
          </w:rPr>
          <w:instrText>PAGE   \* MERGEFORMAT</w:instrText>
        </w:r>
        <w:r w:rsidRPr="00A71E86">
          <w:rPr>
            <w:sz w:val="28"/>
            <w:szCs w:val="28"/>
          </w:rPr>
          <w:fldChar w:fldCharType="separate"/>
        </w:r>
        <w:r w:rsidR="009E76A4">
          <w:rPr>
            <w:noProof/>
            <w:sz w:val="28"/>
            <w:szCs w:val="28"/>
          </w:rPr>
          <w:t>4</w:t>
        </w:r>
        <w:r w:rsidRPr="00A71E86">
          <w:rPr>
            <w:sz w:val="28"/>
            <w:szCs w:val="28"/>
          </w:rPr>
          <w:fldChar w:fldCharType="end"/>
        </w:r>
      </w:p>
    </w:sdtContent>
  </w:sdt>
  <w:p w14:paraId="1F8CBE3D" w14:textId="77777777" w:rsidR="00A71E86" w:rsidRPr="00A71E86" w:rsidRDefault="00A71E86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E9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1455A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83A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AE2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20AFB"/>
    <w:multiLevelType w:val="multilevel"/>
    <w:tmpl w:val="9C5CF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BD43B0F"/>
    <w:multiLevelType w:val="hybridMultilevel"/>
    <w:tmpl w:val="C5B6704A"/>
    <w:lvl w:ilvl="0" w:tplc="B09284E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FA09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22D5D"/>
    <w:multiLevelType w:val="hybridMultilevel"/>
    <w:tmpl w:val="05A25C2C"/>
    <w:lvl w:ilvl="0" w:tplc="B09284E2">
      <w:start w:val="1"/>
      <w:numFmt w:val="bullet"/>
      <w:lvlText w:val="-"/>
      <w:lvlJc w:val="left"/>
      <w:pPr>
        <w:ind w:left="108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B93A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D565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AC5E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8850DA"/>
    <w:multiLevelType w:val="hybridMultilevel"/>
    <w:tmpl w:val="1004A944"/>
    <w:lvl w:ilvl="0" w:tplc="B09284E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3268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B167A2"/>
    <w:multiLevelType w:val="multilevel"/>
    <w:tmpl w:val="151653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3111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C72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9622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E418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8D2B62"/>
    <w:multiLevelType w:val="hybridMultilevel"/>
    <w:tmpl w:val="23827624"/>
    <w:lvl w:ilvl="0" w:tplc="B09284E2">
      <w:start w:val="1"/>
      <w:numFmt w:val="bullet"/>
      <w:lvlText w:val="-"/>
      <w:lvlJc w:val="left"/>
      <w:pPr>
        <w:ind w:left="108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9539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4A4912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AE5E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717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6048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1612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8A3B26"/>
    <w:multiLevelType w:val="hybridMultilevel"/>
    <w:tmpl w:val="A238DA8C"/>
    <w:lvl w:ilvl="0" w:tplc="B09284E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1766AF"/>
    <w:multiLevelType w:val="hybridMultilevel"/>
    <w:tmpl w:val="FA0AFDEE"/>
    <w:lvl w:ilvl="0" w:tplc="B09284E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8073A5"/>
    <w:multiLevelType w:val="hybridMultilevel"/>
    <w:tmpl w:val="AF70FFD8"/>
    <w:lvl w:ilvl="0" w:tplc="B09284E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5B48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750C80"/>
    <w:multiLevelType w:val="hybridMultilevel"/>
    <w:tmpl w:val="F2345EF2"/>
    <w:lvl w:ilvl="0" w:tplc="B09284E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A7339B"/>
    <w:multiLevelType w:val="hybridMultilevel"/>
    <w:tmpl w:val="000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776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A543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0"/>
  </w:num>
  <w:num w:numId="5">
    <w:abstractNumId w:val="31"/>
  </w:num>
  <w:num w:numId="6">
    <w:abstractNumId w:val="21"/>
  </w:num>
  <w:num w:numId="7">
    <w:abstractNumId w:val="28"/>
  </w:num>
  <w:num w:numId="8">
    <w:abstractNumId w:val="10"/>
  </w:num>
  <w:num w:numId="9">
    <w:abstractNumId w:val="12"/>
  </w:num>
  <w:num w:numId="10">
    <w:abstractNumId w:val="3"/>
  </w:num>
  <w:num w:numId="11">
    <w:abstractNumId w:val="26"/>
  </w:num>
  <w:num w:numId="12">
    <w:abstractNumId w:val="6"/>
  </w:num>
  <w:num w:numId="13">
    <w:abstractNumId w:val="15"/>
  </w:num>
  <w:num w:numId="14">
    <w:abstractNumId w:val="29"/>
  </w:num>
  <w:num w:numId="15">
    <w:abstractNumId w:val="1"/>
  </w:num>
  <w:num w:numId="16">
    <w:abstractNumId w:val="4"/>
  </w:num>
  <w:num w:numId="17">
    <w:abstractNumId w:val="24"/>
  </w:num>
  <w:num w:numId="18">
    <w:abstractNumId w:val="14"/>
  </w:num>
  <w:num w:numId="19">
    <w:abstractNumId w:val="17"/>
  </w:num>
  <w:num w:numId="20">
    <w:abstractNumId w:val="32"/>
  </w:num>
  <w:num w:numId="21">
    <w:abstractNumId w:val="0"/>
  </w:num>
  <w:num w:numId="22">
    <w:abstractNumId w:val="22"/>
  </w:num>
  <w:num w:numId="23">
    <w:abstractNumId w:val="5"/>
  </w:num>
  <w:num w:numId="24">
    <w:abstractNumId w:val="2"/>
  </w:num>
  <w:num w:numId="25">
    <w:abstractNumId w:val="27"/>
  </w:num>
  <w:num w:numId="26">
    <w:abstractNumId w:val="18"/>
  </w:num>
  <w:num w:numId="27">
    <w:abstractNumId w:val="23"/>
  </w:num>
  <w:num w:numId="28">
    <w:abstractNumId w:val="7"/>
  </w:num>
  <w:num w:numId="29">
    <w:abstractNumId w:val="11"/>
  </w:num>
  <w:num w:numId="30">
    <w:abstractNumId w:val="19"/>
  </w:num>
  <w:num w:numId="31">
    <w:abstractNumId w:val="16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02"/>
    <w:rsid w:val="00000E76"/>
    <w:rsid w:val="00016DAD"/>
    <w:rsid w:val="00026039"/>
    <w:rsid w:val="00037936"/>
    <w:rsid w:val="00052BD3"/>
    <w:rsid w:val="00060AA9"/>
    <w:rsid w:val="00072054"/>
    <w:rsid w:val="000A6186"/>
    <w:rsid w:val="000B3143"/>
    <w:rsid w:val="000C77A1"/>
    <w:rsid w:val="000D51BC"/>
    <w:rsid w:val="000E1196"/>
    <w:rsid w:val="000E46A3"/>
    <w:rsid w:val="000E6EE2"/>
    <w:rsid w:val="000E7010"/>
    <w:rsid w:val="001022C0"/>
    <w:rsid w:val="001108AF"/>
    <w:rsid w:val="00111C94"/>
    <w:rsid w:val="001202A4"/>
    <w:rsid w:val="001508A8"/>
    <w:rsid w:val="00176B68"/>
    <w:rsid w:val="001C6E8D"/>
    <w:rsid w:val="001D1F20"/>
    <w:rsid w:val="00204F46"/>
    <w:rsid w:val="00227302"/>
    <w:rsid w:val="00232420"/>
    <w:rsid w:val="00241951"/>
    <w:rsid w:val="002769F0"/>
    <w:rsid w:val="002B41F3"/>
    <w:rsid w:val="002B6D8F"/>
    <w:rsid w:val="002F2596"/>
    <w:rsid w:val="002F482A"/>
    <w:rsid w:val="003527A7"/>
    <w:rsid w:val="00383039"/>
    <w:rsid w:val="00385CF8"/>
    <w:rsid w:val="00394C60"/>
    <w:rsid w:val="003B6D3A"/>
    <w:rsid w:val="003F0A32"/>
    <w:rsid w:val="003F0E4F"/>
    <w:rsid w:val="00410679"/>
    <w:rsid w:val="00416B72"/>
    <w:rsid w:val="004440FE"/>
    <w:rsid w:val="0044788E"/>
    <w:rsid w:val="00467C36"/>
    <w:rsid w:val="00471DE8"/>
    <w:rsid w:val="00476022"/>
    <w:rsid w:val="00476666"/>
    <w:rsid w:val="0049089F"/>
    <w:rsid w:val="00492367"/>
    <w:rsid w:val="004B03AD"/>
    <w:rsid w:val="004C307D"/>
    <w:rsid w:val="004C5AD3"/>
    <w:rsid w:val="004D3477"/>
    <w:rsid w:val="004D4B62"/>
    <w:rsid w:val="004F29CD"/>
    <w:rsid w:val="00534991"/>
    <w:rsid w:val="00537B15"/>
    <w:rsid w:val="0055154B"/>
    <w:rsid w:val="00564174"/>
    <w:rsid w:val="005675FC"/>
    <w:rsid w:val="0059401B"/>
    <w:rsid w:val="0060118A"/>
    <w:rsid w:val="00613117"/>
    <w:rsid w:val="006318C5"/>
    <w:rsid w:val="00637478"/>
    <w:rsid w:val="00646665"/>
    <w:rsid w:val="006853EA"/>
    <w:rsid w:val="00686557"/>
    <w:rsid w:val="006A5962"/>
    <w:rsid w:val="006B1F97"/>
    <w:rsid w:val="006F2460"/>
    <w:rsid w:val="00703CE6"/>
    <w:rsid w:val="00731532"/>
    <w:rsid w:val="00751507"/>
    <w:rsid w:val="00770F28"/>
    <w:rsid w:val="00780545"/>
    <w:rsid w:val="007959C1"/>
    <w:rsid w:val="00797BC1"/>
    <w:rsid w:val="007A0E5E"/>
    <w:rsid w:val="007B2590"/>
    <w:rsid w:val="007B669C"/>
    <w:rsid w:val="007E21AA"/>
    <w:rsid w:val="007F685D"/>
    <w:rsid w:val="008214E7"/>
    <w:rsid w:val="00822016"/>
    <w:rsid w:val="00826560"/>
    <w:rsid w:val="008276BE"/>
    <w:rsid w:val="00897549"/>
    <w:rsid w:val="008F3FFE"/>
    <w:rsid w:val="0090000E"/>
    <w:rsid w:val="00956D7A"/>
    <w:rsid w:val="00962D33"/>
    <w:rsid w:val="009A41AB"/>
    <w:rsid w:val="009A60B5"/>
    <w:rsid w:val="009C3EC7"/>
    <w:rsid w:val="009D188A"/>
    <w:rsid w:val="009E484B"/>
    <w:rsid w:val="009E549F"/>
    <w:rsid w:val="009E76A4"/>
    <w:rsid w:val="009F5745"/>
    <w:rsid w:val="00A00FDC"/>
    <w:rsid w:val="00A065C3"/>
    <w:rsid w:val="00A068DC"/>
    <w:rsid w:val="00A32677"/>
    <w:rsid w:val="00A421CF"/>
    <w:rsid w:val="00A50E03"/>
    <w:rsid w:val="00A657A2"/>
    <w:rsid w:val="00A71E86"/>
    <w:rsid w:val="00A907D4"/>
    <w:rsid w:val="00A960A7"/>
    <w:rsid w:val="00AD2295"/>
    <w:rsid w:val="00AD6F5A"/>
    <w:rsid w:val="00AD7CB9"/>
    <w:rsid w:val="00AF3D37"/>
    <w:rsid w:val="00B22F5C"/>
    <w:rsid w:val="00B53932"/>
    <w:rsid w:val="00B54048"/>
    <w:rsid w:val="00B746F1"/>
    <w:rsid w:val="00B8116A"/>
    <w:rsid w:val="00BA03CA"/>
    <w:rsid w:val="00BA7D02"/>
    <w:rsid w:val="00BC72A2"/>
    <w:rsid w:val="00BE4AAC"/>
    <w:rsid w:val="00BF0F0E"/>
    <w:rsid w:val="00C029A6"/>
    <w:rsid w:val="00C0764C"/>
    <w:rsid w:val="00C20926"/>
    <w:rsid w:val="00C32B75"/>
    <w:rsid w:val="00C436F9"/>
    <w:rsid w:val="00C43839"/>
    <w:rsid w:val="00C50BDA"/>
    <w:rsid w:val="00C52E0B"/>
    <w:rsid w:val="00C53C03"/>
    <w:rsid w:val="00C8542B"/>
    <w:rsid w:val="00C8650F"/>
    <w:rsid w:val="00C86835"/>
    <w:rsid w:val="00C8691F"/>
    <w:rsid w:val="00C8743B"/>
    <w:rsid w:val="00CA24C2"/>
    <w:rsid w:val="00CB557B"/>
    <w:rsid w:val="00CC01EC"/>
    <w:rsid w:val="00CD7830"/>
    <w:rsid w:val="00CE3470"/>
    <w:rsid w:val="00CF7474"/>
    <w:rsid w:val="00D22A88"/>
    <w:rsid w:val="00D3507E"/>
    <w:rsid w:val="00D37910"/>
    <w:rsid w:val="00D67B9E"/>
    <w:rsid w:val="00D86FE7"/>
    <w:rsid w:val="00D90101"/>
    <w:rsid w:val="00DA7244"/>
    <w:rsid w:val="00DB643B"/>
    <w:rsid w:val="00DC52CB"/>
    <w:rsid w:val="00E243EA"/>
    <w:rsid w:val="00E26E95"/>
    <w:rsid w:val="00E35360"/>
    <w:rsid w:val="00E40289"/>
    <w:rsid w:val="00E46C0C"/>
    <w:rsid w:val="00E51312"/>
    <w:rsid w:val="00E6132D"/>
    <w:rsid w:val="00E63A59"/>
    <w:rsid w:val="00E74828"/>
    <w:rsid w:val="00E9407F"/>
    <w:rsid w:val="00E946B2"/>
    <w:rsid w:val="00EA589E"/>
    <w:rsid w:val="00EA7FE8"/>
    <w:rsid w:val="00EB7138"/>
    <w:rsid w:val="00EC57FA"/>
    <w:rsid w:val="00EE6718"/>
    <w:rsid w:val="00F1451F"/>
    <w:rsid w:val="00F16814"/>
    <w:rsid w:val="00F241AC"/>
    <w:rsid w:val="00F35D9B"/>
    <w:rsid w:val="00F37BEC"/>
    <w:rsid w:val="00F71316"/>
    <w:rsid w:val="00F765F0"/>
    <w:rsid w:val="00F822F7"/>
    <w:rsid w:val="00F83CC4"/>
    <w:rsid w:val="00F84E73"/>
    <w:rsid w:val="00F864C4"/>
    <w:rsid w:val="00F87D72"/>
    <w:rsid w:val="00F94B8A"/>
    <w:rsid w:val="00F9620A"/>
    <w:rsid w:val="00FA2C56"/>
    <w:rsid w:val="00FB7E23"/>
    <w:rsid w:val="00FD33B1"/>
    <w:rsid w:val="00FD3598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8844"/>
  <w15:docId w15:val="{35B9A270-5673-4F00-AE17-5E22B4E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302"/>
  </w:style>
  <w:style w:type="paragraph" w:styleId="a5">
    <w:name w:val="footer"/>
    <w:basedOn w:val="a"/>
    <w:link w:val="a6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302"/>
  </w:style>
  <w:style w:type="paragraph" w:customStyle="1" w:styleId="ConsPlusTitle">
    <w:name w:val="ConsPlusTitle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EC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7D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E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0E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95AD-5C5F-4590-9B82-08C0F897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ПравПортал</cp:lastModifiedBy>
  <cp:revision>2</cp:revision>
  <cp:lastPrinted>2021-07-29T01:26:00Z</cp:lastPrinted>
  <dcterms:created xsi:type="dcterms:W3CDTF">2021-08-02T06:00:00Z</dcterms:created>
  <dcterms:modified xsi:type="dcterms:W3CDTF">2021-08-02T06:00:00Z</dcterms:modified>
</cp:coreProperties>
</file>