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990" w:rsidRDefault="00890990" w:rsidP="00890990">
      <w:pPr>
        <w:ind w:left="6379"/>
        <w:rPr>
          <w:rFonts w:eastAsia="Calibri"/>
          <w:szCs w:val="28"/>
        </w:rPr>
      </w:pPr>
      <w:r>
        <w:rPr>
          <w:rFonts w:eastAsia="Calibri"/>
          <w:szCs w:val="28"/>
        </w:rPr>
        <w:t>Приложение</w:t>
      </w:r>
    </w:p>
    <w:p w:rsidR="00890990" w:rsidRDefault="00890990" w:rsidP="00890990">
      <w:pPr>
        <w:ind w:left="637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УТВЕРЖДЕН </w:t>
      </w:r>
    </w:p>
    <w:p w:rsidR="00890990" w:rsidRDefault="00890990" w:rsidP="00890990">
      <w:pPr>
        <w:ind w:left="637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постановлением </w:t>
      </w:r>
    </w:p>
    <w:p w:rsidR="00890990" w:rsidRDefault="00890990" w:rsidP="00890990">
      <w:pPr>
        <w:ind w:left="637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администрации города </w:t>
      </w:r>
    </w:p>
    <w:p w:rsidR="00890990" w:rsidRDefault="00890990" w:rsidP="00890990">
      <w:pPr>
        <w:ind w:left="6379"/>
        <w:rPr>
          <w:rFonts w:eastAsia="Calibri"/>
          <w:sz w:val="24"/>
          <w:szCs w:val="24"/>
        </w:rPr>
      </w:pPr>
      <w:r>
        <w:rPr>
          <w:rFonts w:eastAsia="Calibri"/>
          <w:szCs w:val="28"/>
        </w:rPr>
        <w:t xml:space="preserve">от </w:t>
      </w:r>
      <w:r w:rsidR="00426063">
        <w:rPr>
          <w:rFonts w:eastAsia="Calibri"/>
          <w:szCs w:val="28"/>
        </w:rPr>
        <w:t>08.02.2023</w:t>
      </w:r>
      <w:r>
        <w:rPr>
          <w:rFonts w:eastAsia="Calibri"/>
          <w:szCs w:val="28"/>
        </w:rPr>
        <w:t xml:space="preserve"> №</w:t>
      </w:r>
      <w:r w:rsidR="00426063">
        <w:rPr>
          <w:rFonts w:eastAsia="Calibri"/>
          <w:szCs w:val="28"/>
        </w:rPr>
        <w:t>185</w:t>
      </w:r>
    </w:p>
    <w:p w:rsidR="00890990" w:rsidRDefault="00890990" w:rsidP="00890990">
      <w:pPr>
        <w:pStyle w:val="1"/>
      </w:pPr>
    </w:p>
    <w:p w:rsidR="004D5B2B" w:rsidRPr="004D5B2B" w:rsidRDefault="004D5B2B" w:rsidP="004D5B2B"/>
    <w:p w:rsidR="00890990" w:rsidRDefault="00890990" w:rsidP="00890990">
      <w:pPr>
        <w:pStyle w:val="1"/>
      </w:pPr>
      <w:r>
        <w:t>ПОРЯДОК</w:t>
      </w:r>
    </w:p>
    <w:p w:rsidR="00890990" w:rsidRDefault="00890990" w:rsidP="00890990">
      <w:pPr>
        <w:pStyle w:val="1"/>
      </w:pPr>
      <w:r>
        <w:t xml:space="preserve">предоставления бесплатного двухразового питания обучающимся                              с ограниченными возможностями здоровья, обучение которых организовано муниципальными общеобразовательными организациями города </w:t>
      </w:r>
      <w:proofErr w:type="gramStart"/>
      <w:r>
        <w:t xml:space="preserve">Барнаула </w:t>
      </w:r>
      <w:r w:rsidR="003E633D">
        <w:t xml:space="preserve"> </w:t>
      </w:r>
      <w:r>
        <w:t>на</w:t>
      </w:r>
      <w:proofErr w:type="gramEnd"/>
      <w:r>
        <w:t xml:space="preserve"> дому</w:t>
      </w:r>
    </w:p>
    <w:p w:rsidR="00890990" w:rsidRDefault="00890990" w:rsidP="00890990">
      <w:pPr>
        <w:jc w:val="both"/>
      </w:pPr>
    </w:p>
    <w:p w:rsidR="00890990" w:rsidRDefault="00890990" w:rsidP="00890990">
      <w:pPr>
        <w:pStyle w:val="1"/>
      </w:pPr>
      <w:bookmarkStart w:id="0" w:name="sub_1010"/>
      <w:r>
        <w:t>1. Основные положения</w:t>
      </w:r>
    </w:p>
    <w:bookmarkEnd w:id="0"/>
    <w:p w:rsidR="00890990" w:rsidRDefault="00890990" w:rsidP="00890990">
      <w:pPr>
        <w:jc w:val="both"/>
      </w:pPr>
    </w:p>
    <w:p w:rsidR="00890990" w:rsidRDefault="00890990" w:rsidP="00890990">
      <w:pPr>
        <w:pStyle w:val="1"/>
        <w:ind w:firstLine="709"/>
        <w:jc w:val="both"/>
      </w:pPr>
      <w:bookmarkStart w:id="1" w:name="sub_1011"/>
      <w:r>
        <w:t>1.1. Порядок предоставления бесплатного двухразового питания обучающимся  с ограниченными возможностями здоровья, обучение которых организовано муниципальными общеобразовательными организациями города Барнаула на дому (далее – Порядок)</w:t>
      </w:r>
      <w:r w:rsidR="0054245A">
        <w:t>,</w:t>
      </w:r>
      <w:r>
        <w:t xml:space="preserve"> устанавливает </w:t>
      </w:r>
      <w:r w:rsidR="00580473" w:rsidRPr="00A70CE7">
        <w:t>правила</w:t>
      </w:r>
      <w:r>
        <w:t xml:space="preserve"> предоставления бесплатного двухразового питания обучающимся </w:t>
      </w:r>
      <w:r w:rsidR="0054245A">
        <w:t xml:space="preserve">                            </w:t>
      </w:r>
      <w:r>
        <w:t>с ограниченными возможностями здоровья, обучение которых организовано муниципальными общеобразовательными организациями города Барнаула (далее – общеобразовательная организация) на дому.</w:t>
      </w:r>
    </w:p>
    <w:p w:rsidR="00890990" w:rsidRDefault="00890990" w:rsidP="00585C0A">
      <w:pPr>
        <w:ind w:firstLine="709"/>
        <w:jc w:val="both"/>
      </w:pPr>
      <w:bookmarkStart w:id="2" w:name="sub_1013"/>
      <w:bookmarkEnd w:id="1"/>
      <w:r>
        <w:t xml:space="preserve">1.2. Право на </w:t>
      </w:r>
      <w:r w:rsidR="004B771A">
        <w:t xml:space="preserve">обеспечение </w:t>
      </w:r>
      <w:r>
        <w:t xml:space="preserve"> бесплатн</w:t>
      </w:r>
      <w:r w:rsidR="004B771A">
        <w:t>ым</w:t>
      </w:r>
      <w:r>
        <w:t xml:space="preserve"> двухразов</w:t>
      </w:r>
      <w:r w:rsidR="004B771A">
        <w:t xml:space="preserve">ым </w:t>
      </w:r>
      <w:r>
        <w:t xml:space="preserve"> питани</w:t>
      </w:r>
      <w:r w:rsidR="004B771A">
        <w:t>ем</w:t>
      </w:r>
      <w:r>
        <w:t xml:space="preserve"> имеют обучающиеся с ограниченными возможностями здоровья, имеющие недостатки в физическом и (или) психологическом развитии, подтвержденные психолого-медико-</w:t>
      </w:r>
      <w:r w:rsidR="003E633D">
        <w:t xml:space="preserve">педагогической комиссией </w:t>
      </w:r>
      <w:r w:rsidR="00DF2BB1">
        <w:t xml:space="preserve">                      </w:t>
      </w:r>
      <w:r w:rsidR="003E633D">
        <w:t xml:space="preserve">(далее </w:t>
      </w:r>
      <w:r>
        <w:t>– ПМПК) и препятствующие получению образования без специальных условий, обучение которых организовано общеобразовательной организацией на дому (далее – обучающиеся с ОВЗ</w:t>
      </w:r>
      <w:r w:rsidRPr="00A70CE7">
        <w:t>)</w:t>
      </w:r>
      <w:r w:rsidR="00580473" w:rsidRPr="00A70CE7">
        <w:t>,</w:t>
      </w:r>
      <w:r w:rsidR="00585C0A" w:rsidRPr="00A70CE7">
        <w:t xml:space="preserve"> за</w:t>
      </w:r>
      <w:r w:rsidR="00585C0A">
        <w:t xml:space="preserve"> исключением обучающихся с ОВЗ, находящихся на полном государственном обеспечении</w:t>
      </w:r>
      <w:r w:rsidR="00A245DF">
        <w:t>,</w:t>
      </w:r>
      <w:r w:rsidR="00585C0A">
        <w:t xml:space="preserve"> </w:t>
      </w:r>
      <w:r w:rsidR="0048340E">
        <w:t xml:space="preserve"> и носит заявительный характер</w:t>
      </w:r>
      <w:r>
        <w:t>.</w:t>
      </w:r>
    </w:p>
    <w:p w:rsidR="00890990" w:rsidRDefault="00A22946" w:rsidP="00A22946">
      <w:pPr>
        <w:tabs>
          <w:tab w:val="left" w:pos="1134"/>
        </w:tabs>
        <w:ind w:firstLine="709"/>
        <w:jc w:val="both"/>
      </w:pPr>
      <w:bookmarkStart w:id="3" w:name="sub_1014"/>
      <w:bookmarkEnd w:id="2"/>
      <w:r>
        <w:t>1.3. </w:t>
      </w:r>
      <w:r w:rsidR="00890990">
        <w:t>Бесплатное двухразовое питание предоставляется обучающимся</w:t>
      </w:r>
      <w:r>
        <w:t xml:space="preserve">                  </w:t>
      </w:r>
      <w:r w:rsidR="00890990">
        <w:t>с ОВЗ за дни обучения.</w:t>
      </w:r>
    </w:p>
    <w:p w:rsidR="00585C0A" w:rsidRDefault="00890990" w:rsidP="00890990">
      <w:pPr>
        <w:ind w:firstLine="709"/>
        <w:jc w:val="both"/>
      </w:pPr>
      <w:bookmarkStart w:id="4" w:name="sub_1015"/>
      <w:bookmarkEnd w:id="3"/>
      <w:r>
        <w:t>1.4. Бесплатное двухразовое питание обучающимся с</w:t>
      </w:r>
      <w:r w:rsidR="00A22946">
        <w:t xml:space="preserve"> </w:t>
      </w:r>
      <w:r>
        <w:t>ОВЗ предоставляется в виде сухого пайка (продуктового набора) родителям (законным представителям) несовершеннолетнего обучающегося с ОВЗ или совершеннолетнему обучающ</w:t>
      </w:r>
      <w:r w:rsidR="0048340E">
        <w:t>емуся с ОВЗ (далее – заявитель)</w:t>
      </w:r>
      <w:r w:rsidR="00585C0A">
        <w:t>.</w:t>
      </w:r>
    </w:p>
    <w:p w:rsidR="00890990" w:rsidRDefault="00890990" w:rsidP="00890990">
      <w:pPr>
        <w:ind w:firstLine="709"/>
        <w:jc w:val="both"/>
      </w:pPr>
      <w:bookmarkStart w:id="5" w:name="sub_1016"/>
      <w:bookmarkEnd w:id="4"/>
      <w:r>
        <w:t xml:space="preserve">1.5. Рекомендованный перечень продуктов, подлежащих включению </w:t>
      </w:r>
      <w:r w:rsidR="00585C0A">
        <w:t xml:space="preserve">      </w:t>
      </w:r>
      <w:r>
        <w:t xml:space="preserve">в состав сухого пайка (продуктового набора), и его стоимость </w:t>
      </w:r>
      <w:r w:rsidR="00270CDC">
        <w:t xml:space="preserve">ежегодно </w:t>
      </w:r>
      <w:r w:rsidR="00A22946">
        <w:t xml:space="preserve">                </w:t>
      </w:r>
      <w:r w:rsidR="00580473" w:rsidRPr="00A70CE7">
        <w:t xml:space="preserve">до </w:t>
      </w:r>
      <w:r w:rsidR="00A70CE7" w:rsidRPr="00A70CE7">
        <w:t>31</w:t>
      </w:r>
      <w:r w:rsidR="00A70CE7">
        <w:t xml:space="preserve"> декабря </w:t>
      </w:r>
      <w:r>
        <w:t>утверждается приказом комитета по образованию города Барнаула (далее – комитет).</w:t>
      </w:r>
    </w:p>
    <w:p w:rsidR="00890990" w:rsidRDefault="00A22946" w:rsidP="00890990">
      <w:pPr>
        <w:ind w:firstLine="709"/>
        <w:jc w:val="both"/>
      </w:pPr>
      <w:bookmarkStart w:id="6" w:name="sub_1017"/>
      <w:bookmarkEnd w:id="5"/>
      <w:r>
        <w:t>1.6. </w:t>
      </w:r>
      <w:r w:rsidR="00890990">
        <w:t>Замена сухого пайка (продуктового набора) на денежную компенсацию не производится.</w:t>
      </w:r>
    </w:p>
    <w:p w:rsidR="00890990" w:rsidRDefault="00890990" w:rsidP="00890990">
      <w:pPr>
        <w:ind w:firstLine="709"/>
        <w:jc w:val="both"/>
      </w:pPr>
      <w:bookmarkStart w:id="7" w:name="sub_1018"/>
      <w:bookmarkEnd w:id="6"/>
      <w:r>
        <w:lastRenderedPageBreak/>
        <w:t xml:space="preserve">1.7. Информация о предоставлении бесплатного двухразового питания обучающимся с ОВЗ размещается </w:t>
      </w:r>
      <w:bookmarkEnd w:id="7"/>
      <w:r w:rsidR="00580473" w:rsidRPr="00A70CE7">
        <w:t xml:space="preserve">комитетом </w:t>
      </w:r>
      <w:r w:rsidRPr="00A70CE7">
        <w:t>в</w:t>
      </w:r>
      <w:r>
        <w:t xml:space="preserve"> Единой государственной </w:t>
      </w:r>
      <w:proofErr w:type="gramStart"/>
      <w:r>
        <w:t>информационной  системе</w:t>
      </w:r>
      <w:proofErr w:type="gramEnd"/>
      <w:r>
        <w:t xml:space="preserve">  социального  обеспечения  (далее  –  ЕГИССО). </w:t>
      </w:r>
    </w:p>
    <w:p w:rsidR="00890990" w:rsidRDefault="00890990" w:rsidP="00A245DF">
      <w:pPr>
        <w:ind w:firstLine="709"/>
        <w:jc w:val="both"/>
      </w:pPr>
      <w:r>
        <w:t xml:space="preserve">Размещение и получение указанной информации в ЕГИССО осуществляется   в   </w:t>
      </w:r>
      <w:proofErr w:type="gramStart"/>
      <w:r>
        <w:t>соответствии  с</w:t>
      </w:r>
      <w:proofErr w:type="gramEnd"/>
      <w:r>
        <w:t xml:space="preserve">  </w:t>
      </w:r>
      <w:hyperlink r:id="rId7" w:history="1">
        <w:r w:rsidRPr="00890990">
          <w:rPr>
            <w:rStyle w:val="a3"/>
            <w:rFonts w:cs="Times New Roman CYR"/>
            <w:color w:val="auto"/>
          </w:rPr>
          <w:t xml:space="preserve">Федеральным  </w:t>
        </w:r>
        <w:r w:rsidR="00A245DF">
          <w:rPr>
            <w:rStyle w:val="a3"/>
            <w:rFonts w:cs="Times New Roman CYR"/>
            <w:color w:val="auto"/>
          </w:rPr>
          <w:t xml:space="preserve"> </w:t>
        </w:r>
        <w:r w:rsidRPr="00890990">
          <w:rPr>
            <w:rStyle w:val="a3"/>
            <w:rFonts w:cs="Times New Roman CYR"/>
            <w:color w:val="auto"/>
          </w:rPr>
          <w:t>законом</w:t>
        </w:r>
      </w:hyperlink>
      <w:r w:rsidRPr="00890990">
        <w:t xml:space="preserve"> </w:t>
      </w:r>
      <w:r>
        <w:t xml:space="preserve"> </w:t>
      </w:r>
      <w:r w:rsidR="00A245DF">
        <w:t xml:space="preserve">   </w:t>
      </w:r>
      <w:r>
        <w:t>от  17.07.1999</w:t>
      </w:r>
    </w:p>
    <w:p w:rsidR="00890990" w:rsidRDefault="00890990" w:rsidP="00A245DF">
      <w:pPr>
        <w:jc w:val="both"/>
      </w:pPr>
      <w:r>
        <w:t>№178-ФЗ «О государственной социальной помощи».</w:t>
      </w:r>
    </w:p>
    <w:p w:rsidR="00890990" w:rsidRDefault="00890990" w:rsidP="00890990">
      <w:pPr>
        <w:pStyle w:val="1"/>
      </w:pPr>
      <w:bookmarkStart w:id="8" w:name="sub_1020"/>
    </w:p>
    <w:p w:rsidR="00890990" w:rsidRDefault="00890990" w:rsidP="00890990">
      <w:pPr>
        <w:pStyle w:val="1"/>
      </w:pPr>
      <w:r>
        <w:t xml:space="preserve">2. </w:t>
      </w:r>
      <w:proofErr w:type="gramStart"/>
      <w:r w:rsidR="0054245A">
        <w:t xml:space="preserve">Условия </w:t>
      </w:r>
      <w:r>
        <w:t xml:space="preserve"> предоставления</w:t>
      </w:r>
      <w:proofErr w:type="gramEnd"/>
      <w:r>
        <w:t xml:space="preserve"> сухого пайка (продуктового набора) обучающимся с ОВЗ</w:t>
      </w:r>
    </w:p>
    <w:bookmarkEnd w:id="8"/>
    <w:p w:rsidR="00890990" w:rsidRDefault="00890990" w:rsidP="00890990">
      <w:pPr>
        <w:jc w:val="center"/>
        <w:rPr>
          <w:sz w:val="32"/>
        </w:rPr>
      </w:pPr>
    </w:p>
    <w:p w:rsidR="00890990" w:rsidRPr="00264D3A" w:rsidRDefault="00890990" w:rsidP="00890990">
      <w:pPr>
        <w:ind w:firstLine="709"/>
        <w:jc w:val="both"/>
      </w:pPr>
      <w:bookmarkStart w:id="9" w:name="sub_1021"/>
      <w:r w:rsidRPr="00264D3A">
        <w:t xml:space="preserve">2.1. Для получения сухого пайка (продуктового набора) заявитель </w:t>
      </w:r>
      <w:r w:rsidR="002A433D" w:rsidRPr="00264D3A">
        <w:t xml:space="preserve">                   в ходе личного обращения</w:t>
      </w:r>
      <w:r w:rsidR="00E26720" w:rsidRPr="00264D3A">
        <w:t xml:space="preserve"> </w:t>
      </w:r>
      <w:r w:rsidRPr="00264D3A">
        <w:t>представляет</w:t>
      </w:r>
      <w:r w:rsidR="00340C9A" w:rsidRPr="00264D3A">
        <w:t xml:space="preserve"> </w:t>
      </w:r>
      <w:r w:rsidRPr="00264D3A">
        <w:t>в</w:t>
      </w:r>
      <w:r w:rsidR="00340C9A" w:rsidRPr="00264D3A">
        <w:t xml:space="preserve"> об</w:t>
      </w:r>
      <w:r w:rsidRPr="00264D3A">
        <w:t>щеобразовательную организацию:</w:t>
      </w:r>
    </w:p>
    <w:bookmarkEnd w:id="9"/>
    <w:p w:rsidR="00890990" w:rsidRPr="00264D3A" w:rsidRDefault="00890990" w:rsidP="00890990">
      <w:pPr>
        <w:ind w:firstLine="709"/>
        <w:jc w:val="both"/>
      </w:pPr>
      <w:r w:rsidRPr="00264D3A">
        <w:t>заявление по форме, установленной общеобразовательной организацией;</w:t>
      </w:r>
    </w:p>
    <w:p w:rsidR="00890990" w:rsidRPr="00340C9A" w:rsidRDefault="00890990" w:rsidP="00890990">
      <w:pPr>
        <w:ind w:firstLine="709"/>
        <w:jc w:val="both"/>
      </w:pPr>
      <w:r w:rsidRPr="00264D3A">
        <w:t>копию документа, удостоверяющего личность заявителя.</w:t>
      </w:r>
    </w:p>
    <w:p w:rsidR="009946E2" w:rsidRDefault="00890990" w:rsidP="009946E2">
      <w:pPr>
        <w:ind w:firstLine="709"/>
        <w:jc w:val="both"/>
      </w:pPr>
      <w:bookmarkStart w:id="10" w:name="sub_1022"/>
      <w:r w:rsidRPr="00340C9A">
        <w:t xml:space="preserve">2.2. Решение о предоставлении сухого пайка (продуктового набора) обучающимся с ОВЗ </w:t>
      </w:r>
      <w:r w:rsidR="009946E2" w:rsidRPr="00340C9A">
        <w:t xml:space="preserve">либо мотивированный отказ </w:t>
      </w:r>
      <w:r w:rsidRPr="00340C9A">
        <w:t>оформляется приказом общеобразовательной организации в течение двух рабочих дней со дня пред</w:t>
      </w:r>
      <w:r w:rsidR="0036719B" w:rsidRPr="00340C9A">
        <w:t>о</w:t>
      </w:r>
      <w:r w:rsidRPr="00340C9A">
        <w:t xml:space="preserve">ставления документов, указанных в </w:t>
      </w:r>
      <w:hyperlink r:id="rId8" w:anchor="sub_1021" w:history="1">
        <w:r w:rsidRPr="00340C9A">
          <w:rPr>
            <w:rStyle w:val="a3"/>
            <w:rFonts w:cs="Times New Roman CYR"/>
            <w:color w:val="auto"/>
          </w:rPr>
          <w:t>пункте 2.1</w:t>
        </w:r>
      </w:hyperlink>
      <w:r w:rsidRPr="00340C9A">
        <w:t xml:space="preserve"> Порядка.</w:t>
      </w:r>
      <w:bookmarkStart w:id="11" w:name="sub_10211"/>
    </w:p>
    <w:p w:rsidR="009946E2" w:rsidRDefault="009946E2" w:rsidP="009946E2">
      <w:pPr>
        <w:ind w:firstLine="709"/>
        <w:jc w:val="both"/>
      </w:pPr>
      <w:r>
        <w:t xml:space="preserve">2.3. В течение двух рабочих дней с момента </w:t>
      </w:r>
      <w:r w:rsidR="00580473" w:rsidRPr="00A70CE7">
        <w:t>принятия</w:t>
      </w:r>
      <w:r>
        <w:t xml:space="preserve"> приказа </w:t>
      </w:r>
      <w:r w:rsidR="00BE6760">
        <w:t xml:space="preserve">                       </w:t>
      </w:r>
      <w:r>
        <w:t xml:space="preserve">о </w:t>
      </w:r>
      <w:proofErr w:type="gramStart"/>
      <w:r>
        <w:t>предоставлении  сухого</w:t>
      </w:r>
      <w:proofErr w:type="gramEnd"/>
      <w:r>
        <w:t xml:space="preserve"> пайка (продуктового набора) </w:t>
      </w:r>
      <w:r w:rsidR="007D1069">
        <w:t>обучающемуся</w:t>
      </w:r>
      <w:r>
        <w:t xml:space="preserve"> с ОВЗ либо </w:t>
      </w:r>
      <w:r w:rsidR="007D1069">
        <w:t xml:space="preserve"> </w:t>
      </w:r>
      <w:r w:rsidR="00A245DF">
        <w:t xml:space="preserve">об </w:t>
      </w:r>
      <w:r>
        <w:t>отказ</w:t>
      </w:r>
      <w:r w:rsidR="00A245DF">
        <w:t>е</w:t>
      </w:r>
      <w:r>
        <w:t xml:space="preserve"> в предоставлении </w:t>
      </w:r>
      <w:r w:rsidR="007D1069">
        <w:t>сухого пайка (продуктового набора)</w:t>
      </w:r>
      <w:r w:rsidR="006B3543">
        <w:t xml:space="preserve"> </w:t>
      </w:r>
      <w:r w:rsidR="00BE6760">
        <w:t xml:space="preserve">             </w:t>
      </w:r>
      <w:r w:rsidR="006B3543">
        <w:t>(далее –</w:t>
      </w:r>
      <w:r w:rsidR="00A70CE7">
        <w:t xml:space="preserve"> </w:t>
      </w:r>
      <w:r w:rsidR="006B3543">
        <w:t>приказ)</w:t>
      </w:r>
      <w:r w:rsidR="007D1069">
        <w:t xml:space="preserve"> </w:t>
      </w:r>
      <w:r w:rsidR="006B3543">
        <w:t xml:space="preserve">  </w:t>
      </w:r>
      <w:r w:rsidR="00A245DF">
        <w:t xml:space="preserve">общеобразовательная организация   </w:t>
      </w:r>
      <w:r w:rsidR="007D1069">
        <w:t xml:space="preserve">в зависимости </w:t>
      </w:r>
      <w:r w:rsidR="00580473">
        <w:t xml:space="preserve">  </w:t>
      </w:r>
      <w:r w:rsidR="00BE6760">
        <w:t xml:space="preserve">                   </w:t>
      </w:r>
      <w:r w:rsidR="006B3543">
        <w:t xml:space="preserve">от способа, указанного </w:t>
      </w:r>
      <w:r w:rsidR="00A245DF">
        <w:t>заявителем в заявлении:</w:t>
      </w:r>
    </w:p>
    <w:bookmarkEnd w:id="11"/>
    <w:p w:rsidR="006B3543" w:rsidRDefault="009946E2" w:rsidP="007D1069">
      <w:pPr>
        <w:ind w:firstLine="709"/>
        <w:jc w:val="both"/>
      </w:pPr>
      <w:r>
        <w:t xml:space="preserve">направляет заявителю </w:t>
      </w:r>
      <w:r w:rsidR="00A245DF">
        <w:t xml:space="preserve">выписку из приказа </w:t>
      </w:r>
      <w:r>
        <w:t xml:space="preserve">посредством почтового </w:t>
      </w:r>
      <w:proofErr w:type="gramStart"/>
      <w:r>
        <w:t xml:space="preserve">отправления </w:t>
      </w:r>
      <w:r w:rsidR="00A245DF">
        <w:t xml:space="preserve"> </w:t>
      </w:r>
      <w:r>
        <w:t>(</w:t>
      </w:r>
      <w:proofErr w:type="gramEnd"/>
      <w:r>
        <w:t>на почтовый адрес, указанный в заявлении)</w:t>
      </w:r>
      <w:r w:rsidR="006B3543">
        <w:t>;</w:t>
      </w:r>
      <w:r>
        <w:t xml:space="preserve"> </w:t>
      </w:r>
    </w:p>
    <w:p w:rsidR="009946E2" w:rsidRDefault="009946E2" w:rsidP="007D1069">
      <w:pPr>
        <w:ind w:firstLine="709"/>
        <w:jc w:val="both"/>
      </w:pPr>
      <w:r>
        <w:t>выда</w:t>
      </w:r>
      <w:r w:rsidR="00A245DF">
        <w:t>ет заявителю выписку из приказа</w:t>
      </w:r>
      <w:r>
        <w:t xml:space="preserve"> при личном обращении заявителя в </w:t>
      </w:r>
      <w:r w:rsidR="006B3543">
        <w:t xml:space="preserve">общеобразовательную </w:t>
      </w:r>
      <w:r>
        <w:t>организацию.</w:t>
      </w:r>
    </w:p>
    <w:p w:rsidR="00890990" w:rsidRDefault="006B3543" w:rsidP="006B1E7E">
      <w:pPr>
        <w:ind w:firstLine="709"/>
        <w:jc w:val="both"/>
      </w:pPr>
      <w:r>
        <w:t>2.4</w:t>
      </w:r>
      <w:bookmarkStart w:id="12" w:name="sub_1023"/>
      <w:bookmarkEnd w:id="10"/>
      <w:r w:rsidR="00A22946">
        <w:t>. </w:t>
      </w:r>
      <w:r w:rsidR="00890990">
        <w:t>Сухой паек (продуктовый набор) обучающимся с ОВЗ предоставляется с учебного дня, следующего за днем издания приказа</w:t>
      </w:r>
      <w:r w:rsidR="006B1E7E" w:rsidRPr="006B1E7E">
        <w:t xml:space="preserve"> </w:t>
      </w:r>
      <w:r w:rsidR="006B1E7E">
        <w:t>общеобразовательной организации</w:t>
      </w:r>
      <w:r w:rsidR="00A245DF">
        <w:t xml:space="preserve"> о предоставлении сухого пайка (продуктового набора)</w:t>
      </w:r>
      <w:r w:rsidR="0076258A" w:rsidRPr="00A70CE7">
        <w:t>, до дня завершения учебного года</w:t>
      </w:r>
      <w:r w:rsidR="00BE7815">
        <w:t xml:space="preserve"> (включительно</w:t>
      </w:r>
      <w:proofErr w:type="gramStart"/>
      <w:r w:rsidR="00BE7815">
        <w:t>)</w:t>
      </w:r>
      <w:r w:rsidR="0076258A" w:rsidRPr="00A70CE7">
        <w:t xml:space="preserve">, </w:t>
      </w:r>
      <w:r w:rsidR="00A22946">
        <w:t xml:space="preserve">  </w:t>
      </w:r>
      <w:proofErr w:type="gramEnd"/>
      <w:r w:rsidR="00A22946">
        <w:t xml:space="preserve">           </w:t>
      </w:r>
      <w:r w:rsidR="0076258A" w:rsidRPr="00A70CE7">
        <w:t>за исключением случаев, определенных в пункте 2.7 Порядка</w:t>
      </w:r>
      <w:r w:rsidR="006B1E7E" w:rsidRPr="00A70CE7">
        <w:t>.</w:t>
      </w:r>
      <w:r w:rsidR="00890990">
        <w:t xml:space="preserve"> </w:t>
      </w:r>
    </w:p>
    <w:p w:rsidR="00033241" w:rsidRDefault="00033241" w:rsidP="00033241">
      <w:pPr>
        <w:ind w:firstLine="709"/>
        <w:jc w:val="both"/>
      </w:pPr>
      <w:bookmarkStart w:id="13" w:name="sub_1025"/>
      <w:r>
        <w:t>2.</w:t>
      </w:r>
      <w:r w:rsidR="006B3543">
        <w:t>5</w:t>
      </w:r>
      <w:r w:rsidR="00A22946">
        <w:t>. </w:t>
      </w:r>
      <w:r w:rsidR="00A70CE7" w:rsidRPr="00986479">
        <w:t>В</w:t>
      </w:r>
      <w:r w:rsidRPr="00986479">
        <w:t>ыдач</w:t>
      </w:r>
      <w:r w:rsidR="00A70CE7" w:rsidRPr="00986479">
        <w:t>а заявителю</w:t>
      </w:r>
      <w:r w:rsidRPr="00986479">
        <w:t xml:space="preserve"> сухого пайка (продуктового набора) обучающимся с ОВЗ </w:t>
      </w:r>
      <w:r w:rsidR="00A70CE7" w:rsidRPr="00986479">
        <w:t>осуществляется в порядке, установленном</w:t>
      </w:r>
      <w:r w:rsidRPr="00986479">
        <w:t xml:space="preserve"> общеобразовательной организацией.</w:t>
      </w:r>
      <w:bookmarkStart w:id="14" w:name="sub_2027"/>
    </w:p>
    <w:p w:rsidR="00585C0A" w:rsidRDefault="00890990" w:rsidP="00890990">
      <w:pPr>
        <w:ind w:firstLine="709"/>
        <w:jc w:val="both"/>
      </w:pPr>
      <w:bookmarkStart w:id="15" w:name="sub_1024"/>
      <w:bookmarkEnd w:id="12"/>
      <w:bookmarkEnd w:id="13"/>
      <w:bookmarkEnd w:id="14"/>
      <w:r>
        <w:t>2.</w:t>
      </w:r>
      <w:r w:rsidR="006B3543">
        <w:t>6</w:t>
      </w:r>
      <w:r w:rsidR="00A22946">
        <w:t>. </w:t>
      </w:r>
      <w:r>
        <w:t>Основани</w:t>
      </w:r>
      <w:r w:rsidR="00A245DF">
        <w:t>ями</w:t>
      </w:r>
      <w:r>
        <w:t xml:space="preserve"> для отказа в предоставлении сухого пайка (продуктового набора) обучающимся с ОВЗ явля</w:t>
      </w:r>
      <w:r w:rsidR="00A245DF">
        <w:t>ю</w:t>
      </w:r>
      <w:r>
        <w:t>тся</w:t>
      </w:r>
      <w:r w:rsidR="00585C0A">
        <w:t>:</w:t>
      </w:r>
    </w:p>
    <w:p w:rsidR="00585C0A" w:rsidRDefault="00BE6760" w:rsidP="00890990">
      <w:pPr>
        <w:ind w:firstLine="709"/>
        <w:jc w:val="both"/>
      </w:pPr>
      <w:r>
        <w:t>о</w:t>
      </w:r>
      <w:r w:rsidR="00585C0A">
        <w:t xml:space="preserve">тсутствие права на получения </w:t>
      </w:r>
      <w:r w:rsidR="00082B0E">
        <w:t>сухого пайка (продуктового набора)</w:t>
      </w:r>
      <w:r w:rsidR="00580473">
        <w:t xml:space="preserve">, предусмотренного </w:t>
      </w:r>
      <w:hyperlink w:anchor="sub_1016" w:history="1">
        <w:r w:rsidR="00585C0A" w:rsidRPr="00082B0E">
          <w:rPr>
            <w:rStyle w:val="a3"/>
            <w:rFonts w:cs="Times New Roman CYR"/>
            <w:color w:val="auto"/>
          </w:rPr>
          <w:t>пунктом 1.</w:t>
        </w:r>
        <w:r w:rsidR="00082B0E" w:rsidRPr="00082B0E">
          <w:rPr>
            <w:rStyle w:val="a3"/>
            <w:rFonts w:cs="Times New Roman CYR"/>
            <w:color w:val="auto"/>
          </w:rPr>
          <w:t>2</w:t>
        </w:r>
      </w:hyperlink>
      <w:r w:rsidR="00585C0A">
        <w:t xml:space="preserve"> Порядка</w:t>
      </w:r>
      <w:r w:rsidR="00A245DF">
        <w:t>;</w:t>
      </w:r>
    </w:p>
    <w:p w:rsidR="00890990" w:rsidRDefault="00BE6760" w:rsidP="00890990">
      <w:pPr>
        <w:ind w:firstLine="709"/>
        <w:jc w:val="both"/>
      </w:pPr>
      <w:r>
        <w:t>н</w:t>
      </w:r>
      <w:r w:rsidR="00890990">
        <w:t xml:space="preserve">епредоставление (предоставление не в полном объеме) документов, указанных в </w:t>
      </w:r>
      <w:hyperlink r:id="rId9" w:anchor="sub_1021" w:history="1">
        <w:r w:rsidR="00890990" w:rsidRPr="00890990">
          <w:rPr>
            <w:rStyle w:val="a3"/>
            <w:rFonts w:cs="Times New Roman CYR"/>
            <w:color w:val="auto"/>
          </w:rPr>
          <w:t>пункте 2.1</w:t>
        </w:r>
      </w:hyperlink>
      <w:r w:rsidR="00890990" w:rsidRPr="00890990">
        <w:t xml:space="preserve"> </w:t>
      </w:r>
      <w:r w:rsidR="00890990">
        <w:t>Порядка.</w:t>
      </w:r>
    </w:p>
    <w:p w:rsidR="00A245DF" w:rsidRDefault="00890990" w:rsidP="00890990">
      <w:pPr>
        <w:ind w:firstLine="709"/>
        <w:jc w:val="both"/>
      </w:pPr>
      <w:bookmarkStart w:id="16" w:name="sub_1026"/>
      <w:bookmarkEnd w:id="15"/>
      <w:r>
        <w:t>2.</w:t>
      </w:r>
      <w:r w:rsidR="006B3543">
        <w:t>7</w:t>
      </w:r>
      <w:r w:rsidR="00A22946">
        <w:t>. </w:t>
      </w:r>
      <w:r>
        <w:t>Основаниями для прекращения предоставления сухого пайка (продуктового набора) обучающимся с ОВЗ являются</w:t>
      </w:r>
      <w:r w:rsidR="00A245DF">
        <w:t>:</w:t>
      </w:r>
    </w:p>
    <w:p w:rsidR="00A245DF" w:rsidRDefault="00BE6760" w:rsidP="00890990">
      <w:pPr>
        <w:ind w:firstLine="709"/>
        <w:jc w:val="both"/>
      </w:pPr>
      <w:r>
        <w:lastRenderedPageBreak/>
        <w:t>о</w:t>
      </w:r>
      <w:r w:rsidR="00890990">
        <w:t xml:space="preserve">тчисление обучающегося с ОВЗ из общеобразовательной организации в соответствии </w:t>
      </w:r>
      <w:r w:rsidR="00A245DF">
        <w:t xml:space="preserve">  </w:t>
      </w:r>
      <w:r w:rsidR="00890990">
        <w:t xml:space="preserve">с приказом </w:t>
      </w:r>
      <w:r w:rsidR="00A245DF">
        <w:t>общеобразовательной организации;</w:t>
      </w:r>
    </w:p>
    <w:p w:rsidR="00890990" w:rsidRDefault="00BE6760" w:rsidP="00890990">
      <w:pPr>
        <w:ind w:firstLine="709"/>
        <w:jc w:val="both"/>
      </w:pPr>
      <w:r>
        <w:t>в</w:t>
      </w:r>
      <w:r w:rsidR="00890990">
        <w:t xml:space="preserve">озникновение обстоятельств, влекущих прекращение права, указанного в </w:t>
      </w:r>
      <w:hyperlink r:id="rId10" w:anchor="sub_1013" w:history="1">
        <w:r w:rsidR="00890990">
          <w:rPr>
            <w:rStyle w:val="a3"/>
            <w:rFonts w:cs="Times New Roman CYR"/>
            <w:color w:val="auto"/>
          </w:rPr>
          <w:t xml:space="preserve">пункте </w:t>
        </w:r>
        <w:r w:rsidR="00A245DF">
          <w:rPr>
            <w:rStyle w:val="a3"/>
            <w:rFonts w:cs="Times New Roman CYR"/>
            <w:color w:val="auto"/>
          </w:rPr>
          <w:t xml:space="preserve"> </w:t>
        </w:r>
        <w:r w:rsidR="00890990" w:rsidRPr="00890990">
          <w:rPr>
            <w:rStyle w:val="a3"/>
            <w:rFonts w:cs="Times New Roman CYR"/>
            <w:color w:val="auto"/>
          </w:rPr>
          <w:t>1.</w:t>
        </w:r>
      </w:hyperlink>
      <w:r w:rsidR="00890990" w:rsidRPr="00890990">
        <w:t xml:space="preserve">2 </w:t>
      </w:r>
      <w:r w:rsidR="00890990">
        <w:t>Порядка.</w:t>
      </w:r>
    </w:p>
    <w:p w:rsidR="00986479" w:rsidRPr="00F83061" w:rsidRDefault="004D0546" w:rsidP="00F83061">
      <w:pPr>
        <w:shd w:val="clear" w:color="auto" w:fill="FFFFFF" w:themeFill="background1"/>
        <w:ind w:firstLine="709"/>
        <w:jc w:val="both"/>
      </w:pPr>
      <w:r w:rsidRPr="00F83061">
        <w:t>2</w:t>
      </w:r>
      <w:r w:rsidRPr="00F83061">
        <w:rPr>
          <w:shd w:val="clear" w:color="auto" w:fill="FFFFFF" w:themeFill="background1"/>
        </w:rPr>
        <w:t>.8. Решение о прекращении предоставления сухого пайка (продуктового набора) обучающимся с ОВЗ оформляется приказом общеобразовательной организации</w:t>
      </w:r>
      <w:r w:rsidR="00986479" w:rsidRPr="00F83061">
        <w:rPr>
          <w:shd w:val="clear" w:color="auto" w:fill="FFFFFF" w:themeFill="background1"/>
        </w:rPr>
        <w:t>:</w:t>
      </w:r>
    </w:p>
    <w:p w:rsidR="004D0546" w:rsidRPr="00F83061" w:rsidRDefault="00986479" w:rsidP="00F83061">
      <w:pPr>
        <w:shd w:val="clear" w:color="auto" w:fill="FFFFFF" w:themeFill="background1"/>
        <w:ind w:firstLine="709"/>
        <w:jc w:val="both"/>
      </w:pPr>
      <w:r w:rsidRPr="00F83061">
        <w:t>в день издания приказа об</w:t>
      </w:r>
      <w:r w:rsidR="004D0546" w:rsidRPr="00F83061">
        <w:t xml:space="preserve"> </w:t>
      </w:r>
      <w:r w:rsidR="00F83061">
        <w:t>отчислении</w:t>
      </w:r>
      <w:r w:rsidRPr="00F83061">
        <w:t xml:space="preserve"> обучающегося с ОВЗ </w:t>
      </w:r>
      <w:r w:rsidR="00A22946">
        <w:t xml:space="preserve">                            </w:t>
      </w:r>
      <w:r w:rsidRPr="00F83061">
        <w:t>из общеобразовательной организации;</w:t>
      </w:r>
    </w:p>
    <w:p w:rsidR="00986479" w:rsidRPr="00F83061" w:rsidRDefault="00986479" w:rsidP="00F83061">
      <w:pPr>
        <w:shd w:val="clear" w:color="auto" w:fill="FFFFFF" w:themeFill="background1"/>
        <w:ind w:firstLine="709"/>
        <w:jc w:val="both"/>
      </w:pPr>
      <w:r w:rsidRPr="00F83061">
        <w:t xml:space="preserve">в течение двух рабочих дней со дня выявления общеобразовательной организацией обстоятельств, влекущих прекращение права, указанного </w:t>
      </w:r>
      <w:r w:rsidR="00A22946">
        <w:t xml:space="preserve">                   </w:t>
      </w:r>
      <w:r w:rsidRPr="00F83061">
        <w:t xml:space="preserve">в </w:t>
      </w:r>
      <w:hyperlink r:id="rId11" w:anchor="sub_1013" w:history="1">
        <w:r w:rsidRPr="00F83061">
          <w:rPr>
            <w:rStyle w:val="a3"/>
            <w:rFonts w:cs="Times New Roman CYR"/>
            <w:color w:val="auto"/>
          </w:rPr>
          <w:t>пункте  1.</w:t>
        </w:r>
      </w:hyperlink>
      <w:r w:rsidRPr="00F83061">
        <w:t>2 Порядка.</w:t>
      </w:r>
    </w:p>
    <w:p w:rsidR="00BE7815" w:rsidRPr="00F83061" w:rsidRDefault="00986479" w:rsidP="00F83061">
      <w:pPr>
        <w:shd w:val="clear" w:color="auto" w:fill="FFFFFF" w:themeFill="background1"/>
        <w:ind w:firstLine="709"/>
        <w:jc w:val="both"/>
      </w:pPr>
      <w:r w:rsidRPr="00F83061">
        <w:t xml:space="preserve">2.9. </w:t>
      </w:r>
      <w:r w:rsidR="00BE7815" w:rsidRPr="00F83061">
        <w:t>Днем п</w:t>
      </w:r>
      <w:r w:rsidRPr="00F83061">
        <w:t>рекращени</w:t>
      </w:r>
      <w:r w:rsidR="00BE7815" w:rsidRPr="00F83061">
        <w:t>я</w:t>
      </w:r>
      <w:r w:rsidRPr="00F83061">
        <w:t xml:space="preserve"> предоставления сухо</w:t>
      </w:r>
      <w:r w:rsidR="00BE7815" w:rsidRPr="00F83061">
        <w:t>го</w:t>
      </w:r>
      <w:r w:rsidRPr="00F83061">
        <w:t xml:space="preserve"> па</w:t>
      </w:r>
      <w:r w:rsidR="00BE7815" w:rsidRPr="00F83061">
        <w:t>й</w:t>
      </w:r>
      <w:r w:rsidRPr="00F83061">
        <w:t>к</w:t>
      </w:r>
      <w:r w:rsidR="00BE7815" w:rsidRPr="00F83061">
        <w:t>а</w:t>
      </w:r>
      <w:r w:rsidRPr="00F83061">
        <w:t xml:space="preserve"> (продуктов</w:t>
      </w:r>
      <w:r w:rsidR="00BE7815" w:rsidRPr="00F83061">
        <w:t>ого</w:t>
      </w:r>
      <w:r w:rsidRPr="00F83061">
        <w:t xml:space="preserve"> набор</w:t>
      </w:r>
      <w:r w:rsidR="00BE7815" w:rsidRPr="00F83061">
        <w:t>а</w:t>
      </w:r>
      <w:r w:rsidRPr="00F83061">
        <w:t>)</w:t>
      </w:r>
      <w:r w:rsidR="00BE7815" w:rsidRPr="00F83061">
        <w:t xml:space="preserve"> в случаях, установленных в пункте 2.7 Порядка, является:</w:t>
      </w:r>
    </w:p>
    <w:p w:rsidR="00986479" w:rsidRPr="00F83061" w:rsidRDefault="00BE7815" w:rsidP="00F83061">
      <w:pPr>
        <w:shd w:val="clear" w:color="auto" w:fill="FFFFFF" w:themeFill="background1"/>
        <w:ind w:firstLine="709"/>
        <w:jc w:val="both"/>
      </w:pPr>
      <w:r w:rsidRPr="00F83061">
        <w:t xml:space="preserve">день, следующий за днем отчисления обучающегося с ОВЗ </w:t>
      </w:r>
      <w:r w:rsidR="00A22946">
        <w:t xml:space="preserve">                            </w:t>
      </w:r>
      <w:r w:rsidRPr="00F83061">
        <w:t>из общеобразовательной организации;</w:t>
      </w:r>
    </w:p>
    <w:p w:rsidR="00BE7815" w:rsidRDefault="00BE7815" w:rsidP="00F83061">
      <w:pPr>
        <w:shd w:val="clear" w:color="auto" w:fill="FFFFFF" w:themeFill="background1"/>
        <w:ind w:firstLine="709"/>
        <w:jc w:val="both"/>
      </w:pPr>
      <w:r w:rsidRPr="00F83061">
        <w:t xml:space="preserve">день издания приказа о выявлении общеобразовательной организацией обстоятельств, влекущих прекращение права, указанного в </w:t>
      </w:r>
      <w:hyperlink r:id="rId12" w:anchor="sub_1013" w:history="1">
        <w:r w:rsidRPr="00F83061">
          <w:rPr>
            <w:rStyle w:val="a3"/>
            <w:rFonts w:cs="Times New Roman CYR"/>
            <w:color w:val="auto"/>
          </w:rPr>
          <w:t xml:space="preserve">пункте  </w:t>
        </w:r>
        <w:r w:rsidR="00BE6760">
          <w:rPr>
            <w:rStyle w:val="a3"/>
            <w:rFonts w:cs="Times New Roman CYR"/>
            <w:color w:val="auto"/>
          </w:rPr>
          <w:t xml:space="preserve">                      </w:t>
        </w:r>
        <w:r w:rsidRPr="00F83061">
          <w:rPr>
            <w:rStyle w:val="a3"/>
            <w:rFonts w:cs="Times New Roman CYR"/>
            <w:color w:val="auto"/>
          </w:rPr>
          <w:t>1.</w:t>
        </w:r>
      </w:hyperlink>
      <w:r w:rsidRPr="00F83061">
        <w:t>2 Порядка.</w:t>
      </w:r>
      <w:r>
        <w:t xml:space="preserve"> </w:t>
      </w:r>
    </w:p>
    <w:p w:rsidR="00082B0E" w:rsidRDefault="00082B0E" w:rsidP="000B68DD">
      <w:pPr>
        <w:pStyle w:val="1"/>
        <w:jc w:val="both"/>
      </w:pPr>
      <w:bookmarkStart w:id="17" w:name="sub_1030"/>
      <w:bookmarkEnd w:id="16"/>
    </w:p>
    <w:p w:rsidR="00890990" w:rsidRDefault="00890990" w:rsidP="00890990">
      <w:pPr>
        <w:pStyle w:val="1"/>
      </w:pPr>
      <w:r>
        <w:t>3. Организация предоставления сухого пайка (продуктового набора) обучающимся с ОВЗ</w:t>
      </w:r>
    </w:p>
    <w:bookmarkEnd w:id="17"/>
    <w:p w:rsidR="00890990" w:rsidRDefault="00890990" w:rsidP="00890990">
      <w:pPr>
        <w:jc w:val="both"/>
        <w:rPr>
          <w:sz w:val="32"/>
        </w:rPr>
      </w:pPr>
    </w:p>
    <w:p w:rsidR="00890990" w:rsidRDefault="00890990" w:rsidP="00890990">
      <w:pPr>
        <w:ind w:firstLine="709"/>
        <w:jc w:val="both"/>
      </w:pPr>
      <w:bookmarkStart w:id="18" w:name="sub_1031"/>
      <w:r>
        <w:t>3.1. Для организации предоставления сухого пайка (продуктового набора) обучающимся с ОВЗ общеобразовательная организация</w:t>
      </w:r>
      <w:r w:rsidR="004D5B2B">
        <w:t xml:space="preserve"> в течение учебного года</w:t>
      </w:r>
      <w:r>
        <w:t>:</w:t>
      </w:r>
    </w:p>
    <w:bookmarkEnd w:id="18"/>
    <w:p w:rsidR="00890990" w:rsidRDefault="00890990" w:rsidP="00890990">
      <w:pPr>
        <w:ind w:firstLine="709"/>
        <w:jc w:val="both"/>
      </w:pPr>
      <w:r>
        <w:t>обеспечивает информирование заявителей о порядке и условиях предоставления сухого пайка (продуктового набора);</w:t>
      </w:r>
    </w:p>
    <w:p w:rsidR="00890990" w:rsidRDefault="00890990" w:rsidP="00890990">
      <w:pPr>
        <w:ind w:firstLine="709"/>
        <w:jc w:val="both"/>
      </w:pPr>
      <w:r>
        <w:t xml:space="preserve">принимает документы, указанные в </w:t>
      </w:r>
      <w:hyperlink r:id="rId13" w:anchor="sub_1021" w:history="1">
        <w:r w:rsidRPr="00106D23">
          <w:rPr>
            <w:rStyle w:val="a3"/>
            <w:rFonts w:cs="Times New Roman CYR"/>
            <w:color w:val="auto"/>
          </w:rPr>
          <w:t>пункте 2.1</w:t>
        </w:r>
      </w:hyperlink>
      <w:r>
        <w:t xml:space="preserve"> Порядка, в том числе обеспечивает их хранение;</w:t>
      </w:r>
    </w:p>
    <w:p w:rsidR="00890990" w:rsidRDefault="00890990" w:rsidP="00890990">
      <w:pPr>
        <w:ind w:firstLine="709"/>
        <w:jc w:val="both"/>
      </w:pPr>
      <w:r>
        <w:t>обеспечивает выдачу сухого пайка (продуктового набора);</w:t>
      </w:r>
    </w:p>
    <w:p w:rsidR="00890990" w:rsidRDefault="00890990" w:rsidP="00890990">
      <w:pPr>
        <w:ind w:firstLine="709"/>
        <w:jc w:val="both"/>
      </w:pPr>
      <w:r>
        <w:t>3.2. Ответственность за предоставление сухого пайка (продуктового набора) обучающимся с ОВЗ возлагается на общеобразовательн</w:t>
      </w:r>
      <w:r w:rsidR="00BE6760">
        <w:t>ую</w:t>
      </w:r>
      <w:r>
        <w:t xml:space="preserve"> организаци</w:t>
      </w:r>
      <w:r w:rsidR="00BE6760">
        <w:t>ю</w:t>
      </w:r>
      <w:r>
        <w:t>.</w:t>
      </w:r>
    </w:p>
    <w:p w:rsidR="00890990" w:rsidRDefault="00890990" w:rsidP="00890990">
      <w:pPr>
        <w:ind w:firstLine="709"/>
        <w:jc w:val="both"/>
      </w:pPr>
    </w:p>
    <w:p w:rsidR="00A22946" w:rsidRDefault="00890990" w:rsidP="00A22946">
      <w:pPr>
        <w:jc w:val="center"/>
      </w:pPr>
      <w:r>
        <w:t>4. Финансирование и контроль расходов за предоставлением сухого пайка (продуктового набора) обучающимся с ОВЗ</w:t>
      </w:r>
    </w:p>
    <w:p w:rsidR="00A22946" w:rsidRDefault="00A22946" w:rsidP="00A22946">
      <w:pPr>
        <w:jc w:val="center"/>
      </w:pPr>
    </w:p>
    <w:p w:rsidR="00890990" w:rsidRDefault="00890990" w:rsidP="00A22946">
      <w:pPr>
        <w:ind w:firstLine="709"/>
        <w:jc w:val="both"/>
      </w:pPr>
      <w:r>
        <w:t>4.1. Финансовое обеспечение расходов на предоставление сухого пайка (продуктового набора) обучающимся с ОВЗ осуществляется за счет средств краевого и городского б</w:t>
      </w:r>
      <w:r w:rsidR="00A70CE7">
        <w:t>юджетов, доведенных до комитета</w:t>
      </w:r>
      <w:r>
        <w:t>.</w:t>
      </w:r>
    </w:p>
    <w:p w:rsidR="00A22946" w:rsidRDefault="00A22946" w:rsidP="00890990">
      <w:pPr>
        <w:ind w:firstLine="708"/>
        <w:jc w:val="both"/>
      </w:pPr>
    </w:p>
    <w:p w:rsidR="00890990" w:rsidRDefault="00890990" w:rsidP="00890990">
      <w:pPr>
        <w:ind w:firstLine="708"/>
        <w:jc w:val="both"/>
      </w:pPr>
      <w:r>
        <w:t xml:space="preserve">4.2. Финансирование расходов общеобразовательных организаций на предоставление сухого пайка (продуктового набора) обучающимся с ОВЗ </w:t>
      </w:r>
      <w:r>
        <w:lastRenderedPageBreak/>
        <w:t xml:space="preserve">осуществляется за счет средств, предусмотренных </w:t>
      </w:r>
      <w:r w:rsidR="00A70CE7">
        <w:t xml:space="preserve">в бюджете города </w:t>
      </w:r>
      <w:r>
        <w:t>на соответствующий финансовый период</w:t>
      </w:r>
      <w:r w:rsidR="00580473">
        <w:t xml:space="preserve"> </w:t>
      </w:r>
      <w:r w:rsidR="00A70CE7">
        <w:t>на указанные цели</w:t>
      </w:r>
      <w:r>
        <w:t>.</w:t>
      </w:r>
    </w:p>
    <w:p w:rsidR="00890990" w:rsidRDefault="00890990" w:rsidP="00890990">
      <w:pPr>
        <w:ind w:firstLine="708"/>
        <w:jc w:val="both"/>
      </w:pPr>
      <w:r>
        <w:t xml:space="preserve">4.3. Контроль за </w:t>
      </w:r>
      <w:r w:rsidR="00A70CE7">
        <w:t>использованием средств, выделенных из бюджета города на предоставление сухого пайка (продуктового набора) обучающимся с ОВЗ, осуществляется комитетом и органами финансового контроля в пределах имеющихся полномочий в порядке, предусмотренном бюджетным законодательством Российской Федерации</w:t>
      </w:r>
      <w:r>
        <w:t>.</w:t>
      </w:r>
    </w:p>
    <w:p w:rsidR="00890990" w:rsidRDefault="00890990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5A657A" w:rsidRDefault="005A657A" w:rsidP="00890990">
      <w:pPr>
        <w:jc w:val="both"/>
      </w:pPr>
    </w:p>
    <w:p w:rsidR="00D90833" w:rsidRDefault="00426063"/>
    <w:sectPr w:rsidR="00D90833" w:rsidSect="00FE2D4F">
      <w:headerReference w:type="default" r:id="rId14"/>
      <w:pgSz w:w="11906" w:h="16838"/>
      <w:pgMar w:top="1134" w:right="851" w:bottom="90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7637" w:rsidRDefault="00BD7637" w:rsidP="00033B5C">
      <w:r>
        <w:separator/>
      </w:r>
    </w:p>
  </w:endnote>
  <w:endnote w:type="continuationSeparator" w:id="0">
    <w:p w:rsidR="00BD7637" w:rsidRDefault="00BD7637" w:rsidP="0003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7637" w:rsidRDefault="00BD7637" w:rsidP="00033B5C">
      <w:r>
        <w:separator/>
      </w:r>
    </w:p>
  </w:footnote>
  <w:footnote w:type="continuationSeparator" w:id="0">
    <w:p w:rsidR="00BD7637" w:rsidRDefault="00BD7637" w:rsidP="0003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016403"/>
      <w:docPartObj>
        <w:docPartGallery w:val="Page Numbers (Top of Page)"/>
        <w:docPartUnique/>
      </w:docPartObj>
    </w:sdtPr>
    <w:sdtEndPr/>
    <w:sdtContent>
      <w:p w:rsidR="00235F93" w:rsidRDefault="00914E94">
        <w:pPr>
          <w:pStyle w:val="a4"/>
          <w:jc w:val="right"/>
        </w:pPr>
        <w:r>
          <w:fldChar w:fldCharType="begin"/>
        </w:r>
        <w:r w:rsidR="00235F93">
          <w:instrText>PAGE   \* MERGEFORMAT</w:instrText>
        </w:r>
        <w:r>
          <w:fldChar w:fldCharType="separate"/>
        </w:r>
        <w:r w:rsidR="00713B96">
          <w:rPr>
            <w:noProof/>
          </w:rPr>
          <w:t>2</w:t>
        </w:r>
        <w:r>
          <w:fldChar w:fldCharType="end"/>
        </w:r>
      </w:p>
    </w:sdtContent>
  </w:sdt>
  <w:p w:rsidR="00033B5C" w:rsidRDefault="00033B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3"/>
    <w:rsid w:val="00033241"/>
    <w:rsid w:val="00033B5C"/>
    <w:rsid w:val="00036FC0"/>
    <w:rsid w:val="00082B0E"/>
    <w:rsid w:val="00087345"/>
    <w:rsid w:val="000B68DD"/>
    <w:rsid w:val="000F63B1"/>
    <w:rsid w:val="00100ACF"/>
    <w:rsid w:val="00106D23"/>
    <w:rsid w:val="00226737"/>
    <w:rsid w:val="002331F0"/>
    <w:rsid w:val="00235F93"/>
    <w:rsid w:val="00245DA6"/>
    <w:rsid w:val="00264D3A"/>
    <w:rsid w:val="00270CDC"/>
    <w:rsid w:val="002A2A74"/>
    <w:rsid w:val="002A433D"/>
    <w:rsid w:val="0031403B"/>
    <w:rsid w:val="00325A5B"/>
    <w:rsid w:val="00340C9A"/>
    <w:rsid w:val="003646E7"/>
    <w:rsid w:val="0036719B"/>
    <w:rsid w:val="00374796"/>
    <w:rsid w:val="0038252A"/>
    <w:rsid w:val="003E633D"/>
    <w:rsid w:val="00407982"/>
    <w:rsid w:val="00426063"/>
    <w:rsid w:val="0048340E"/>
    <w:rsid w:val="004B771A"/>
    <w:rsid w:val="004D0546"/>
    <w:rsid w:val="004D5B2B"/>
    <w:rsid w:val="004F6B6C"/>
    <w:rsid w:val="004F7395"/>
    <w:rsid w:val="00504553"/>
    <w:rsid w:val="0054245A"/>
    <w:rsid w:val="00580473"/>
    <w:rsid w:val="00585C0A"/>
    <w:rsid w:val="005A657A"/>
    <w:rsid w:val="005C422C"/>
    <w:rsid w:val="006B1E7E"/>
    <w:rsid w:val="006B3543"/>
    <w:rsid w:val="00713B96"/>
    <w:rsid w:val="00751D65"/>
    <w:rsid w:val="0076258A"/>
    <w:rsid w:val="007637DA"/>
    <w:rsid w:val="007B4117"/>
    <w:rsid w:val="007C7211"/>
    <w:rsid w:val="007D1069"/>
    <w:rsid w:val="00810DD3"/>
    <w:rsid w:val="00817813"/>
    <w:rsid w:val="00890990"/>
    <w:rsid w:val="008D3F1B"/>
    <w:rsid w:val="00914E94"/>
    <w:rsid w:val="00986479"/>
    <w:rsid w:val="00993D4C"/>
    <w:rsid w:val="009946E2"/>
    <w:rsid w:val="009957F7"/>
    <w:rsid w:val="009F3B09"/>
    <w:rsid w:val="00A22946"/>
    <w:rsid w:val="00A2403C"/>
    <w:rsid w:val="00A245DF"/>
    <w:rsid w:val="00A35B9A"/>
    <w:rsid w:val="00A70CE7"/>
    <w:rsid w:val="00AA283D"/>
    <w:rsid w:val="00AC046D"/>
    <w:rsid w:val="00BC4515"/>
    <w:rsid w:val="00BD7637"/>
    <w:rsid w:val="00BE6760"/>
    <w:rsid w:val="00BE7815"/>
    <w:rsid w:val="00BF287E"/>
    <w:rsid w:val="00C23F1E"/>
    <w:rsid w:val="00C568C8"/>
    <w:rsid w:val="00C97FE7"/>
    <w:rsid w:val="00CF5D8F"/>
    <w:rsid w:val="00D10E67"/>
    <w:rsid w:val="00D321C3"/>
    <w:rsid w:val="00DA3B2E"/>
    <w:rsid w:val="00DE5A4C"/>
    <w:rsid w:val="00DF2BB1"/>
    <w:rsid w:val="00E26720"/>
    <w:rsid w:val="00E4608D"/>
    <w:rsid w:val="00E50614"/>
    <w:rsid w:val="00E601F3"/>
    <w:rsid w:val="00E67F7E"/>
    <w:rsid w:val="00ED75A7"/>
    <w:rsid w:val="00F83061"/>
    <w:rsid w:val="00F92CC0"/>
    <w:rsid w:val="00FE0590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E45A37"/>
  <w15:docId w15:val="{99BBE060-E199-4503-9EAB-344F60FA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9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0990"/>
    <w:pPr>
      <w:keepNext/>
      <w:overflowPunct/>
      <w:autoSpaceDE/>
      <w:autoSpaceDN/>
      <w:adjustRightInd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9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uiPriority w:val="99"/>
    <w:rsid w:val="00890990"/>
    <w:rPr>
      <w:rFonts w:ascii="Times New Roman" w:hAnsi="Times New Roman" w:cs="Times New Roman" w:hint="default"/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033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3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33B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3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0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0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zina\Desktop\&#1054;&#1042;&#1047;%20&#1055;&#1056;&#1054;&#1045;&#1050;&#1058;\&#1055;&#1088;&#1086;&#1077;&#1082;&#1090;%20&#1055;&#1086;&#1089;&#1090;&#1072;&#1085;&#1086;&#1074;&#1083;&#1077;&#1085;&#1080;&#1103;%20&#1054;&#1042;&#1047;\&#1055;&#1054;&#1057;&#1058;&#1040;&#1053;&#1054;&#1042;&#1051;&#1045;&#1053;&#1048;&#1045;%20%20%20&#1054;&#1042;&#1047;.doc" TargetMode="External"/><Relationship Id="rId13" Type="http://schemas.openxmlformats.org/officeDocument/2006/relationships/hyperlink" Target="file:///C:\Users\Bazina\Desktop\&#1054;&#1042;&#1047;%20&#1055;&#1056;&#1054;&#1045;&#1050;&#1058;\&#1055;&#1088;&#1086;&#1077;&#1082;&#1090;%20&#1055;&#1086;&#1089;&#1090;&#1072;&#1085;&#1086;&#1074;&#1083;&#1077;&#1085;&#1080;&#1103;%20&#1054;&#1042;&#1047;\&#1055;&#1054;&#1057;&#1058;&#1040;&#1053;&#1054;&#1042;&#1051;&#1045;&#1053;&#1048;&#1045;%20%20%20&#1054;&#1042;&#1047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80687/0" TargetMode="External"/><Relationship Id="rId12" Type="http://schemas.openxmlformats.org/officeDocument/2006/relationships/hyperlink" Target="file:///C:\Users\Bazina\Desktop\&#1054;&#1042;&#1047;%20&#1055;&#1056;&#1054;&#1045;&#1050;&#1058;\&#1055;&#1088;&#1086;&#1077;&#1082;&#1090;%20&#1055;&#1086;&#1089;&#1090;&#1072;&#1085;&#1086;&#1074;&#1083;&#1077;&#1085;&#1080;&#1103;%20&#1054;&#1042;&#1047;\&#1055;&#1054;&#1057;&#1058;&#1040;&#1053;&#1054;&#1042;&#1051;&#1045;&#1053;&#1048;&#1045;%20%20%20&#1054;&#1042;&#1047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Bazina\Desktop\&#1054;&#1042;&#1047;%20&#1055;&#1056;&#1054;&#1045;&#1050;&#1058;\&#1055;&#1088;&#1086;&#1077;&#1082;&#1090;%20&#1055;&#1086;&#1089;&#1090;&#1072;&#1085;&#1086;&#1074;&#1083;&#1077;&#1085;&#1080;&#1103;%20&#1054;&#1042;&#1047;\&#1055;&#1054;&#1057;&#1058;&#1040;&#1053;&#1054;&#1042;&#1051;&#1045;&#1053;&#1048;&#1045;%20%20%20&#1054;&#1042;&#1047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Bazina\Desktop\&#1054;&#1042;&#1047;%20&#1055;&#1056;&#1054;&#1045;&#1050;&#1058;\&#1055;&#1088;&#1086;&#1077;&#1082;&#1090;%20&#1055;&#1086;&#1089;&#1090;&#1072;&#1085;&#1086;&#1074;&#1083;&#1077;&#1085;&#1080;&#1103;%20&#1054;&#1042;&#1047;\&#1055;&#1054;&#1057;&#1058;&#1040;&#1053;&#1054;&#1042;&#1051;&#1045;&#1053;&#1048;&#1045;%20%20%20&#1054;&#1042;&#104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azina\Desktop\&#1054;&#1042;&#1047;%20&#1055;&#1056;&#1054;&#1045;&#1050;&#1058;\&#1055;&#1088;&#1086;&#1077;&#1082;&#1090;%20&#1055;&#1086;&#1089;&#1090;&#1072;&#1085;&#1086;&#1074;&#1083;&#1077;&#1085;&#1080;&#1103;%20&#1054;&#1042;&#1047;\&#1055;&#1054;&#1057;&#1058;&#1040;&#1053;&#1054;&#1042;&#1051;&#1045;&#1053;&#1048;&#1045;%20%20%20&#1054;&#1042;&#1047;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510B-1A56-4230-9C7F-01F11266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Базина Наталья Валерьевна</dc:creator>
  <cp:lastModifiedBy>ПравПортал</cp:lastModifiedBy>
  <cp:revision>3</cp:revision>
  <cp:lastPrinted>2023-02-06T06:24:00Z</cp:lastPrinted>
  <dcterms:created xsi:type="dcterms:W3CDTF">2023-02-07T04:44:00Z</dcterms:created>
  <dcterms:modified xsi:type="dcterms:W3CDTF">2023-02-09T04:46:00Z</dcterms:modified>
</cp:coreProperties>
</file>