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1B0" w:rsidRPr="00316E05" w:rsidRDefault="000531B0" w:rsidP="000531B0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Приложение</w:t>
      </w:r>
    </w:p>
    <w:p w:rsidR="000531B0" w:rsidRDefault="000531B0" w:rsidP="000531B0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 xml:space="preserve">к приказу </w:t>
      </w:r>
    </w:p>
    <w:p w:rsidR="000531B0" w:rsidRDefault="000531B0" w:rsidP="000531B0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06.03.2023 </w:t>
      </w:r>
      <w:r w:rsidRPr="00316E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200/156/ПР-116</w:t>
      </w:r>
    </w:p>
    <w:p w:rsidR="000531B0" w:rsidRPr="00316E05" w:rsidRDefault="000531B0" w:rsidP="000531B0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 xml:space="preserve">НОРМАТИВНЫЕ ЗАТРАТЫ 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НА ОБЕСПЕЧЕНИЕ ФУНКЦИЙ КОМИТЕТА ПО УПРАВЛЕНИЮ МУНИЦИПАЛЬНОЙ СОБСТВЕННОСТЬЮ ГОРОДА БАРНАУЛА</w:t>
      </w:r>
    </w:p>
    <w:p w:rsidR="000531B0" w:rsidRPr="00316E05" w:rsidRDefault="000531B0" w:rsidP="000531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 xml:space="preserve">Нормативные затраты на оплату услуг подвижной связи 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комитета по управлению муниципальной собственностью города Барнаула</w:t>
      </w:r>
    </w:p>
    <w:p w:rsidR="000531B0" w:rsidRPr="00316E05" w:rsidRDefault="000531B0" w:rsidP="000531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Затраты на сеть «Интернет» и услуги интернет-провайдеров (Зи) определяются по формуле:</w:t>
      </w:r>
    </w:p>
    <w:p w:rsidR="000531B0" w:rsidRPr="00316E05" w:rsidRDefault="000531B0" w:rsidP="00053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6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61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каналов передачи данных сети «Интернет» с i-й пропускной способностью, указанное в таблице №1;</w:t>
      </w:r>
    </w:p>
    <w:p w:rsidR="000531B0" w:rsidRPr="00316E05" w:rsidRDefault="000531B0" w:rsidP="00053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57175"/>
            <wp:effectExtent l="0" t="0" r="9525" b="9525"/>
            <wp:docPr id="60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месячная цена аренды канала передачи данных сети «Интернет» с i-й пропускной способностью, указанная в таблице №1;</w:t>
      </w:r>
    </w:p>
    <w:p w:rsidR="000531B0" w:rsidRPr="00316E05" w:rsidRDefault="000531B0" w:rsidP="00053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57175"/>
            <wp:effectExtent l="0" t="0" r="9525" b="9525"/>
            <wp:docPr id="59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аренды канала передачи данных сети «Интернет» с i-й пропускной способностью, указанное в таблице №1.</w:t>
      </w: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Таблица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651"/>
        <w:gridCol w:w="1417"/>
        <w:gridCol w:w="2615"/>
        <w:gridCol w:w="2410"/>
      </w:tblGrid>
      <w:tr w:rsidR="000531B0" w:rsidRPr="00316E05" w:rsidTr="00C958A1">
        <w:tc>
          <w:tcPr>
            <w:tcW w:w="513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51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Вид услуги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Количество каналов</w:t>
            </w:r>
          </w:p>
        </w:tc>
        <w:tc>
          <w:tcPr>
            <w:tcW w:w="261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Количество месяцев предоставления услуги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Ежемесячные расходы на услуги по передачи данных сети (руб.) не более</w:t>
            </w:r>
          </w:p>
        </w:tc>
      </w:tr>
      <w:tr w:rsidR="000531B0" w:rsidRPr="00316E05" w:rsidTr="00C958A1">
        <w:tc>
          <w:tcPr>
            <w:tcW w:w="513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1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531B0" w:rsidRPr="00316E05" w:rsidTr="00C958A1">
        <w:tc>
          <w:tcPr>
            <w:tcW w:w="513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1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Услуги по регистрации (перерегистрации) домена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1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106,00</w:t>
            </w:r>
          </w:p>
        </w:tc>
      </w:tr>
    </w:tbl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 xml:space="preserve">Нормативные затраты на оплату услуг по проведению диспансеризации работников 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комитета по управлению муниципальной собственностью города Барнаула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Затраты на проведение диспансеризации работников (</w:t>
      </w: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58" name="Рисунок 58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79_39790_84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) определяются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br/>
        <w:t>по формуле: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85875" cy="257175"/>
            <wp:effectExtent l="0" t="0" r="9525" b="9525"/>
            <wp:docPr id="57" name="Рисунок 57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79_39790_849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подлежащих диспансеризации,</w:t>
      </w:r>
      <w:r w:rsidRPr="00316E05">
        <w:t xml:space="preserve">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указанная в таблице №2;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работника,</w:t>
      </w:r>
      <w:r w:rsidRPr="00316E05">
        <w:t xml:space="preserve">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br/>
        <w:t>в таблице №2.</w:t>
      </w: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Таблица №2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641"/>
        <w:gridCol w:w="1418"/>
        <w:gridCol w:w="2977"/>
      </w:tblGrid>
      <w:tr w:rsidR="000531B0" w:rsidRPr="00316E05" w:rsidTr="00C958A1">
        <w:tc>
          <w:tcPr>
            <w:tcW w:w="462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641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Количество работников</w:t>
            </w:r>
          </w:p>
        </w:tc>
        <w:tc>
          <w:tcPr>
            <w:tcW w:w="2977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Норматив цены в расчете на одного работника (руб.)</w:t>
            </w:r>
          </w:p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0531B0" w:rsidRPr="00316E05" w:rsidTr="00C958A1">
        <w:tc>
          <w:tcPr>
            <w:tcW w:w="462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41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4</w:t>
            </w:r>
          </w:p>
        </w:tc>
      </w:tr>
      <w:tr w:rsidR="000531B0" w:rsidRPr="00316E05" w:rsidTr="00C958A1">
        <w:tc>
          <w:tcPr>
            <w:tcW w:w="462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41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Женщины до 40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6 418,00</w:t>
            </w:r>
          </w:p>
        </w:tc>
      </w:tr>
      <w:tr w:rsidR="000531B0" w:rsidRPr="00316E05" w:rsidTr="00C958A1">
        <w:tc>
          <w:tcPr>
            <w:tcW w:w="462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4641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Женщины после 40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7 595,00</w:t>
            </w:r>
          </w:p>
        </w:tc>
      </w:tr>
      <w:tr w:rsidR="000531B0" w:rsidRPr="00316E05" w:rsidTr="00C958A1">
        <w:tc>
          <w:tcPr>
            <w:tcW w:w="462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641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Мужчины до 40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6 072,00</w:t>
            </w:r>
          </w:p>
        </w:tc>
      </w:tr>
      <w:tr w:rsidR="000531B0" w:rsidRPr="00316E05" w:rsidTr="00C958A1">
        <w:tc>
          <w:tcPr>
            <w:tcW w:w="462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641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Мужчины после 40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6 440,00</w:t>
            </w:r>
          </w:p>
        </w:tc>
      </w:tr>
      <w:tr w:rsidR="000531B0" w:rsidRPr="00316E05" w:rsidTr="00C958A1">
        <w:tc>
          <w:tcPr>
            <w:tcW w:w="462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41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4</w:t>
            </w:r>
          </w:p>
        </w:tc>
      </w:tr>
      <w:tr w:rsidR="000531B0" w:rsidRPr="00316E05" w:rsidTr="00C958A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Определение РНК коронавируса в мазках со слизистой оболочки носоглотки методом ПЦР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1 643,00</w:t>
            </w:r>
          </w:p>
        </w:tc>
      </w:tr>
      <w:tr w:rsidR="000531B0" w:rsidRPr="00316E05" w:rsidTr="00C958A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Тест на антитела к коронавирусу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6E05">
              <w:rPr>
                <w:rFonts w:ascii="Times New Roman" w:hAnsi="Times New Roman"/>
                <w:sz w:val="24"/>
              </w:rPr>
              <w:t>1 180,00</w:t>
            </w:r>
          </w:p>
        </w:tc>
      </w:tr>
    </w:tbl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Нормативные затраты на приобретение канцелярских принадлежностей для работников комитета по управлению муниципальной собственностью города Барнаула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канцелярских принадлежностей (</w:t>
      </w: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57175"/>
            <wp:effectExtent l="0" t="0" r="9525" b="9525"/>
            <wp:docPr id="54" name="Рисунок 5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679_39790_904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) определяются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br/>
        <w:t>по формуле: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1981"/>
      <w:r w:rsidRPr="00316E0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81200" cy="476250"/>
            <wp:effectExtent l="0" t="0" r="0" b="0"/>
            <wp:docPr id="53" name="Рисунок 5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679_39790_90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End w:id="0"/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где: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57175"/>
            <wp:effectExtent l="0" t="0" r="0" b="9525"/>
            <wp:docPr id="52" name="Рисунок 5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679_39790_906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i-гo предмета канцелярских принадлежностей в расчете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br/>
        <w:t>на основного работника,</w:t>
      </w:r>
      <w:r w:rsidRPr="00316E05">
        <w:t xml:space="preserve">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указанное в таблице №3;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51" name="Рисунок 5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679_39790_907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</w:t>
      </w:r>
      <w:r w:rsidRPr="00316E05">
        <w:t xml:space="preserve">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указанная в таблице №3;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57175"/>
            <wp:effectExtent l="0" t="0" r="9525" b="9525"/>
            <wp:docPr id="50" name="Рисунок 5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79_39790_908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i-гo предмета канцелярских принадлежностей,</w:t>
      </w:r>
      <w:r w:rsidRPr="00316E05">
        <w:t xml:space="preserve">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указанная в таблице №3.</w:t>
      </w: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Таблица №3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08"/>
        <w:gridCol w:w="2268"/>
        <w:gridCol w:w="1413"/>
      </w:tblGrid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одного сотрудника комитета в год не более</w:t>
            </w:r>
          </w:p>
        </w:tc>
        <w:tc>
          <w:tcPr>
            <w:tcW w:w="1413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 цены</w:t>
            </w:r>
          </w:p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не более</w:t>
            </w:r>
          </w:p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(руб. за ед.)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для скоб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51,00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Батарейка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Блок самоклеящийся (стикер)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Блокнот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записей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Бумага для офисной техники (А3)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1046,00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Бумага для офисной техники (А4)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Бумага офисная, плотность 160г/м</w:t>
            </w:r>
            <w:r w:rsidRPr="00316E0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2288,00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Грифель для механического карандаша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113,00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478,00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Ежедневник датированный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562,00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Ежедневник недатированный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Merge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624,00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Ежедневник-планинг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469,00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Зажимы для бумаг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268,00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Закладки клейкие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квартальный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376,00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Калькулятор настольный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2355,00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двухцветный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116,00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436,00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ч/г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308,00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Клейкая лента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132,00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Книга учета, клетка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339,00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Книга учета, линия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356,00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Короб архивный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FFFFFF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Короб архивный 33*31*34 см </w:t>
            </w:r>
          </w:p>
        </w:tc>
        <w:tc>
          <w:tcPr>
            <w:tcW w:w="708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588,00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Короб архивный с клапаном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197,00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Краска штемпельная синяя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Нить для прошивки документов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338,00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Нож универсальный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Папка 4 кольца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Папка архивная для переплета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257,00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Папка-вкладыш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433,00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Папка без скоросшивателя «Дело»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Папка для бумаг с завязками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Папка-регистратор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358,00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79,00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для канц.принадлежностей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Резинки для денег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Резинка стирательная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Ручка перьевая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4168,00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Ручка-роллер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424,00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104,00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Сверло для станка архивного переплета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1935,00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Скобы для степлера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77,00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29,00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414,00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181,00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0531B0" w:rsidRPr="00316E05" w:rsidTr="00C958A1">
        <w:trPr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Фотобумага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955,00</w:t>
            </w:r>
          </w:p>
        </w:tc>
      </w:tr>
      <w:tr w:rsidR="000531B0" w:rsidRPr="00316E05" w:rsidTr="00C958A1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Чернила синие</w:t>
            </w:r>
          </w:p>
        </w:tc>
        <w:tc>
          <w:tcPr>
            <w:tcW w:w="70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FFFFFF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1501,00</w:t>
            </w:r>
          </w:p>
        </w:tc>
      </w:tr>
    </w:tbl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Нормативные затраты на приобретение прочей продукции, изготавливаемой типографией для комитета по управлению муниципальной собственностью города Барнаула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прочей продукции, изготавливаемой типографией (</w:t>
      </w: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49" name="Рисунок 49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679_39790_898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381000" cy="485775"/>
            <wp:effectExtent l="0" t="0" r="0" b="9525"/>
            <wp:docPr id="48" name="Рисунок 4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679_39790_899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962025" cy="485775"/>
            <wp:effectExtent l="0" t="0" r="9525" b="9525"/>
            <wp:docPr id="47" name="Рисунок 4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679_39790_899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0" t="0" r="9525" b="0"/>
            <wp:docPr id="46" name="Рисунок 46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902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Pr="00316E05">
        <w:t xml:space="preserve">,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указанное в таблице №4;</w:t>
      </w:r>
    </w:p>
    <w:p w:rsidR="000531B0" w:rsidRPr="00316E05" w:rsidRDefault="000531B0" w:rsidP="00053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45" name="Рисунок 45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903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j-му тиражу</w:t>
      </w:r>
      <w:r w:rsidRPr="00316E05">
        <w:t xml:space="preserve">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указанная в таблице №4.</w:t>
      </w:r>
    </w:p>
    <w:p w:rsidR="000531B0" w:rsidRPr="00316E05" w:rsidRDefault="000531B0" w:rsidP="000531B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Таблица №4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36"/>
        <w:gridCol w:w="1418"/>
        <w:gridCol w:w="2410"/>
      </w:tblGrid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Количество шт. в год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Норматив цены (руб. за ед.) не более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пухлая А4, с шильдом 1,5*10см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1220,00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пухлая А4, с шильдом 4,0*13см, корешок 2см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1220,00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пухлая А4, с шильдом 4,0*13см, корешок 5см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1320,00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пухлая А4, с шильдом 4,0*14см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1320,00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пухлая А4, с шильдом 5,0*15см, корешок 3см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1330,00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пухлая А4, с шильдом 5,0*15см, корешок 5см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1350,00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пухлая А4, с шильдом 5,0*15см, корешок 8см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Удостоверение 20*6,5см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191,00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Вклейка в удостоверение 55*85 мм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18,00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Конверт-пакет полиэтилен, 250*353мм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17,00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Конверт 110*220А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4000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36,00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Конверт 110*220А «с окном»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36,00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</w:t>
            </w: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Конверт 110*220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3000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75,00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Конверт 110*220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D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 «с окном»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75,00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Марка почтовая 25 руб.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25,00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Марка почтовая 10 руб.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4000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10,00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Марка почтовая 5 руб.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4000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Марка почтовая 3 руб.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3000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Марка почтовая 2 руб.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3500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Марка почтовая 1 руб.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Марка почтовая 0,5 руб.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0,50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Печать, штамп, размер 3,3*6см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1823,00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Печать автоматическая, размер 0,9*2,6см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845,00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Печать автоматическая, размер 1,4*3,8см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873,00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3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Печать автоматическая, диаметром 40мм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  <w:lang w:eastAsia="ru-RU"/>
              </w:rPr>
              <w:t>1573,00</w:t>
            </w:r>
          </w:p>
        </w:tc>
      </w:tr>
    </w:tbl>
    <w:p w:rsidR="000531B0" w:rsidRPr="00316E05" w:rsidRDefault="000531B0" w:rsidP="000531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Нормативные затраты на оплату проезда работника комитета по управлению муниципальной собственностью города Барнаула к месту командирования и обратно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Затраты на оплату проезда работника к месту командирования и обратно (</w:t>
      </w:r>
      <w:r w:rsidRPr="00316E05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44" name="Рисунок 44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57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43" name="Рисунок 43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58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42" name="Рисунок 42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59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№5;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23850" cy="266700"/>
            <wp:effectExtent l="0" t="0" r="0" b="0"/>
            <wp:docPr id="41" name="Рисунок 4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660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проезда к месту командирования по i-му направлению, указанная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br/>
        <w:t>в таблице №5.</w:t>
      </w: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Таблица №5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268"/>
        <w:gridCol w:w="3119"/>
      </w:tblGrid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Количество человек</w:t>
            </w:r>
          </w:p>
        </w:tc>
        <w:tc>
          <w:tcPr>
            <w:tcW w:w="311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Норматив цены (руб.) не более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Проезд</w:t>
            </w:r>
            <w:r w:rsidRPr="00316E05">
              <w:rPr>
                <w:rFonts w:ascii="Times New Roman" w:hAnsi="Times New Roman"/>
              </w:rPr>
              <w:t xml:space="preserve"> 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по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>-му направлению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US"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6 960,00</w:t>
            </w:r>
          </w:p>
        </w:tc>
      </w:tr>
    </w:tbl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Нормативные затраты по договору найма жилого помещения на период командирования работников комитета по управлению муниципальной собственностью города Барнаула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Затраты по договору найма жилого помещения на период командирования (</w:t>
      </w: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40" name="Рисунок 40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669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39" name="Рисунок 3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670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57175"/>
            <wp:effectExtent l="0" t="0" r="0" b="9525"/>
            <wp:docPr id="38" name="Рисунок 38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1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командировок, указанное в таблице №6;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37" name="Рисунок 37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672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найма жилого помещения в сутки по i-му направлению командирования, указанная в таблице №6;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266700"/>
            <wp:effectExtent l="0" t="0" r="9525" b="0"/>
            <wp:docPr id="36" name="Рисунок 36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командирования, указанное в таблице №6.</w:t>
      </w: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Таблица №6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418"/>
        <w:gridCol w:w="2268"/>
      </w:tblGrid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Количество суток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Норматив цены руб. в сутки не более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Проживание по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>-му направлению командирования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7 052,00</w:t>
            </w:r>
          </w:p>
        </w:tc>
      </w:tr>
    </w:tbl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затраты на приобретение образовательных услуг по профессиональной переподготовке и повышению квалификации работников комитета по управлению муниципальной собственностью города Барнаула 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57175"/>
            <wp:effectExtent l="0" t="0" r="0" b="9525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679_39790_923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8275" cy="476250"/>
            <wp:effectExtent l="0" t="0" r="9525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679_39790_924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57175"/>
            <wp:effectExtent l="0" t="0" r="9525" b="9525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5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образования, указанное в таблице №7;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9525" b="0"/>
            <wp:docPr id="32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образования, указанная в таблице №7.</w:t>
      </w: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Таблица №7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2410"/>
      </w:tblGrid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Количество человек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Норматив цены руб. за человека не более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lastRenderedPageBreak/>
              <w:t>1.</w:t>
            </w:r>
          </w:p>
        </w:tc>
        <w:tc>
          <w:tcPr>
            <w:tcW w:w="524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Образовательные услуги по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>-му виду профессиональной переподготовки и повышению квалификации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41 733,00</w:t>
            </w:r>
          </w:p>
        </w:tc>
      </w:tr>
    </w:tbl>
    <w:p w:rsidR="000531B0" w:rsidRPr="00316E05" w:rsidRDefault="000531B0" w:rsidP="000531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hAnsi="Times New Roman"/>
          <w:sz w:val="24"/>
          <w:szCs w:val="24"/>
        </w:rPr>
        <w:t>Нормативные затраты на оплату услуг внештатных сотрудников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комитета по управлению муниципальной собственностью города Барнаула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Затраты на оплату услуг внештатных сотрудников (З</w:t>
      </w:r>
      <w:r w:rsidRPr="00316E05">
        <w:rPr>
          <w:rFonts w:ascii="Times New Roman" w:hAnsi="Times New Roman"/>
          <w:sz w:val="24"/>
          <w:szCs w:val="24"/>
          <w:vertAlign w:val="subscript"/>
        </w:rPr>
        <w:t>внсп)</w:t>
      </w:r>
      <w:r w:rsidRPr="00316E05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531B0" w:rsidRPr="00316E05" w:rsidRDefault="000531B0" w:rsidP="00053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66975" cy="485775"/>
            <wp:effectExtent l="0" t="0" r="9525" b="9525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должности, указанное в таблице №8;</w:t>
      </w:r>
    </w:p>
    <w:p w:rsidR="000531B0" w:rsidRPr="00316E05" w:rsidRDefault="000531B0" w:rsidP="0005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9525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месяца работы внештатного сотрудника в j-й должности, указанная в таблице №8;</w:t>
      </w:r>
    </w:p>
    <w:p w:rsidR="000531B0" w:rsidRPr="00316E05" w:rsidRDefault="000531B0" w:rsidP="0005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9525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Таблица №8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977"/>
      </w:tblGrid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Количество месяцев работы</w:t>
            </w:r>
          </w:p>
        </w:tc>
        <w:tc>
          <w:tcPr>
            <w:tcW w:w="297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Норматив цены одного месяца работы руб. не более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Научно-техническая обработка архивных документов</w:t>
            </w:r>
          </w:p>
        </w:tc>
        <w:tc>
          <w:tcPr>
            <w:tcW w:w="2552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42 336,00</w:t>
            </w:r>
          </w:p>
        </w:tc>
      </w:tr>
    </w:tbl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Нормативные затраты на оплату услуг по сопровождению справочно-правовых систем комитета по управлению муниципальной собственностью города Барнаула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Затраты на оплату услуг по сопровождению справочно-правовых систем (З</w:t>
      </w:r>
      <w:r w:rsidRPr="00316E05">
        <w:rPr>
          <w:rFonts w:ascii="Times New Roman" w:hAnsi="Times New Roman"/>
          <w:sz w:val="24"/>
          <w:szCs w:val="24"/>
          <w:vertAlign w:val="subscript"/>
        </w:rPr>
        <w:t>сспс</w:t>
      </w:r>
      <w:r w:rsidRPr="00316E05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531B0" w:rsidRPr="00316E05" w:rsidRDefault="000531B0" w:rsidP="000531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38225" cy="476250"/>
            <wp:effectExtent l="0" t="0" r="9525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57175"/>
            <wp:effectExtent l="0" t="0" r="0" b="9525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Pr="00316E05">
        <w:rPr>
          <w:rFonts w:ascii="Times New Roman" w:eastAsia="Times New Roman" w:hAnsi="Times New Roman"/>
          <w:sz w:val="24"/>
          <w:szCs w:val="24"/>
        </w:rPr>
        <w:t>, указанная в таблице №9.</w:t>
      </w: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Таблица №9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108"/>
        <w:gridCol w:w="3969"/>
      </w:tblGrid>
      <w:tr w:rsidR="000531B0" w:rsidRPr="00316E05" w:rsidTr="00C958A1">
        <w:tc>
          <w:tcPr>
            <w:tcW w:w="52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510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96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Норматив цены за сопровождение в год (руб.) не более</w:t>
            </w:r>
          </w:p>
        </w:tc>
      </w:tr>
      <w:tr w:rsidR="000531B0" w:rsidRPr="00316E05" w:rsidTr="00C958A1">
        <w:tc>
          <w:tcPr>
            <w:tcW w:w="52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510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</w:tr>
      <w:tr w:rsidR="000531B0" w:rsidRPr="00316E05" w:rsidTr="00C958A1">
        <w:tc>
          <w:tcPr>
            <w:tcW w:w="52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510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Услуги по информационному сопровождению информационных баз «Консультант-Плюс»</w:t>
            </w:r>
          </w:p>
        </w:tc>
        <w:tc>
          <w:tcPr>
            <w:tcW w:w="396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403 104,00</w:t>
            </w:r>
          </w:p>
        </w:tc>
      </w:tr>
    </w:tbl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 xml:space="preserve">Нормативные затраты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оплату услуг по сопровождению и приобретению иного программного обеспечения </w:t>
      </w:r>
      <w:r w:rsidRPr="00316E05">
        <w:rPr>
          <w:rFonts w:ascii="Times New Roman" w:hAnsi="Times New Roman"/>
          <w:sz w:val="24"/>
          <w:szCs w:val="24"/>
        </w:rPr>
        <w:t xml:space="preserve">для комитета по управлению муниципальной собственностью города Барнаула </w:t>
      </w:r>
    </w:p>
    <w:p w:rsidR="000531B0" w:rsidRPr="00316E05" w:rsidRDefault="000531B0" w:rsidP="000531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Затраты на оплату услуг по сопровождению и приобретению иного программного обеспечения (</w:t>
      </w: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57175"/>
            <wp:effectExtent l="0" t="0" r="0" b="9525"/>
            <wp:docPr id="25" name="Рисунок 25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79_39790_551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9525" b="0"/>
            <wp:docPr id="24" name="Рисунок 24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79_39790_55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23" name="Рисунок 23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679_39790_553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№10;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9525" b="0"/>
            <wp:docPr id="22" name="Рисунок 22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679_39790_554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Pr="00316E05">
        <w:rPr>
          <w:rFonts w:ascii="Times New Roman" w:hAnsi="Times New Roman"/>
          <w:sz w:val="24"/>
          <w:szCs w:val="24"/>
        </w:rPr>
        <w:t>,</w:t>
      </w:r>
      <w:r w:rsidRPr="00316E05">
        <w:t xml:space="preserve">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указанная в таблице №10.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Таблица №10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1843"/>
        <w:gridCol w:w="2126"/>
      </w:tblGrid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Количество шт.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Норматив цены за лицензию (руб. за ед.) не более</w:t>
            </w:r>
          </w:p>
        </w:tc>
        <w:tc>
          <w:tcPr>
            <w:tcW w:w="212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Норматив цены за сопровождение в год (руб.) не более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Услуги по сопровождению программ системы «1С:Предприятие» КП ГУ ПРОФ с активацией сервиса «1С:ИТС Отраслевой»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84 648,00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Услуги по технической поддержке и адаптации программ системы «1С:Предприятие»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250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1 833,33 за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458 333,00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Услуги по обновлению справочно-информационных баз данных программного продукта «ОК:Зарплата»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37 280,00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Сопровождение ПО «Контурн-Экстерн»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8 800,00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Web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>-сервис по формированию и отправке электронных документов в ЕГРН «ТехноКад-Муниципалитет»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13 500,00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М</w:t>
            </w: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1С:Реестр государственного и муниципального имущества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66 000,00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szCs w:val="24"/>
              </w:rPr>
              <w:t>Сопровождение программного продукта «1С: Реестр государственного и муниципального имущества»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225 час.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1 916,67 за час</w:t>
            </w:r>
          </w:p>
        </w:tc>
        <w:tc>
          <w:tcPr>
            <w:tcW w:w="212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431 250,00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6E05">
              <w:rPr>
                <w:rFonts w:ascii="Times New Roman" w:hAnsi="Times New Roman"/>
                <w:sz w:val="24"/>
                <w:szCs w:val="24"/>
              </w:rPr>
              <w:t xml:space="preserve">Лицензия на право использования геоинформационной системы </w:t>
            </w:r>
            <w:r w:rsidRPr="00316E05">
              <w:rPr>
                <w:rFonts w:ascii="Times New Roman" w:hAnsi="Times New Roman"/>
                <w:sz w:val="24"/>
                <w:szCs w:val="24"/>
                <w:lang w:val="en-US"/>
              </w:rPr>
              <w:t>ZULU</w:t>
            </w:r>
            <w:r w:rsidRPr="00316E05">
              <w:rPr>
                <w:rFonts w:ascii="Times New Roman" w:hAnsi="Times New Roman"/>
                <w:sz w:val="24"/>
                <w:szCs w:val="24"/>
              </w:rPr>
              <w:t xml:space="preserve"> Гис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256 888,00</w:t>
            </w:r>
          </w:p>
        </w:tc>
      </w:tr>
    </w:tbl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Нормативные затраты на приобретение простых (неисключительных) лицензий на использование программного обеспечения по защите информации </w:t>
      </w:r>
      <w:r w:rsidRPr="00316E05">
        <w:rPr>
          <w:rFonts w:ascii="Times New Roman" w:hAnsi="Times New Roman"/>
          <w:sz w:val="24"/>
          <w:szCs w:val="24"/>
        </w:rPr>
        <w:t>комитета по управлению муниципальной собственностью города Барнаула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Pr="00316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нп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531B0" w:rsidRPr="00316E05" w:rsidRDefault="000531B0" w:rsidP="000531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57175"/>
            <wp:effectExtent l="0" t="0" r="9525" b="9525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информации, указанное в таблице №11;</w:t>
      </w:r>
    </w:p>
    <w:p w:rsidR="000531B0" w:rsidRPr="00316E05" w:rsidRDefault="000531B0" w:rsidP="0005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57175"/>
            <wp:effectExtent l="0" t="0" r="9525" b="9525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информации, указанная в таблице №11.</w:t>
      </w: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Таблица №11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3261"/>
      </w:tblGrid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Количество шт.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Норматив цены за лицензию (руб. за ед.) не более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Подключение к онлайн-сервису </w:t>
            </w:r>
            <w:r>
              <w:rPr>
                <w:rFonts w:ascii="Times New Roman" w:hAnsi="Times New Roman"/>
                <w:sz w:val="24"/>
                <w:lang w:eastAsia="ru-RU"/>
              </w:rPr>
              <w:br/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Safe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>-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Doc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>.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com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36 333,00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Услуги по приобретению неисключительных (пользовательских) прав на ПО «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Kaspersky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Endpoint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Security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55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1 423,00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Услуги по приобретению неисключительных (пользовательских) прав на ПО «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Kaspersky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Certified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media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Pack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2 088,00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US"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Лицензия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Microsoft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Win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12 950,00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Дистрибутив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Microsoft Win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667,00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Лицензия на сервер 1С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86 400,00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Лицензия на клиента 1С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6 300,00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US"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Программное обеспечение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Microsoft Office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21 510,00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Право на использование модуля защиты от НСД и контроля устройства Средства защиты информации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Secret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Net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Studio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 8 с установочным комплектом и услугами по установке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14 530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>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 активации прямой технической поддержки для СЗИ Secret Net Studio 8 </w:t>
            </w: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установочным комплектом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3 721,00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на коды активации технической поддержки </w:t>
            </w:r>
            <w:r w:rsidRPr="00316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Dallas</w:t>
            </w: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Lock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45 791,00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Лицензия на право использования СКЗИ «КриптоПро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CSP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US" w:eastAsia="ru-RU"/>
              </w:rPr>
            </w:pP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2 990,00</w:t>
            </w:r>
          </w:p>
        </w:tc>
      </w:tr>
      <w:tr w:rsidR="000531B0" w:rsidRPr="00316E05" w:rsidTr="00C958A1">
        <w:tc>
          <w:tcPr>
            <w:tcW w:w="534" w:type="dxa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Лицензия на право использования </w:t>
            </w:r>
            <w:r w:rsidRPr="00316E05">
              <w:rPr>
                <w:rFonts w:ascii="Times New Roman" w:hAnsi="Times New Roman"/>
                <w:sz w:val="24"/>
                <w:lang w:eastAsia="ru-RU"/>
              </w:rPr>
              <w:br/>
              <w:t>ПО «КриптоАРМ Стандарт Плюс»</w:t>
            </w:r>
          </w:p>
        </w:tc>
        <w:tc>
          <w:tcPr>
            <w:tcW w:w="14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2 990,00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14.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Право на использование ПО VipNet Client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7 450,00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Неисключительное право на использование Dallas Lock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5 083,00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lastRenderedPageBreak/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Неисключительное право на использование обновления сервера безопасности для комплекса Dallas Lock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30 500,00</w:t>
            </w:r>
          </w:p>
        </w:tc>
      </w:tr>
      <w:tr w:rsidR="000531B0" w:rsidRPr="00316E05" w:rsidTr="00C95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Сертифицированный комплект для установки Dallas Lock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541,00</w:t>
            </w:r>
          </w:p>
        </w:tc>
      </w:tr>
    </w:tbl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Затраты на проведение аттестационных, проверочных и контрольных мероприятий (</w:t>
      </w:r>
      <w:r w:rsidRPr="00316E05">
        <w:rPr>
          <w:rFonts w:ascii="Times New Roman" w:hAnsi="Times New Roman"/>
          <w:sz w:val="24"/>
          <w:szCs w:val="24"/>
        </w:rPr>
        <w:t>З</w:t>
      </w:r>
      <w:r w:rsidRPr="00316E05">
        <w:rPr>
          <w:rFonts w:ascii="Times New Roman" w:hAnsi="Times New Roman"/>
          <w:sz w:val="24"/>
          <w:szCs w:val="24"/>
          <w:vertAlign w:val="subscript"/>
        </w:rPr>
        <w:t>ат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531B0" w:rsidRPr="00316E05" w:rsidRDefault="000531B0" w:rsidP="000531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314575" cy="485775"/>
            <wp:effectExtent l="0" t="0" r="9525" b="9525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57175"/>
            <wp:effectExtent l="0" t="0" r="0" b="9525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аттестуемых i-х объектов (помещений), указанное в таблице №12;</w:t>
      </w:r>
    </w:p>
    <w:p w:rsidR="000531B0" w:rsidRPr="00316E05" w:rsidRDefault="000531B0" w:rsidP="0005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аттестации одного i-го объекта (помещения), указанная в таблице №12;</w:t>
      </w:r>
    </w:p>
    <w:p w:rsidR="000531B0" w:rsidRPr="00316E05" w:rsidRDefault="000531B0" w:rsidP="0005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9525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проверки, указанное в таблице №12;</w:t>
      </w:r>
    </w:p>
    <w:p w:rsidR="000531B0" w:rsidRPr="00316E05" w:rsidRDefault="000531B0" w:rsidP="0005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проверки одной единицы j-го оборудования (устройства), указанная в таблице №12.</w:t>
      </w:r>
    </w:p>
    <w:p w:rsidR="000531B0" w:rsidRPr="00316E05" w:rsidRDefault="000531B0" w:rsidP="0005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Таблица№12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349"/>
        <w:gridCol w:w="1559"/>
        <w:gridCol w:w="2268"/>
        <w:gridCol w:w="1985"/>
      </w:tblGrid>
      <w:tr w:rsidR="000531B0" w:rsidRPr="00316E05" w:rsidTr="00C958A1">
        <w:tc>
          <w:tcPr>
            <w:tcW w:w="44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9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аттестуемых объектов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единиц оборудования (раб.мест)</w:t>
            </w:r>
          </w:p>
        </w:tc>
        <w:tc>
          <w:tcPr>
            <w:tcW w:w="198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цены (руб. за ед.) не более</w:t>
            </w:r>
          </w:p>
        </w:tc>
      </w:tr>
      <w:tr w:rsidR="000531B0" w:rsidRPr="00316E05" w:rsidTr="00C958A1">
        <w:tc>
          <w:tcPr>
            <w:tcW w:w="44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31B0" w:rsidRPr="00316E05" w:rsidTr="00C958A1">
        <w:tc>
          <w:tcPr>
            <w:tcW w:w="44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9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объекта информатизации</w:t>
            </w:r>
          </w:p>
        </w:tc>
        <w:tc>
          <w:tcPr>
            <w:tcW w:w="1559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531B0" w:rsidRPr="00316E05" w:rsidRDefault="000531B0" w:rsidP="00C95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12 078,00</w:t>
            </w:r>
          </w:p>
        </w:tc>
      </w:tr>
    </w:tbl>
    <w:p w:rsidR="000531B0" w:rsidRPr="00316E05" w:rsidRDefault="000531B0" w:rsidP="000531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316E05">
        <w:rPr>
          <w:rFonts w:ascii="Times New Roman" w:hAnsi="Times New Roman"/>
          <w:sz w:val="24"/>
          <w:szCs w:val="24"/>
        </w:rPr>
        <w:t xml:space="preserve">Нормативные затраты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приобретение материальных запасов </w:t>
      </w:r>
      <w:r w:rsidRPr="00316E05">
        <w:rPr>
          <w:rFonts w:ascii="Times New Roman" w:hAnsi="Times New Roman"/>
          <w:sz w:val="24"/>
          <w:szCs w:val="24"/>
        </w:rPr>
        <w:t>для комитета по управлению муниципальной собственностью города Барнаула</w:t>
      </w:r>
      <w:r w:rsidRPr="00316E0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1030"/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системных блоков (</w:t>
      </w: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  <w:bookmarkEnd w:id="1"/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9525" b="0"/>
            <wp:docPr id="12" name="Рисунок 12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679_39790_603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57175"/>
            <wp:effectExtent l="0" t="0" r="0" b="9525"/>
            <wp:docPr id="11" name="Рисунок 11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679_39790_604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блоков,</w:t>
      </w:r>
      <w:r w:rsidRPr="00316E05">
        <w:t xml:space="preserve">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указанное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br/>
        <w:t>в таблице №12;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9525"/>
            <wp:docPr id="10" name="Рисунок 10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679_39790_605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системного блока,</w:t>
      </w:r>
      <w:r w:rsidRPr="00316E05">
        <w:t xml:space="preserve">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указанная в таблице №13.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 (З</w:t>
      </w:r>
      <w:r w:rsidRPr="00316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двт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531B0" w:rsidRPr="00316E05" w:rsidRDefault="000531B0" w:rsidP="000531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9225" cy="476250"/>
            <wp:effectExtent l="0" t="0" r="952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57175"/>
            <wp:effectExtent l="0" t="0" r="0" b="9525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 года, указанное в таблице №13;</w:t>
      </w:r>
    </w:p>
    <w:p w:rsidR="000531B0" w:rsidRPr="00316E05" w:rsidRDefault="000531B0" w:rsidP="0005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23850" cy="257175"/>
            <wp:effectExtent l="0" t="0" r="0" b="9525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 единицы i-й запасной части для вычислительной техники, указанная в таблице №13.</w:t>
      </w:r>
    </w:p>
    <w:p w:rsidR="000531B0" w:rsidRPr="00316E05" w:rsidRDefault="000531B0" w:rsidP="00053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Таблица №13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"/>
        <w:gridCol w:w="3543"/>
        <w:gridCol w:w="2268"/>
        <w:gridCol w:w="1418"/>
        <w:gridCol w:w="1843"/>
      </w:tblGrid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Срок эксплуатации не менее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Количество шт. в год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Норматив цены (руб. за ед.) не более</w:t>
            </w:r>
          </w:p>
        </w:tc>
      </w:tr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Монитор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22 103,00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Процессор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18 220,00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Накопитель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17 289,00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Материнская плата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4 652,00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В</w:t>
            </w: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Жесткий диск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3 681,00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Оперативная память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8 806,00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Корпус компьютерный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2 970,00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Кулер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406,00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Клавиатура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 года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1 785,00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Мышь компьютерная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 года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945,00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Сетевой фильтр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 года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736,00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Флеш Диск 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USB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 год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484,00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Акустическая система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 года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840,00</w:t>
            </w:r>
          </w:p>
        </w:tc>
      </w:tr>
      <w:tr w:rsidR="000531B0" w:rsidRPr="00316E05" w:rsidTr="00C958A1">
        <w:tc>
          <w:tcPr>
            <w:tcW w:w="534" w:type="dxa"/>
            <w:gridSpan w:val="2"/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US"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Кабель-удлинитель</w:t>
            </w:r>
            <w:r w:rsidRPr="00316E05">
              <w:rPr>
                <w:rFonts w:ascii="Times New Roman" w:hAnsi="Times New Roman"/>
                <w:sz w:val="24"/>
                <w:lang w:val="en-US" w:eastAsia="ru-RU"/>
              </w:rPr>
              <w:t xml:space="preserve"> USB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 года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196,00</w:t>
            </w:r>
          </w:p>
        </w:tc>
      </w:tr>
      <w:tr w:rsidR="000531B0" w:rsidRPr="00316E05" w:rsidTr="00C958A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US" w:eastAsia="ru-RU"/>
              </w:rPr>
            </w:pP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Диск SSD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38 000,00</w:t>
            </w:r>
          </w:p>
        </w:tc>
      </w:tr>
      <w:tr w:rsidR="000531B0" w:rsidRPr="00316E05" w:rsidTr="00C958A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US" w:eastAsia="ru-RU"/>
              </w:rPr>
            </w:pP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Салазки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1 125,00</w:t>
            </w:r>
          </w:p>
        </w:tc>
      </w:tr>
      <w:tr w:rsidR="000531B0" w:rsidRPr="00316E05" w:rsidTr="00C958A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0531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US" w:eastAsia="ru-RU"/>
              </w:rPr>
            </w:pPr>
            <w:r w:rsidRPr="00316E05">
              <w:rPr>
                <w:rFonts w:ascii="Times New Roman" w:hAnsi="Times New Roman"/>
                <w:sz w:val="24"/>
                <w:lang w:val="en-US" w:eastAsia="ru-RU"/>
              </w:rPr>
              <w:t>Web-камера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5 934,00</w:t>
            </w:r>
          </w:p>
        </w:tc>
      </w:tr>
    </w:tbl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Нормативные затраты на приобретение принтеров, многофункциональных устройств и копировальных аппаратов (оргтехники) для комитета по управлению муниципальной собственностью города Барнаула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 (З</w:t>
      </w:r>
      <w:r w:rsidRPr="00316E05">
        <w:rPr>
          <w:rFonts w:ascii="Times New Roman" w:hAnsi="Times New Roman"/>
          <w:sz w:val="24"/>
          <w:szCs w:val="24"/>
          <w:vertAlign w:val="subscript"/>
        </w:rPr>
        <w:t>пм</w:t>
      </w:r>
      <w:r w:rsidRPr="00316E05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531B0" w:rsidRPr="00316E05" w:rsidRDefault="000531B0" w:rsidP="000531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  <w:lang w:val="en-US"/>
        </w:rPr>
        <w:t>Q</w:t>
      </w:r>
      <w:r w:rsidRPr="00316E05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16E05">
        <w:rPr>
          <w:rFonts w:ascii="Times New Roman" w:hAnsi="Times New Roman"/>
          <w:sz w:val="24"/>
          <w:szCs w:val="24"/>
          <w:vertAlign w:val="subscript"/>
        </w:rPr>
        <w:t>пм</w:t>
      </w:r>
      <w:r w:rsidRPr="00316E05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</w:t>
      </w:r>
      <w:r w:rsidRPr="00316E05">
        <w:rPr>
          <w:rFonts w:ascii="Times New Roman" w:hAnsi="Times New Roman"/>
          <w:sz w:val="24"/>
          <w:szCs w:val="24"/>
          <w:lang w:val="en-US"/>
        </w:rPr>
        <w:t>i</w:t>
      </w:r>
      <w:r w:rsidRPr="00316E05">
        <w:rPr>
          <w:rFonts w:ascii="Times New Roman" w:hAnsi="Times New Roman"/>
          <w:sz w:val="24"/>
          <w:szCs w:val="24"/>
        </w:rPr>
        <w:t>-го типа принтеров, многофункциональных устройств и копировальных аппаратов (оргтехники), указанное в таблице №14;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Р</w:t>
      </w:r>
      <w:r w:rsidRPr="00316E05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16E05">
        <w:rPr>
          <w:rFonts w:ascii="Times New Roman" w:hAnsi="Times New Roman"/>
          <w:sz w:val="24"/>
          <w:szCs w:val="24"/>
          <w:vertAlign w:val="subscript"/>
        </w:rPr>
        <w:t>пм</w:t>
      </w:r>
      <w:r w:rsidRPr="00316E05">
        <w:rPr>
          <w:rFonts w:ascii="Times New Roman" w:hAnsi="Times New Roman"/>
          <w:sz w:val="24"/>
          <w:szCs w:val="24"/>
        </w:rPr>
        <w:t xml:space="preserve"> – цена одного </w:t>
      </w:r>
      <w:r w:rsidRPr="00316E05">
        <w:rPr>
          <w:rFonts w:ascii="Times New Roman" w:hAnsi="Times New Roman"/>
          <w:sz w:val="24"/>
          <w:szCs w:val="24"/>
          <w:lang w:val="en-US"/>
        </w:rPr>
        <w:t>i</w:t>
      </w:r>
      <w:r w:rsidRPr="00316E05">
        <w:rPr>
          <w:rFonts w:ascii="Times New Roman" w:hAnsi="Times New Roman"/>
          <w:sz w:val="24"/>
          <w:szCs w:val="24"/>
        </w:rPr>
        <w:t>-го типа принтера, многофункционального устройства и копировального аппарата (оргтехники), указанная в таблице №14.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>Таблица №14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852"/>
        <w:gridCol w:w="2693"/>
        <w:gridCol w:w="1701"/>
        <w:gridCol w:w="1843"/>
      </w:tblGrid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2852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Срок эксплуатации не менее</w:t>
            </w:r>
          </w:p>
        </w:tc>
        <w:tc>
          <w:tcPr>
            <w:tcW w:w="170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Количество шт. в год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Норматив цены (руб. за ед.) не более</w:t>
            </w:r>
          </w:p>
        </w:tc>
      </w:tr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</w:tr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2852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Многофункциональное устройство лазерное</w:t>
            </w:r>
          </w:p>
        </w:tc>
        <w:tc>
          <w:tcPr>
            <w:tcW w:w="269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110 036,00</w:t>
            </w:r>
          </w:p>
        </w:tc>
      </w:tr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2852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Многофункциональное устройство лазерное А3</w:t>
            </w:r>
          </w:p>
        </w:tc>
        <w:tc>
          <w:tcPr>
            <w:tcW w:w="269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98 216,00</w:t>
            </w:r>
          </w:p>
        </w:tc>
      </w:tr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2852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Принтер лазерный</w:t>
            </w:r>
          </w:p>
        </w:tc>
        <w:tc>
          <w:tcPr>
            <w:tcW w:w="269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9 914,00</w:t>
            </w:r>
          </w:p>
        </w:tc>
      </w:tr>
    </w:tbl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lastRenderedPageBreak/>
        <w:t xml:space="preserve">Нормативные затраты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приобретение мебели </w:t>
      </w:r>
      <w:r w:rsidRPr="00316E05">
        <w:rPr>
          <w:rFonts w:ascii="Times New Roman" w:hAnsi="Times New Roman"/>
          <w:sz w:val="24"/>
          <w:szCs w:val="24"/>
        </w:rPr>
        <w:t xml:space="preserve">для комитета по управлению муниципальной собственностью города Барнаула </w:t>
      </w:r>
    </w:p>
    <w:p w:rsidR="000531B0" w:rsidRPr="00316E05" w:rsidRDefault="000531B0" w:rsidP="000531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мебели (</w:t>
      </w: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5" name="Рисунок 5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679_39790_882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531B0" w:rsidRPr="00316E05" w:rsidRDefault="000531B0" w:rsidP="00053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1941"/>
      <w:r w:rsidRPr="00316E0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725" cy="476250"/>
            <wp:effectExtent l="0" t="0" r="9525" b="0"/>
            <wp:docPr id="4" name="Рисунок 4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679_39790_883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End w:id="2"/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где: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57175"/>
            <wp:effectExtent l="0" t="0" r="0" b="9525"/>
            <wp:docPr id="3" name="Рисунок 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679_39790_884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мебели,</w:t>
      </w:r>
      <w:r w:rsidRPr="00316E05">
        <w:t xml:space="preserve">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указанное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br/>
        <w:t>в таблице №15;</w:t>
      </w:r>
    </w:p>
    <w:p w:rsidR="000531B0" w:rsidRPr="00316E05" w:rsidRDefault="000531B0" w:rsidP="000531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2" name="Рисунок 2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679_39790_885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i-гo предмета мебели,</w:t>
      </w:r>
      <w:r w:rsidRPr="00316E05">
        <w:t xml:space="preserve"> 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указанная в таблице №15.</w:t>
      </w:r>
    </w:p>
    <w:p w:rsidR="000531B0" w:rsidRPr="00316E05" w:rsidRDefault="000531B0" w:rsidP="000531B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Таблица №15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419"/>
        <w:gridCol w:w="2409"/>
        <w:gridCol w:w="1418"/>
        <w:gridCol w:w="1843"/>
      </w:tblGrid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341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Срок эксплуатации не менее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Количество шт.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Норматив цены (руб. за ед.) не более</w:t>
            </w:r>
          </w:p>
        </w:tc>
      </w:tr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41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</w:tr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341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Кресло офисное</w:t>
            </w:r>
          </w:p>
        </w:tc>
        <w:tc>
          <w:tcPr>
            <w:tcW w:w="240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6 728,00</w:t>
            </w:r>
          </w:p>
        </w:tc>
      </w:tr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341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Кресло для руководителя</w:t>
            </w:r>
          </w:p>
        </w:tc>
        <w:tc>
          <w:tcPr>
            <w:tcW w:w="240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5 лет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22 467,00</w:t>
            </w:r>
          </w:p>
        </w:tc>
      </w:tr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341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Часы настенные</w:t>
            </w:r>
          </w:p>
        </w:tc>
        <w:tc>
          <w:tcPr>
            <w:tcW w:w="2409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2 года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316E05">
              <w:rPr>
                <w:rFonts w:ascii="Times New Roman" w:hAnsi="Times New Roman"/>
                <w:sz w:val="24"/>
                <w:lang w:eastAsia="ru-RU"/>
              </w:rPr>
              <w:t>639,00</w:t>
            </w:r>
          </w:p>
        </w:tc>
      </w:tr>
    </w:tbl>
    <w:p w:rsidR="000531B0" w:rsidRPr="00316E05" w:rsidRDefault="000531B0" w:rsidP="00053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1B0" w:rsidRPr="00316E05" w:rsidRDefault="000531B0" w:rsidP="00053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Нормативные затраты на приобретение основных средств для комитета по управлению муниципальной собственностью города Барнаула</w:t>
      </w:r>
    </w:p>
    <w:p w:rsidR="000531B0" w:rsidRPr="00316E05" w:rsidRDefault="000531B0" w:rsidP="00053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рабочих станций (З</w:t>
      </w:r>
      <w:r w:rsidRPr="00316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рст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531B0" w:rsidRPr="00316E05" w:rsidRDefault="000531B0" w:rsidP="000531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676525" cy="476250"/>
            <wp:effectExtent l="0" t="0" r="0" b="0"/>
            <wp:docPr id="1" name="Рисунок 1" descr="base_23568_83625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568_83625_32786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где:</w:t>
      </w:r>
    </w:p>
    <w:p w:rsidR="000531B0" w:rsidRPr="00316E05" w:rsidRDefault="000531B0" w:rsidP="00053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316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iрст предел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предельное количество рабочих станций по i-й должности, но не более количества i-х рабочих станций, соответствующего штатной численности работников;</w:t>
      </w:r>
    </w:p>
    <w:p w:rsidR="000531B0" w:rsidRPr="00316E05" w:rsidRDefault="000531B0" w:rsidP="000531B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316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iрст факт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0531B0" w:rsidRPr="00316E05" w:rsidRDefault="000531B0" w:rsidP="000531B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316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iрст</w:t>
      </w: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одной рабочей станции по i-й должности указана в таблице №16.</w:t>
      </w:r>
    </w:p>
    <w:p w:rsidR="000531B0" w:rsidRPr="00316E05" w:rsidRDefault="000531B0" w:rsidP="000531B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1B0" w:rsidRPr="00316E05" w:rsidRDefault="000531B0" w:rsidP="000531B0">
      <w:pPr>
        <w:spacing w:before="120" w:after="0" w:line="240" w:lineRule="auto"/>
        <w:ind w:left="177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05">
        <w:rPr>
          <w:rFonts w:ascii="Times New Roman" w:eastAsia="Times New Roman" w:hAnsi="Times New Roman"/>
          <w:sz w:val="24"/>
          <w:szCs w:val="24"/>
          <w:lang w:eastAsia="ru-RU"/>
        </w:rPr>
        <w:t>Таблица №16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993"/>
        <w:gridCol w:w="2268"/>
        <w:gridCol w:w="1418"/>
        <w:gridCol w:w="2410"/>
      </w:tblGrid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эксплуатации не менее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шт.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цены (руб. за ед.) не более</w:t>
            </w:r>
          </w:p>
        </w:tc>
      </w:tr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31B0" w:rsidRPr="00316E05" w:rsidTr="00C958A1">
        <w:tc>
          <w:tcPr>
            <w:tcW w:w="517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3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26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8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531B0" w:rsidRPr="00316E05" w:rsidRDefault="000531B0" w:rsidP="00C958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63 534,00</w:t>
            </w:r>
          </w:p>
        </w:tc>
      </w:tr>
    </w:tbl>
    <w:p w:rsidR="000531B0" w:rsidRDefault="000531B0" w:rsidP="000531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252" w:rsidRDefault="003E4252"/>
    <w:sectPr w:rsidR="003E4252" w:rsidSect="005708AA">
      <w:headerReference w:type="default" r:id="rId65"/>
      <w:headerReference w:type="first" r:id="rId66"/>
      <w:pgSz w:w="11909" w:h="16834"/>
      <w:pgMar w:top="1134" w:right="710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35B" w:rsidRPr="006F0CEA" w:rsidRDefault="000531B0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35B" w:rsidRDefault="000531B0" w:rsidP="008C654B">
    <w:pPr>
      <w:pStyle w:val="a3"/>
      <w:jc w:val="center"/>
    </w:pPr>
    <w:r w:rsidRPr="007A69C5">
      <w:rPr>
        <w:b/>
        <w:noProof/>
        <w:spacing w:val="-11"/>
        <w:lang w:eastAsia="ru-RU"/>
      </w:rPr>
      <w:drawing>
        <wp:inline distT="0" distB="0" distL="0" distR="0">
          <wp:extent cx="590550" cy="723900"/>
          <wp:effectExtent l="0" t="0" r="0" b="0"/>
          <wp:docPr id="63" name="Рисунок 63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685"/>
    <w:multiLevelType w:val="hybridMultilevel"/>
    <w:tmpl w:val="AA0A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38E"/>
    <w:multiLevelType w:val="hybridMultilevel"/>
    <w:tmpl w:val="4352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F0BF5"/>
    <w:multiLevelType w:val="hybridMultilevel"/>
    <w:tmpl w:val="DD66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44FF7"/>
    <w:multiLevelType w:val="hybridMultilevel"/>
    <w:tmpl w:val="2162132E"/>
    <w:lvl w:ilvl="0" w:tplc="4FBA1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AC48F1"/>
    <w:multiLevelType w:val="hybridMultilevel"/>
    <w:tmpl w:val="4352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79854">
    <w:abstractNumId w:val="3"/>
  </w:num>
  <w:num w:numId="2" w16cid:durableId="964000188">
    <w:abstractNumId w:val="2"/>
  </w:num>
  <w:num w:numId="3" w16cid:durableId="2125418570">
    <w:abstractNumId w:val="1"/>
  </w:num>
  <w:num w:numId="4" w16cid:durableId="1650747442">
    <w:abstractNumId w:val="0"/>
  </w:num>
  <w:num w:numId="5" w16cid:durableId="353265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B0"/>
    <w:rsid w:val="000531B0"/>
    <w:rsid w:val="003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D195F-F61C-483E-8B53-0349BCE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1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1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e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header" Target="header2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fontTable" Target="fontTable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2711</Words>
  <Characters>15456</Characters>
  <Application>Microsoft Office Word</Application>
  <DocSecurity>0</DocSecurity>
  <Lines>128</Lines>
  <Paragraphs>36</Paragraphs>
  <ScaleCrop>false</ScaleCrop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2023-03-06T10:23:00Z</dcterms:created>
  <dcterms:modified xsi:type="dcterms:W3CDTF">2023-03-06T10:23:00Z</dcterms:modified>
</cp:coreProperties>
</file>